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cd73" w14:textId="b27c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N 04.2-09/119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Алматы қаласының өңірлік қаржы орталығының қызметін реттеу Агенттігі Төрағасының 2008 жылғы 28 тамыздағы N 04.2-09/207 Бұйрығы. Қазақстан Республикасының Әділет министрлігінде 2008 жылғы 4 қыркүйекте Нормативтік құқықтық кесімдерді мемлекеттік тіркеудің тізіліміне N 5300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p>
      <w:pPr>
        <w:spacing w:after="0"/>
        <w:ind w:left="0"/>
        <w:jc w:val="both"/>
      </w:pPr>
      <w:r>
        <w:rPr>
          <w:rFonts w:ascii="Times New Roman"/>
          <w:b w:val="false"/>
          <w:i w:val="false"/>
          <w:color w:val="000000"/>
          <w:sz w:val="28"/>
        </w:rPr>
        <w:t>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реттейтін нормативтік құқықтық актілерді жетілдіру мақсатында, Қазақстан Республикасының Президентінің 2006 жылғы 28 тамыздағы N 166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 Алматы қаласының өңірлік қаржы орталығының қызметін реттеу Агенттігі туралы ереженің </w:t>
      </w:r>
      <w:r>
        <w:rPr>
          <w:rFonts w:ascii="Times New Roman"/>
          <w:b w:val="false"/>
          <w:i w:val="false"/>
          <w:color w:val="000000"/>
          <w:sz w:val="28"/>
        </w:rPr>
        <w:t xml:space="preserve">17-тармағын </w:t>
      </w:r>
      <w:r>
        <w:rPr>
          <w:rFonts w:ascii="Times New Roman"/>
          <w:b w:val="false"/>
          <w:i w:val="false"/>
          <w:color w:val="000000"/>
          <w:sz w:val="28"/>
        </w:rPr>
        <w:t xml:space="preserve">басшылыққа ала отырып,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N 04.2-09/119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5223 тіркелген, 2008 жылғы 6 маусымдағы N 85 (1485) "Юридическая газета" және 2008 жылғы 6 маусымдағы N 85 (1311) "Заң газетінде" жарияланған) келесі толықтырулар мен өзгерістер енгізілсін: </w:t>
      </w:r>
      <w:r>
        <w:br/>
      </w:r>
      <w:r>
        <w:rPr>
          <w:rFonts w:ascii="Times New Roman"/>
          <w:b w:val="false"/>
          <w:i w:val="false"/>
          <w:color w:val="000000"/>
          <w:sz w:val="28"/>
        </w:rPr>
        <w:t xml:space="preserve">
      көрсетілген бұйрықпен бекітілген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N 04.2-09/119 бұйрығының қосымшасында (бұдан әрі - Талаптар): </w:t>
      </w:r>
    </w:p>
    <w:bookmarkEnd w:id="0"/>
    <w:bookmarkStart w:name="z3" w:id="1"/>
    <w:p>
      <w:pPr>
        <w:spacing w:after="0"/>
        <w:ind w:left="0"/>
        <w:jc w:val="both"/>
      </w:pPr>
      <w:r>
        <w:rPr>
          <w:rFonts w:ascii="Times New Roman"/>
          <w:b w:val="false"/>
          <w:i w:val="false"/>
          <w:color w:val="000000"/>
          <w:sz w:val="28"/>
        </w:rPr>
        <w:t xml:space="preserve">
      1) Талаптардың 4-тармағының 6) тармақшасында: </w:t>
      </w:r>
      <w:r>
        <w:br/>
      </w:r>
      <w:r>
        <w:rPr>
          <w:rFonts w:ascii="Times New Roman"/>
          <w:b w:val="false"/>
          <w:i w:val="false"/>
          <w:color w:val="000000"/>
          <w:sz w:val="28"/>
        </w:rPr>
        <w:t xml:space="preserve">
      "эмитенттің" деген сөзінен кейін "соңғы есеп беру датасына" деген сөздерімен толықтырылсын;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"Акциялар эмитенті берілген тармақшаның бірінші абзацында белгіленген таза кіріс көлемі бойынша талаптарды орындамаған жағдайда және егер эмитенттің операциялық іс-әрекетінен түскен ақшалай қаражат ағымдары өткен соңғы үш жылдың әрқайсысы үшін оның қаржылық есептілігінің расталған аудиторлық есебіне сәйкес оң болған жағдайда, онда оның акциялары берілген категорияға көрсетілген талаптарды ескерусіз енгізіледі;"; </w:t>
      </w:r>
    </w:p>
    <w:bookmarkEnd w:id="1"/>
    <w:bookmarkStart w:name="z4" w:id="2"/>
    <w:p>
      <w:pPr>
        <w:spacing w:after="0"/>
        <w:ind w:left="0"/>
        <w:jc w:val="both"/>
      </w:pPr>
      <w:r>
        <w:rPr>
          <w:rFonts w:ascii="Times New Roman"/>
          <w:b w:val="false"/>
          <w:i w:val="false"/>
          <w:color w:val="000000"/>
          <w:sz w:val="28"/>
        </w:rPr>
        <w:t xml:space="preserve">
      2) Талаптардың 5-тармағының 6) тармақшасында: </w:t>
      </w:r>
      <w:r>
        <w:br/>
      </w:r>
      <w:r>
        <w:rPr>
          <w:rFonts w:ascii="Times New Roman"/>
          <w:b w:val="false"/>
          <w:i w:val="false"/>
          <w:color w:val="000000"/>
          <w:sz w:val="28"/>
        </w:rPr>
        <w:t xml:space="preserve">
      "эмитенттің" деген сөзінен кейін "соңғы есеп беру датасына" деген сөздерімен толықтырылсын; </w:t>
      </w:r>
    </w:p>
    <w:bookmarkEnd w:id="2"/>
    <w:bookmarkStart w:name="z5" w:id="3"/>
    <w:p>
      <w:pPr>
        <w:spacing w:after="0"/>
        <w:ind w:left="0"/>
        <w:jc w:val="both"/>
      </w:pPr>
      <w:r>
        <w:rPr>
          <w:rFonts w:ascii="Times New Roman"/>
          <w:b w:val="false"/>
          <w:i w:val="false"/>
          <w:color w:val="000000"/>
          <w:sz w:val="28"/>
        </w:rPr>
        <w:t xml:space="preserve">
      3) Талаптардың 6-тармақтың 5) тармақшасы алынып тасталсын; </w:t>
      </w:r>
    </w:p>
    <w:bookmarkEnd w:id="3"/>
    <w:bookmarkStart w:name="z6" w:id="4"/>
    <w:p>
      <w:pPr>
        <w:spacing w:after="0"/>
        <w:ind w:left="0"/>
        <w:jc w:val="both"/>
      </w:pPr>
      <w:r>
        <w:rPr>
          <w:rFonts w:ascii="Times New Roman"/>
          <w:b w:val="false"/>
          <w:i w:val="false"/>
          <w:color w:val="000000"/>
          <w:sz w:val="28"/>
        </w:rPr>
        <w:t xml:space="preserve">
      4) Талаптардың 8-тармағында: </w:t>
      </w:r>
      <w:r>
        <w:br/>
      </w:r>
      <w:r>
        <w:rPr>
          <w:rFonts w:ascii="Times New Roman"/>
          <w:b w:val="false"/>
          <w:i w:val="false"/>
          <w:color w:val="000000"/>
          <w:sz w:val="28"/>
        </w:rPr>
        <w:t xml:space="preserve">
      "рейтингілік бағасы бар борыштық бағалы қағаздар" секторына" деген сөздері "борыштық бағалы қағаздар" секторының "рейтингілік бағасы бар борыштық бағалы қағаздар" санатына" деген сөздерімен ауыстырылсын; </w:t>
      </w:r>
    </w:p>
    <w:bookmarkEnd w:id="4"/>
    <w:bookmarkStart w:name="z7" w:id="5"/>
    <w:p>
      <w:pPr>
        <w:spacing w:after="0"/>
        <w:ind w:left="0"/>
        <w:jc w:val="both"/>
      </w:pPr>
      <w:r>
        <w:rPr>
          <w:rFonts w:ascii="Times New Roman"/>
          <w:b w:val="false"/>
          <w:i w:val="false"/>
          <w:color w:val="000000"/>
          <w:sz w:val="28"/>
        </w:rPr>
        <w:t xml:space="preserve">
      5) Талаптардың 9-тармағының 2) тармақшасы мынадай редакцияда жазылсын: </w:t>
      </w:r>
      <w:r>
        <w:br/>
      </w:r>
      <w:r>
        <w:rPr>
          <w:rFonts w:ascii="Times New Roman"/>
          <w:b w:val="false"/>
          <w:i w:val="false"/>
          <w:color w:val="000000"/>
          <w:sz w:val="28"/>
        </w:rPr>
        <w:t xml:space="preserve">
      "2) эмитент және оның рейтингілік бағасы бар борыштық бағалы қағаздары осы Талаптардың 8-тармағының 1), 3), 4) және 7) тармақшаларында бекітілген талаптарға сәйкес болуы тиіс."; </w:t>
      </w:r>
    </w:p>
    <w:bookmarkEnd w:id="5"/>
    <w:bookmarkStart w:name="z8" w:id="6"/>
    <w:p>
      <w:pPr>
        <w:spacing w:after="0"/>
        <w:ind w:left="0"/>
        <w:jc w:val="both"/>
      </w:pPr>
      <w:r>
        <w:rPr>
          <w:rFonts w:ascii="Times New Roman"/>
          <w:b w:val="false"/>
          <w:i w:val="false"/>
          <w:color w:val="000000"/>
          <w:sz w:val="28"/>
        </w:rPr>
        <w:t xml:space="preserve">
      6) Талаптардың 10-тармағында: </w:t>
      </w:r>
      <w:r>
        <w:br/>
      </w:r>
      <w:r>
        <w:rPr>
          <w:rFonts w:ascii="Times New Roman"/>
          <w:b w:val="false"/>
          <w:i w:val="false"/>
          <w:color w:val="000000"/>
          <w:sz w:val="28"/>
        </w:rPr>
        <w:t xml:space="preserve">
      1) тармақшаның екінші абзацында: </w:t>
      </w:r>
      <w:r>
        <w:br/>
      </w:r>
      <w:r>
        <w:rPr>
          <w:rFonts w:ascii="Times New Roman"/>
          <w:b w:val="false"/>
          <w:i w:val="false"/>
          <w:color w:val="000000"/>
          <w:sz w:val="28"/>
        </w:rPr>
        <w:t xml:space="preserve">
      "10-тармақтың" деген сөздері "осы тармақтың" деген сөздерімен ауыстырылсын; </w:t>
      </w:r>
    </w:p>
    <w:bookmarkEnd w:id="6"/>
    <w:bookmarkStart w:name="z9" w:id="7"/>
    <w:p>
      <w:pPr>
        <w:spacing w:after="0"/>
        <w:ind w:left="0"/>
        <w:jc w:val="both"/>
      </w:pPr>
      <w:r>
        <w:rPr>
          <w:rFonts w:ascii="Times New Roman"/>
          <w:b w:val="false"/>
          <w:i w:val="false"/>
          <w:color w:val="000000"/>
          <w:sz w:val="28"/>
        </w:rPr>
        <w:t xml:space="preserve">
      7) Талаптардың 11-тармағында: </w:t>
      </w:r>
      <w:r>
        <w:br/>
      </w:r>
      <w:r>
        <w:rPr>
          <w:rFonts w:ascii="Times New Roman"/>
          <w:b w:val="false"/>
          <w:i w:val="false"/>
          <w:color w:val="000000"/>
          <w:sz w:val="28"/>
        </w:rPr>
        <w:t xml:space="preserve">
      1) тармақшаның екінші абзацында: </w:t>
      </w:r>
      <w:r>
        <w:br/>
      </w:r>
      <w:r>
        <w:rPr>
          <w:rFonts w:ascii="Times New Roman"/>
          <w:b w:val="false"/>
          <w:i w:val="false"/>
          <w:color w:val="000000"/>
          <w:sz w:val="28"/>
        </w:rPr>
        <w:t xml:space="preserve">
      "11-тармақтың" деген сөздері "осы тармақтың" деген сөздерімен ауыстырылсын;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соңғы есеп беру датасына қаржылық есептіліктің расталған аудиторлық есебіне сәйкес соңғы аяқталған қаржылық жыл үшін эмитенттің таза табысының болуы;"; </w:t>
      </w:r>
      <w:r>
        <w:br/>
      </w:r>
      <w:r>
        <w:rPr>
          <w:rFonts w:ascii="Times New Roman"/>
          <w:b w:val="false"/>
          <w:i w:val="false"/>
          <w:color w:val="000000"/>
          <w:sz w:val="28"/>
        </w:rPr>
        <w:t xml:space="preserve">
      7) тармақшаның орыс тілі мәтініндегі "қаржылық есептіліктің аудиторлық есеппен расталған мәліметтері бойынша" деген сөздері "қаржылық есептіліктің расталған аудиторлық есебінің мәліметтері бойынша" деген сөздерімен ауыстырылсын. </w:t>
      </w:r>
    </w:p>
    <w:bookmarkEnd w:id="7"/>
    <w:bookmarkStart w:name="z10" w:id="8"/>
    <w:p>
      <w:pPr>
        <w:spacing w:after="0"/>
        <w:ind w:left="0"/>
        <w:jc w:val="both"/>
      </w:pPr>
      <w:r>
        <w:rPr>
          <w:rFonts w:ascii="Times New Roman"/>
          <w:b w:val="false"/>
          <w:i w:val="false"/>
          <w:color w:val="000000"/>
          <w:sz w:val="28"/>
        </w:rPr>
        <w:t xml:space="preserve">
      2. Қазақстан Республикасы Алматы қаласының өңірлік қаржы орталығының қызметін реттеу Агенттігінің (бұдан әрі - Агенттік) Даму департаменті: </w:t>
      </w:r>
    </w:p>
    <w:bookmarkEnd w:id="8"/>
    <w:bookmarkStart w:name="z11" w:id="9"/>
    <w:p>
      <w:pPr>
        <w:spacing w:after="0"/>
        <w:ind w:left="0"/>
        <w:jc w:val="both"/>
      </w:pPr>
      <w:r>
        <w:rPr>
          <w:rFonts w:ascii="Times New Roman"/>
          <w:b w:val="false"/>
          <w:i w:val="false"/>
          <w:color w:val="000000"/>
          <w:sz w:val="28"/>
        </w:rPr>
        <w:t xml:space="preserve">
      1) Агенттіктің Заң басқармасымен бірге осы бұйрықтың Қазақстан Республикасының Әділет министрлігінде мемлекеттік тіркелуіне шаралар қабылдасын; </w:t>
      </w:r>
    </w:p>
    <w:bookmarkEnd w:id="9"/>
    <w:bookmarkStart w:name="z12" w:id="10"/>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он күндік мерзімде Агенттіктің мүдделі бөлімшелеріне, Қазақстан Республикасының Қаржы нарығын және қаржы ұйымдарын реттеу мен қадағалау агенттігінің, "Қазақстандық қор биржасы" акционерлік қоғамына және "Қазақстан қаржыгерлер қауымдастығы" заңды тұлғалар бірлестігінің назарына жеткізсін; </w:t>
      </w:r>
    </w:p>
    <w:bookmarkEnd w:id="10"/>
    <w:bookmarkStart w:name="z13" w:id="11"/>
    <w:p>
      <w:pPr>
        <w:spacing w:after="0"/>
        <w:ind w:left="0"/>
        <w:jc w:val="both"/>
      </w:pPr>
      <w:r>
        <w:rPr>
          <w:rFonts w:ascii="Times New Roman"/>
          <w:b w:val="false"/>
          <w:i w:val="false"/>
          <w:color w:val="000000"/>
          <w:sz w:val="28"/>
        </w:rPr>
        <w:t xml:space="preserve">
      3) осы бұйрықты Қазақстан Республикасының бұқаралық ақпарат құралдарында ресми жариялауын қамтамасыз етсін. </w:t>
      </w:r>
    </w:p>
    <w:bookmarkEnd w:id="11"/>
    <w:bookmarkStart w:name="z14" w:id="12"/>
    <w:p>
      <w:pPr>
        <w:spacing w:after="0"/>
        <w:ind w:left="0"/>
        <w:jc w:val="both"/>
      </w:pPr>
      <w:r>
        <w:rPr>
          <w:rFonts w:ascii="Times New Roman"/>
          <w:b w:val="false"/>
          <w:i w:val="false"/>
          <w:color w:val="000000"/>
          <w:sz w:val="28"/>
        </w:rPr>
        <w:t xml:space="preserve">
      3. Осы бұйрықтың орындалуын бақылау Агенттік Төрағасының бағыттаушы орынбасарына жүктелінсін. </w:t>
      </w:r>
    </w:p>
    <w:bookmarkEnd w:id="12"/>
    <w:bookmarkStart w:name="z15" w:id="13"/>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күннен бастап қолданысқа енгізіледі. </w:t>
      </w:r>
    </w:p>
    <w:bookmarkEnd w:id="13"/>
    <w:p>
      <w:pPr>
        <w:spacing w:after="0"/>
        <w:ind w:left="0"/>
        <w:jc w:val="both"/>
      </w:pPr>
      <w:r>
        <w:rPr>
          <w:rFonts w:ascii="Times New Roman"/>
          <w:b w:val="false"/>
          <w:i/>
          <w:color w:val="000000"/>
          <w:sz w:val="28"/>
        </w:rPr>
        <w:t xml:space="preserve">      Төраға                                           А. Арыстанов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агенттігінің төрағасы </w:t>
      </w:r>
      <w:r>
        <w:br/>
      </w:r>
      <w:r>
        <w:rPr>
          <w:rFonts w:ascii="Times New Roman"/>
          <w:b w:val="false"/>
          <w:i w:val="false"/>
          <w:color w:val="000000"/>
          <w:sz w:val="28"/>
        </w:rPr>
        <w:t>
</w:t>
      </w:r>
      <w:r>
        <w:rPr>
          <w:rFonts w:ascii="Times New Roman"/>
          <w:b w:val="false"/>
          <w:i/>
          <w:color w:val="000000"/>
          <w:sz w:val="28"/>
        </w:rPr>
        <w:t xml:space="preserve">      ________________  Е. Бахмутова </w:t>
      </w:r>
      <w:r>
        <w:br/>
      </w:r>
      <w:r>
        <w:rPr>
          <w:rFonts w:ascii="Times New Roman"/>
          <w:b w:val="false"/>
          <w:i w:val="false"/>
          <w:color w:val="000000"/>
          <w:sz w:val="28"/>
        </w:rPr>
        <w:t>
</w:t>
      </w:r>
      <w:r>
        <w:rPr>
          <w:rFonts w:ascii="Times New Roman"/>
          <w:b w:val="false"/>
          <w:i/>
          <w:color w:val="000000"/>
          <w:sz w:val="28"/>
        </w:rPr>
        <w:t xml:space="preserve">      2008 жыл 29 тамыз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