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a6cc" w14:textId="6cca6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 Қылмыстық-атқару жүйесі комитетінің Павлодар заң колледжіне қабылдау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2008 жылғы 30 маусымдағы N 379 Бұйрығы. Қазақстан Республикасының Әділет министрлігінде 2008 жылғы 15 тамызда Нормативтік құқықтық кесімдерді мемлекеттік тіркеудің тізіліміне N 5284 болып енгізілді. Күші жойылды - Қазақстан Республикасының Ішкі істер министрінің 2012 жылғы 22 ақпандағы № 106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2012.02.22 </w:t>
      </w:r>
      <w:r>
        <w:rPr>
          <w:rFonts w:ascii="Times New Roman"/>
          <w:b w:val="false"/>
          <w:i w:val="false"/>
          <w:color w:val="ff0000"/>
          <w:sz w:val="28"/>
        </w:rPr>
        <w:t>№ 106</w:t>
      </w:r>
      <w:r>
        <w:rPr>
          <w:rFonts w:ascii="Times New Roman"/>
          <w:b w:val="false"/>
          <w:i w:val="false"/>
          <w:color w:val="ff0000"/>
          <w:sz w:val="28"/>
        </w:rPr>
        <w:t xml:space="preserve"> (алғаш ресми жарияланғаннан кейін қолданысқа енгізіледі)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3-тармақтан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Қазақстан Республикасы Әділет министрлігі Қылмыстық-атқару жүйесі комитетінің (бұдан әрі - ҚАЖ комитеті) Павлодар заң колледжіне қабылдау ережесін реттеу мақсатында,»"Білім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"Техникалық және кәсіптік білімнің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29 қарашадағы N 587 </w:t>
      </w:r>
      <w:r>
        <w:rPr>
          <w:rFonts w:ascii="Times New Roman"/>
          <w:b w:val="false"/>
          <w:i w:val="false"/>
          <w:color w:val="000000"/>
          <w:sz w:val="28"/>
        </w:rPr>
        <w:t>бұйрығына</w:t>
      </w:r>
      <w:r>
        <w:rPr>
          <w:rFonts w:ascii="Times New Roman"/>
          <w:b w:val="false"/>
          <w:i w:val="false"/>
          <w:color w:val="000000"/>
          <w:sz w:val="28"/>
        </w:rPr>
        <w:t>өзгерістер мен толықтырулар енгізу туралы" Қазақстан Республикасы Білім және ғылым министрлігінің 2008 жылғы 21 мамырдағы N 289 </w:t>
      </w:r>
      <w:r>
        <w:rPr>
          <w:rFonts w:ascii="Times New Roman"/>
          <w:b w:val="false"/>
          <w:i w:val="false"/>
          <w:color w:val="000000"/>
          <w:sz w:val="28"/>
        </w:rPr>
        <w:t xml:space="preserve">бұйрығына </w:t>
      </w:r>
      <w:r>
        <w:rPr>
          <w:rFonts w:ascii="Times New Roman"/>
          <w:b w:val="false"/>
          <w:i w:val="false"/>
          <w:color w:val="000000"/>
          <w:sz w:val="28"/>
        </w:rPr>
        <w:t>сәйкес, "Әділет органдары туралы"  Қазақстан Республикасының Заңы </w:t>
      </w:r>
      <w:r>
        <w:rPr>
          <w:rFonts w:ascii="Times New Roman"/>
          <w:b w:val="false"/>
          <w:i w:val="false"/>
          <w:color w:val="000000"/>
          <w:sz w:val="28"/>
        </w:rPr>
        <w:t xml:space="preserve">7-бабының </w:t>
      </w:r>
      <w:r>
        <w:rPr>
          <w:rFonts w:ascii="Times New Roman"/>
          <w:b w:val="false"/>
          <w:i w:val="false"/>
          <w:color w:val="000000"/>
          <w:sz w:val="28"/>
        </w:rPr>
        <w:t xml:space="preserve">2-тармағының 3) тармақшасын басшылыққа алып,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Қоса беріліп отырған ҚАЖ комитетінің Павлодар заң колледжіне қабылдау ережесі бекітілсін. </w:t>
      </w:r>
    </w:p>
    <w:bookmarkEnd w:id="1"/>
    <w:bookmarkStart w:name="z3" w:id="2"/>
    <w:p>
      <w:pPr>
        <w:spacing w:after="0"/>
        <w:ind w:left="0"/>
        <w:jc w:val="both"/>
      </w:pPr>
      <w:r>
        <w:rPr>
          <w:rFonts w:ascii="Times New Roman"/>
          <w:b w:val="false"/>
          <w:i w:val="false"/>
          <w:color w:val="000000"/>
          <w:sz w:val="28"/>
        </w:rPr>
        <w:t xml:space="preserve">
      2. ҚАЖ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және ресми жариялауды; </w:t>
      </w:r>
    </w:p>
    <w:bookmarkEnd w:id="3"/>
    <w:bookmarkStart w:name="z5" w:id="4"/>
    <w:p>
      <w:pPr>
        <w:spacing w:after="0"/>
        <w:ind w:left="0"/>
        <w:jc w:val="both"/>
      </w:pPr>
      <w:r>
        <w:rPr>
          <w:rFonts w:ascii="Times New Roman"/>
          <w:b w:val="false"/>
          <w:i w:val="false"/>
          <w:color w:val="000000"/>
          <w:sz w:val="28"/>
        </w:rPr>
        <w:t xml:space="preserve">
      2) осы бұйрықтан туындайтын өзге де шаралар қабылдауды қамтамасыз етсін. </w:t>
      </w:r>
    </w:p>
    <w:bookmarkEnd w:id="4"/>
    <w:bookmarkStart w:name="z6" w:id="5"/>
    <w:p>
      <w:pPr>
        <w:spacing w:after="0"/>
        <w:ind w:left="0"/>
        <w:jc w:val="both"/>
      </w:pPr>
      <w:r>
        <w:rPr>
          <w:rFonts w:ascii="Times New Roman"/>
          <w:b w:val="false"/>
          <w:i w:val="false"/>
          <w:color w:val="000000"/>
          <w:sz w:val="28"/>
        </w:rPr>
        <w:t xml:space="preserve">
      3. Осы бұйрық оның бірінші ресми түрде жарияланған күнінен он күнтізбелік күн өткеннен кейін қолданысқа енгізіледі. </w:t>
      </w:r>
    </w:p>
    <w:bookmarkEnd w:id="5"/>
    <w:p>
      <w:pPr>
        <w:spacing w:after="0"/>
        <w:ind w:left="0"/>
        <w:jc w:val="both"/>
      </w:pPr>
      <w:r>
        <w:rPr>
          <w:rFonts w:ascii="Times New Roman"/>
          <w:b w:val="false"/>
          <w:i/>
          <w:color w:val="000000"/>
          <w:sz w:val="28"/>
        </w:rPr>
        <w:t xml:space="preserve">      Министр                                            3. Балиева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30 маусымдағы </w:t>
      </w:r>
      <w:r>
        <w:br/>
      </w:r>
      <w:r>
        <w:rPr>
          <w:rFonts w:ascii="Times New Roman"/>
          <w:b w:val="false"/>
          <w:i w:val="false"/>
          <w:color w:val="000000"/>
          <w:sz w:val="28"/>
        </w:rPr>
        <w:t xml:space="preserve">
N 379 бұйрығына қосымша </w:t>
      </w:r>
    </w:p>
    <w:bookmarkStart w:name="z7" w:id="6"/>
    <w:p>
      <w:pPr>
        <w:spacing w:after="0"/>
        <w:ind w:left="0"/>
        <w:jc w:val="left"/>
      </w:pPr>
      <w:r>
        <w:rPr>
          <w:rFonts w:ascii="Times New Roman"/>
          <w:b/>
          <w:i w:val="false"/>
          <w:color w:val="000000"/>
        </w:rPr>
        <w:t xml:space="preserve"> 
Қазақстан Республикасы Әділет министрлігі Қылмыстық-атқару </w:t>
      </w:r>
      <w:r>
        <w:br/>
      </w:r>
      <w:r>
        <w:rPr>
          <w:rFonts w:ascii="Times New Roman"/>
          <w:b/>
          <w:i w:val="false"/>
          <w:color w:val="000000"/>
        </w:rPr>
        <w:t xml:space="preserve">
жүйесі комитетінің Павлодар заң колледжіне қабылдау </w:t>
      </w:r>
      <w:r>
        <w:br/>
      </w:r>
      <w:r>
        <w:rPr>
          <w:rFonts w:ascii="Times New Roman"/>
          <w:b/>
          <w:i w:val="false"/>
          <w:color w:val="000000"/>
        </w:rPr>
        <w:t xml:space="preserve">
ережесі  1. Жалпы ережелер </w:t>
      </w:r>
    </w:p>
    <w:bookmarkEnd w:id="6"/>
    <w:p>
      <w:pPr>
        <w:spacing w:after="0"/>
        <w:ind w:left="0"/>
        <w:jc w:val="both"/>
      </w:pPr>
      <w:r>
        <w:rPr>
          <w:rFonts w:ascii="Times New Roman"/>
          <w:b w:val="false"/>
          <w:i w:val="false"/>
          <w:color w:val="000000"/>
          <w:sz w:val="28"/>
        </w:rPr>
        <w:t xml:space="preserve">      1. Осы Ереже Қазақстан Республикасы Әділет министрлігі Қылмыстық-атқару жүйесі комитеті Павлодар заң колледжіне (бұдан әрі - Колледж) оқуға қабылдаудың тәртібін белгілейді. </w:t>
      </w:r>
    </w:p>
    <w:bookmarkStart w:name="z8" w:id="7"/>
    <w:p>
      <w:pPr>
        <w:spacing w:after="0"/>
        <w:ind w:left="0"/>
        <w:jc w:val="both"/>
      </w:pPr>
      <w:r>
        <w:rPr>
          <w:rFonts w:ascii="Times New Roman"/>
          <w:b w:val="false"/>
          <w:i w:val="false"/>
          <w:color w:val="000000"/>
          <w:sz w:val="28"/>
        </w:rPr>
        <w:t>
      2. Колледжге қабылдау ережесі (бұдан әрі - Ереже) " </w:t>
      </w:r>
      <w:r>
        <w:rPr>
          <w:rFonts w:ascii="Times New Roman"/>
          <w:b w:val="false"/>
          <w:i w:val="false"/>
          <w:color w:val="000000"/>
          <w:sz w:val="28"/>
        </w:rPr>
        <w:t xml:space="preserve">Әділет органдары туралы </w:t>
      </w:r>
      <w:r>
        <w:rPr>
          <w:rFonts w:ascii="Times New Roman"/>
          <w:b w:val="false"/>
          <w:i w:val="false"/>
          <w:color w:val="000000"/>
          <w:sz w:val="28"/>
        </w:rPr>
        <w:t>", " </w:t>
      </w:r>
      <w:r>
        <w:rPr>
          <w:rFonts w:ascii="Times New Roman"/>
          <w:b w:val="false"/>
          <w:i w:val="false"/>
          <w:color w:val="000000"/>
          <w:sz w:val="28"/>
        </w:rPr>
        <w:t xml:space="preserve">Білім туралы </w:t>
      </w:r>
      <w:r>
        <w:rPr>
          <w:rFonts w:ascii="Times New Roman"/>
          <w:b w:val="false"/>
          <w:i w:val="false"/>
          <w:color w:val="000000"/>
          <w:sz w:val="28"/>
        </w:rPr>
        <w:t>" Қазақстан Республикасының Заңдарына, "Техникалық және кәсіптік білімнің кәсіптік оқу бағдарламаларын іске асыратын білім беру ұйымдарына оқуға қабылдаудың үлгі ережесін бекіту туралы" Қазақстан Республикасы Білім және ғылым министрінің 2007 жылғы 29 қарашадағы N 587 </w:t>
      </w:r>
      <w:r>
        <w:rPr>
          <w:rFonts w:ascii="Times New Roman"/>
          <w:b w:val="false"/>
          <w:i w:val="false"/>
          <w:color w:val="000000"/>
          <w:sz w:val="28"/>
        </w:rPr>
        <w:t xml:space="preserve">бұйрығына </w:t>
      </w:r>
      <w:r>
        <w:rPr>
          <w:rFonts w:ascii="Times New Roman"/>
          <w:b w:val="false"/>
          <w:i w:val="false"/>
          <w:color w:val="000000"/>
          <w:sz w:val="28"/>
        </w:rPr>
        <w:t>өзгерістер мен толықтырулар енгізу туралы" Қазақстан Республикасы Білім және ғылым министрінің 2008 жылғы 21 мамырдағы N 289 </w:t>
      </w:r>
      <w:r>
        <w:rPr>
          <w:rFonts w:ascii="Times New Roman"/>
          <w:b w:val="false"/>
          <w:i w:val="false"/>
          <w:color w:val="000000"/>
          <w:sz w:val="28"/>
        </w:rPr>
        <w:t xml:space="preserve">бұйрығына </w:t>
      </w:r>
      <w:r>
        <w:rPr>
          <w:rFonts w:ascii="Times New Roman"/>
          <w:b w:val="false"/>
          <w:i w:val="false"/>
          <w:color w:val="000000"/>
          <w:sz w:val="28"/>
        </w:rPr>
        <w:t>, "Техникалық және кәсіптік, орта оқу орнынан кейінгі және жоғары білім берудің кәсіптік оқу бағдарламаларын іске асыратын білім беру ұйымдарына оқуға түсу кезінде қабылдау квотасын белгілеу туралы" Қазақстан Республикасы Үкіметінің 2008 жылғы 28 наурыздағы N 296 </w:t>
      </w:r>
      <w:r>
        <w:rPr>
          <w:rFonts w:ascii="Times New Roman"/>
          <w:b w:val="false"/>
          <w:i w:val="false"/>
          <w:color w:val="000000"/>
          <w:sz w:val="28"/>
        </w:rPr>
        <w:t>қаулысына</w:t>
      </w:r>
      <w:r>
        <w:rPr>
          <w:rFonts w:ascii="Times New Roman"/>
          <w:b w:val="false"/>
          <w:i w:val="false"/>
          <w:color w:val="000000"/>
          <w:sz w:val="28"/>
        </w:rPr>
        <w:t xml:space="preserve">сәйкес әзірленген. </w:t>
      </w:r>
    </w:p>
    <w:bookmarkEnd w:id="7"/>
    <w:bookmarkStart w:name="z9" w:id="8"/>
    <w:p>
      <w:pPr>
        <w:spacing w:after="0"/>
        <w:ind w:left="0"/>
        <w:jc w:val="both"/>
      </w:pPr>
      <w:r>
        <w:rPr>
          <w:rFonts w:ascii="Times New Roman"/>
          <w:b w:val="false"/>
          <w:i w:val="false"/>
          <w:color w:val="000000"/>
          <w:sz w:val="28"/>
        </w:rPr>
        <w:t xml:space="preserve">
      3. Колледжге орта жалпы, техникалық және кәсіптік (бастауыш кәсіптік және орта кәсіптік) білімі бар, денсаулық жағдайы бойынша қылмыстық-атқару жүйесі органдарында қызмет етуге жарамды Қазақстан Республикасының азаматтары қабылданады. </w:t>
      </w:r>
    </w:p>
    <w:bookmarkEnd w:id="8"/>
    <w:bookmarkStart w:name="z10" w:id="9"/>
    <w:p>
      <w:pPr>
        <w:spacing w:after="0"/>
        <w:ind w:left="0"/>
        <w:jc w:val="left"/>
      </w:pPr>
      <w:r>
        <w:rPr>
          <w:rFonts w:ascii="Times New Roman"/>
          <w:b/>
          <w:i w:val="false"/>
          <w:color w:val="000000"/>
        </w:rPr>
        <w:t xml:space="preserve"> 
2. Колледжге қабылдау ережесі </w:t>
      </w:r>
    </w:p>
    <w:bookmarkEnd w:id="9"/>
    <w:p>
      <w:pPr>
        <w:spacing w:after="0"/>
        <w:ind w:left="0"/>
        <w:jc w:val="both"/>
      </w:pPr>
      <w:r>
        <w:rPr>
          <w:rFonts w:ascii="Times New Roman"/>
          <w:b w:val="false"/>
          <w:i w:val="false"/>
          <w:color w:val="000000"/>
          <w:sz w:val="28"/>
        </w:rPr>
        <w:t>      4. Колледж 0202000 "Құқық қорғау қызметі" мамандығы бойынша қабылдауды өткізеді.</w:t>
      </w:r>
      <w:r>
        <w:br/>
      </w:r>
      <w:r>
        <w:rPr>
          <w:rFonts w:ascii="Times New Roman"/>
          <w:b w:val="false"/>
          <w:i w:val="false"/>
          <w:color w:val="000000"/>
          <w:sz w:val="28"/>
        </w:rPr>
        <w:t>
      </w:t>
      </w:r>
      <w:r>
        <w:rPr>
          <w:rFonts w:ascii="Times New Roman"/>
          <w:b w:val="false"/>
          <w:i w:val="false"/>
          <w:color w:val="ff0000"/>
          <w:sz w:val="28"/>
        </w:rPr>
        <w:t xml:space="preserve">Ескерту. 4-тармаққа өзгерту енгізілді - ҚР Қазақстан Республикасы Әділет министрінің м.а. 2010.07.28 </w:t>
      </w:r>
      <w:r>
        <w:rPr>
          <w:rFonts w:ascii="Times New Roman"/>
          <w:b w:val="false"/>
          <w:i w:val="false"/>
          <w:color w:val="000000"/>
          <w:sz w:val="28"/>
        </w:rPr>
        <w:t>N 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Start w:name="z11" w:id="10"/>
    <w:p>
      <w:pPr>
        <w:spacing w:after="0"/>
        <w:ind w:left="0"/>
        <w:jc w:val="both"/>
      </w:pPr>
      <w:r>
        <w:rPr>
          <w:rFonts w:ascii="Times New Roman"/>
          <w:b w:val="false"/>
          <w:i w:val="false"/>
          <w:color w:val="000000"/>
          <w:sz w:val="28"/>
        </w:rPr>
        <w:t>
      5. Колледжге оқуға қабылдау түсу емтихандарының немесе бірыңғай ұлттық тестілеу сертификатында көрсетілген балдың нәтижесінде конкурстық негізде азаматтардың өтініш білдіруі бойынша қабылдаудың бекітілген жоспарына сәйкес медициналық, дене шынықтыру, психофизиологиялық көрсеткіштерін есепке ала отырып жүзеге асырылады. Колледжде оқуға азаматтардың өтініштерін қабылдау, түсу емтихандарын өткізу және білім алушылар құрамына қабылдау үшін қабылдау комиссиясы құрылады, ол өз жұмысын 1 маусымнан кешіктірмей бастайды. Қабылдау комиссиясы Қазақстан Республикасы Әділет министрлігі Қылмыстық-атқару жүйесі комитетінің (бұдан әрі – ҚАЖ комитеті) бұйрығымен тағайындалады.</w:t>
      </w:r>
      <w:r>
        <w:br/>
      </w:r>
      <w:r>
        <w:rPr>
          <w:rFonts w:ascii="Times New Roman"/>
          <w:b w:val="false"/>
          <w:i w:val="false"/>
          <w:color w:val="000000"/>
          <w:sz w:val="28"/>
        </w:rPr>
        <w:t>
      Кешенді тестілеу сертификаты бар (жоғары оқу орнына түсу үшін ағымдағы жылы кешенді тестілеуге қатысқан өткен жылдардың түлектері) немесе бірыңғай ұлттық тестілеу (бұдан әрі - БҰТ) нәтижесі туралы сертификаты бар азаматтар (бірыңғай ұлттық тестілеуге қатысқан ағымдағы жылдың жалпы орта білім берудің түлектері) түсу емтихандарынан босатылып, конкурсқа жіберіледі.</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өзгерту енгізілді - ҚР Қазақстан Республикасы Әділет министрінің м.а. 2010.07.28 </w:t>
      </w:r>
      <w:r>
        <w:rPr>
          <w:rFonts w:ascii="Times New Roman"/>
          <w:b w:val="false"/>
          <w:i w:val="false"/>
          <w:color w:val="000000"/>
          <w:sz w:val="28"/>
        </w:rPr>
        <w:t>N 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0"/>
    <w:bookmarkStart w:name="z12" w:id="11"/>
    <w:p>
      <w:pPr>
        <w:spacing w:after="0"/>
        <w:ind w:left="0"/>
        <w:jc w:val="both"/>
      </w:pPr>
      <w:r>
        <w:rPr>
          <w:rFonts w:ascii="Times New Roman"/>
          <w:b w:val="false"/>
          <w:i w:val="false"/>
          <w:color w:val="000000"/>
          <w:sz w:val="28"/>
        </w:rPr>
        <w:t>
      6. Колледжге оқуға азаматтардың өтінішін қабылдауды облыстар бойынша ҚАЖ комитеті Департаментінің жинақтау органдары жүзеге асырады. Тестілеу түріндегі түсу емтихандары Колледж бастығы ҚАЖ комитетімен келісе отырып бекіткен кестеге сәйкес мерзімде өткізіледі.</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өзгерту енгізілді - ҚР Қазақстан Республикасы Әділет министрінің м.а. 2010.07.28 </w:t>
      </w:r>
      <w:r>
        <w:rPr>
          <w:rFonts w:ascii="Times New Roman"/>
          <w:b w:val="false"/>
          <w:i w:val="false"/>
          <w:color w:val="000000"/>
          <w:sz w:val="28"/>
        </w:rPr>
        <w:t>N 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1"/>
    <w:bookmarkStart w:name="z13" w:id="12"/>
    <w:p>
      <w:pPr>
        <w:spacing w:after="0"/>
        <w:ind w:left="0"/>
        <w:jc w:val="both"/>
      </w:pPr>
      <w:r>
        <w:rPr>
          <w:rFonts w:ascii="Times New Roman"/>
          <w:b w:val="false"/>
          <w:i w:val="false"/>
          <w:color w:val="000000"/>
          <w:sz w:val="28"/>
        </w:rPr>
        <w:t xml:space="preserve">
      7. Орта буын мамандарын даярлауды көздейтін кәсіптік білімнің білім беретін оқу бағдарламалары бойынша оқуға түсетін азаматтар үшін оқудың күндізгі нысанына түсу емтихандары 1 тамыз және 28 тамыз аралығында, оқудың сырттай нысанына 1 тамыз және 25 қыркүйек аралығында өткізіледі. </w:t>
      </w:r>
      <w:r>
        <w:br/>
      </w:r>
      <w:r>
        <w:rPr>
          <w:rFonts w:ascii="Times New Roman"/>
          <w:b w:val="false"/>
          <w:i w:val="false"/>
          <w:color w:val="000000"/>
          <w:sz w:val="28"/>
        </w:rPr>
        <w:t xml:space="preserve">
      Түсу емтихандары 0202000 "Құқық қорғау қызметі" мамандығы бойынша орта жалпы білім берудің оқу бағдарламасы көлемінде 3 пән бойынша: дүние жүзі тарихы, Қазақстан тарихы, қазақ тілі немесе орыс тілі бойынша кешенді тестілеу түрінде жүргізіледі. Кәсіби бағдарлық пән "Дүние жүзі тарихы" пәні болып табылады. Әрбір пән бойынша тест тапсырмаларының (сұрақтардың) саны білім беру саласындағы өкілетті мемлекеттік органмен тағайындалған ҰБТ пәндері бойынша сұрақтар санына сәйкес анықталады болып тағайындалады; әрбір тест тапсырмаларының дұрыс жауабы 1 балл бойынша бағаланады; үш пән бойынша кешендік тестілеуге 2 сағат  15 минут беріледі; дұрыс жауаптардың коды тестілеу аяқталғаннан кейін бірден ілініп қойылады; тестілеудің нәтижесі оны өткізген күні жарияланады. </w:t>
      </w:r>
      <w:r>
        <w:br/>
      </w:r>
      <w:r>
        <w:rPr>
          <w:rFonts w:ascii="Times New Roman"/>
          <w:b w:val="false"/>
          <w:i w:val="false"/>
          <w:color w:val="000000"/>
          <w:sz w:val="28"/>
        </w:rPr>
        <w:t>
      Тестілеу талапкерлердің қалауы бойынша қазақ немесе орыс тілдерінде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өзгерту енгізілді - ҚР Қазақстан Республикасы Әділет министрінің м.а. 2010.07.28 </w:t>
      </w:r>
      <w:r>
        <w:rPr>
          <w:rFonts w:ascii="Times New Roman"/>
          <w:b w:val="false"/>
          <w:i w:val="false"/>
          <w:color w:val="000000"/>
          <w:sz w:val="28"/>
        </w:rPr>
        <w:t>N 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2"/>
    <w:bookmarkStart w:name="z14" w:id="13"/>
    <w:p>
      <w:pPr>
        <w:spacing w:after="0"/>
        <w:ind w:left="0"/>
        <w:jc w:val="both"/>
      </w:pPr>
      <w:r>
        <w:rPr>
          <w:rFonts w:ascii="Times New Roman"/>
          <w:b w:val="false"/>
          <w:i w:val="false"/>
          <w:color w:val="000000"/>
          <w:sz w:val="28"/>
        </w:rPr>
        <w:t xml:space="preserve">
      8. Курсанттар құрамына есепке алынуға 30 балдан кем жинаған азаматтар жіберілмейді. </w:t>
      </w:r>
    </w:p>
    <w:bookmarkEnd w:id="13"/>
    <w:bookmarkStart w:name="z15" w:id="14"/>
    <w:p>
      <w:pPr>
        <w:spacing w:after="0"/>
        <w:ind w:left="0"/>
        <w:jc w:val="both"/>
      </w:pPr>
      <w:r>
        <w:rPr>
          <w:rFonts w:ascii="Times New Roman"/>
          <w:b w:val="false"/>
          <w:i w:val="false"/>
          <w:color w:val="000000"/>
          <w:sz w:val="28"/>
        </w:rPr>
        <w:t xml:space="preserve">
      9. Колледжге оқуға қабылдау кешенді тестілеудің немесе мемлекеттік сертификаттың нәтижесі және дене шынықтыру дайындығы бойынша нормативтерді тапсырудың нәтижесін есепке ала отырып, білім алу тілі бойынша жеке-жеке қабылдау комиссиясының ашық отырысында жүргізіледі. </w:t>
      </w:r>
    </w:p>
    <w:bookmarkEnd w:id="14"/>
    <w:bookmarkStart w:name="z16" w:id="15"/>
    <w:p>
      <w:pPr>
        <w:spacing w:after="0"/>
        <w:ind w:left="0"/>
        <w:jc w:val="both"/>
      </w:pPr>
      <w:r>
        <w:rPr>
          <w:rFonts w:ascii="Times New Roman"/>
          <w:b w:val="false"/>
          <w:i w:val="false"/>
          <w:color w:val="000000"/>
          <w:sz w:val="28"/>
        </w:rPr>
        <w:t xml:space="preserve">
      10. Техникалық және кәсіптік білімі бар кадрларды даярлауда мемлекеттік тапсырыс бойынша білім алушылар құрамына қабылдауға конкурс өткізгенде: </w:t>
      </w:r>
    </w:p>
    <w:bookmarkEnd w:id="15"/>
    <w:bookmarkStart w:name="z17" w:id="16"/>
    <w:p>
      <w:pPr>
        <w:spacing w:after="0"/>
        <w:ind w:left="0"/>
        <w:jc w:val="both"/>
      </w:pPr>
      <w:r>
        <w:rPr>
          <w:rFonts w:ascii="Times New Roman"/>
          <w:b w:val="false"/>
          <w:i w:val="false"/>
          <w:color w:val="000000"/>
          <w:sz w:val="28"/>
        </w:rPr>
        <w:t xml:space="preserve">
      1) "Алтын белгі" белгісімен марапатталған адамдардың; </w:t>
      </w:r>
    </w:p>
    <w:bookmarkEnd w:id="16"/>
    <w:bookmarkStart w:name="z18" w:id="17"/>
    <w:p>
      <w:pPr>
        <w:spacing w:after="0"/>
        <w:ind w:left="0"/>
        <w:jc w:val="both"/>
      </w:pPr>
      <w:r>
        <w:rPr>
          <w:rFonts w:ascii="Times New Roman"/>
          <w:b w:val="false"/>
          <w:i w:val="false"/>
          <w:color w:val="000000"/>
          <w:sz w:val="28"/>
        </w:rPr>
        <w:t xml:space="preserve">
      2) білім беру саласындағы уәкілетті орган тізбесін айқындайтын жалпы білім беретін пәндер бойынша халықаралық олимпиадалар мен ғылыми жарыстардың (бірінші, екінші және үшінші дәрежелі дипломдармен марапатталған), орындаушылардың республикалық және халықаралық конкурстары мен спорттық жарыстардың (бірінші, екінші және үшінші дәрежелі дипломдармен марапатталған), соңғы үш жылдағы жеңімпаздардың, сондай-ақ өздері таңдаған мамандықтар олимпиадаларының, конкурстың немесе спорттық жарыстың пәніне сәйкес келген жағдайда, ағымдағы жылғы жалпы білім беретін пәндер бойынша республикалық, олимпиадалар мен ғылыми жарыстардың (бірінші, екінші және үшінші дәрежелі дипломдармен марапатталған) жеңімпаздарының артықшылық құқықтары бар. </w:t>
      </w:r>
      <w:r>
        <w:br/>
      </w:r>
      <w:r>
        <w:rPr>
          <w:rFonts w:ascii="Times New Roman"/>
          <w:b w:val="false"/>
          <w:i w:val="false"/>
          <w:color w:val="000000"/>
          <w:sz w:val="28"/>
        </w:rPr>
        <w:t xml:space="preserve">
      Бірдей көрсеткіштері болған жағдайда оқуға қабылданудың артықшылық құқына төмендегі адамдар (растаушы құжаттары болған кезде) ие болады: жетім балалар және ата-аналардың қамқорынсыз қалған балалар; үздік білім туралы құжаттары (куәлік, аттестат және дипломы) бар адамдар; қызметтік міндетін орындау кезінде қайтыс болған немесе мүгедек болып қалған құқық қорғау органдары қызметкерлерінің балалары; бағдарлы пән бойынша барынша жоғары балл жинаған адам. </w:t>
      </w:r>
    </w:p>
    <w:bookmarkEnd w:id="17"/>
    <w:bookmarkStart w:name="z19" w:id="18"/>
    <w:p>
      <w:pPr>
        <w:spacing w:after="0"/>
        <w:ind w:left="0"/>
        <w:jc w:val="both"/>
      </w:pPr>
      <w:r>
        <w:rPr>
          <w:rFonts w:ascii="Times New Roman"/>
          <w:b w:val="false"/>
          <w:i w:val="false"/>
          <w:color w:val="000000"/>
          <w:sz w:val="28"/>
        </w:rPr>
        <w:t xml:space="preserve">
      11. Біртекті талапты сақтауды және тест тапсырмаларын (сұрақтарын) бағалау кезінде даулы сұрақтарды шешуді қамтамасыз ету, оқу орнына түсушілердің құқығын қорғау мақсатында аппеляциялық комиссия құрылады. Аппеляциялық комиссиясының құрамы ҚАЖ комитетінің бұйрығымен 5 адамнан аспайтын санда тағайындалады.   комиссия құрамына міндетті түрде пәндік комиссияның бір уәкілі кіреді. Тестілеу нәтижесімен келіспейтін азаматтардың аппеляцияға беруге құқы бар. </w:t>
      </w:r>
      <w:r>
        <w:br/>
      </w:r>
      <w:r>
        <w:rPr>
          <w:rFonts w:ascii="Times New Roman"/>
          <w:b w:val="false"/>
          <w:i w:val="false"/>
          <w:color w:val="000000"/>
          <w:sz w:val="28"/>
        </w:rPr>
        <w:t xml:space="preserve">
      Аппеляция тестілеудің нәтижесін жариялағаннан кейін бір тәуліктің ішінде қабылдау комиссиясына беріліп осы мерзімде аппеляциялық комиссиясымен арызданушының қатысуымен қарастырылады. </w:t>
      </w:r>
      <w:r>
        <w:br/>
      </w:r>
      <w:r>
        <w:rPr>
          <w:rFonts w:ascii="Times New Roman"/>
          <w:b w:val="false"/>
          <w:i w:val="false"/>
          <w:color w:val="000000"/>
          <w:sz w:val="28"/>
        </w:rPr>
        <w:t>
      Тестілеуді немесе пәндер бойынша түсу емтихандарын қайта тапсыруға болмайды.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өзгерту енгізілді - ҚР Қазақстан Республикасы Әділет министрінің м.а. 2010.07.28 </w:t>
      </w:r>
      <w:r>
        <w:rPr>
          <w:rFonts w:ascii="Times New Roman"/>
          <w:b w:val="false"/>
          <w:i w:val="false"/>
          <w:color w:val="000000"/>
          <w:sz w:val="28"/>
        </w:rPr>
        <w:t>N 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18"/>
    <w:bookmarkStart w:name="z20" w:id="19"/>
    <w:p>
      <w:pPr>
        <w:spacing w:after="0"/>
        <w:ind w:left="0"/>
        <w:jc w:val="both"/>
      </w:pPr>
      <w:r>
        <w:rPr>
          <w:rFonts w:ascii="Times New Roman"/>
          <w:b w:val="false"/>
          <w:i w:val="false"/>
          <w:color w:val="000000"/>
          <w:sz w:val="28"/>
        </w:rPr>
        <w:t xml:space="preserve">
      12. Азаматтарды оқуға қабылдау конкурстық негізде азаматтардың өтініштері бойынша жүзеге асырылады. Конкурстың шарттары білім алу құқықтарын сақтауға кепілдік беруге және неғұрлым қабілетті және тиісті деңгейдегі кәсіптік білім берудің кәсіптік оқу бағдарламаларын меңгеруге даярлығы бар азаматтарды қабылдауды қамтамасыз етуге тиіс. </w:t>
      </w:r>
      <w:r>
        <w:br/>
      </w:r>
      <w:r>
        <w:rPr>
          <w:rFonts w:ascii="Times New Roman"/>
          <w:b w:val="false"/>
          <w:i w:val="false"/>
          <w:color w:val="000000"/>
          <w:sz w:val="28"/>
        </w:rPr>
        <w:t xml:space="preserve">
      Конкурс ағымдағы жылдың ұлттық бірыңғай тестілеу ҰБТ сертификаттарының балдары негізінде; Қазақстан Республикасы жоғары білім беру орындарына оқуға түсу үшін кешенді тестілеу нысанында өткізілген қабылдау емтихандарының нәтижелері бойынша берілген сертификаттар балдары негізінде; колледжде өткізілген кешенді тестілеу нәтижелері бойынша алынған балдардың негізінде; дене шынықтыру көрсеткіштері бойынша іріктеп алу нәтижесі негізінде жүргізіледі. </w:t>
      </w:r>
    </w:p>
    <w:bookmarkEnd w:id="19"/>
    <w:bookmarkStart w:name="z21" w:id="20"/>
    <w:p>
      <w:pPr>
        <w:spacing w:after="0"/>
        <w:ind w:left="0"/>
        <w:jc w:val="both"/>
      </w:pPr>
      <w:r>
        <w:rPr>
          <w:rFonts w:ascii="Times New Roman"/>
          <w:b w:val="false"/>
          <w:i w:val="false"/>
          <w:color w:val="000000"/>
          <w:sz w:val="28"/>
        </w:rPr>
        <w:t>
      13. Колледжге қабылдау Колледж бастығының бұйрығымен рәсімделетін комиссиясының ашық отырысында жүргізіледі. Бұйрықтың көшірмесі қызметтен қол үзіп оқуға қабылданған адамды оқуға жіберуге, сырттай оқуға түскен адамға демалыс беруге негіз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13-тармаққа өзгерту енгізілді - ҚР Қазақстан Республикасы Әділет министрінің м.а. 2010.07.28 </w:t>
      </w:r>
      <w:r>
        <w:rPr>
          <w:rFonts w:ascii="Times New Roman"/>
          <w:b w:val="false"/>
          <w:i w:val="false"/>
          <w:color w:val="000000"/>
          <w:sz w:val="28"/>
        </w:rPr>
        <w:t>N 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End w:id="20"/>
    <w:bookmarkStart w:name="z22" w:id="21"/>
    <w:p>
      <w:pPr>
        <w:spacing w:after="0"/>
        <w:ind w:left="0"/>
        <w:jc w:val="both"/>
      </w:pPr>
      <w:r>
        <w:rPr>
          <w:rFonts w:ascii="Times New Roman"/>
          <w:b w:val="false"/>
          <w:i w:val="false"/>
          <w:color w:val="000000"/>
          <w:sz w:val="28"/>
        </w:rPr>
        <w:t xml:space="preserve">
      14. Колледждегі сабақтар белгіленген оқу жоспары мен оқу процесі кестесімен орнатылған мерзімінде басталады. </w:t>
      </w:r>
    </w:p>
    <w:bookmarkEnd w:id="21"/>
    <w:bookmarkStart w:name="z23" w:id="22"/>
    <w:p>
      <w:pPr>
        <w:spacing w:after="0"/>
        <w:ind w:left="0"/>
        <w:jc w:val="both"/>
      </w:pPr>
      <w:r>
        <w:rPr>
          <w:rFonts w:ascii="Times New Roman"/>
          <w:b w:val="false"/>
          <w:i w:val="false"/>
          <w:color w:val="000000"/>
          <w:sz w:val="28"/>
        </w:rPr>
        <w:t xml:space="preserve">
      15. Колледж ҚАЖ комитетіне қабылдауды ұйымдастыру және өткізу бойынша ақпаратты белгіленген нысанда және белгіленген мерзімде, сондай-ақ білім беру саласындағы Қазақстан Республикасының Орталық атқарушылық органына он күн мерзім ішінде ұсыну үшін оқушыларды қабылдау туралы бұйрықтың көшірмесін ұсынады. </w:t>
      </w:r>
    </w:p>
    <w:bookmarkEnd w:id="22"/>
    <w:bookmarkStart w:name="z24" w:id="23"/>
    <w:p>
      <w:pPr>
        <w:spacing w:after="0"/>
        <w:ind w:left="0"/>
        <w:jc w:val="left"/>
      </w:pPr>
      <w:r>
        <w:rPr>
          <w:rFonts w:ascii="Times New Roman"/>
          <w:b/>
          <w:i w:val="false"/>
          <w:color w:val="000000"/>
        </w:rPr>
        <w:t xml:space="preserve"> 
3. Колледжге дене шынықтыру көрсеткіштері бойынша </w:t>
      </w:r>
      <w:r>
        <w:br/>
      </w:r>
      <w:r>
        <w:rPr>
          <w:rFonts w:ascii="Times New Roman"/>
          <w:b/>
          <w:i w:val="false"/>
          <w:color w:val="000000"/>
        </w:rPr>
        <w:t xml:space="preserve">
іріктеу ережесі </w:t>
      </w:r>
    </w:p>
    <w:bookmarkEnd w:id="23"/>
    <w:p>
      <w:pPr>
        <w:spacing w:after="0"/>
        <w:ind w:left="0"/>
        <w:jc w:val="both"/>
      </w:pPr>
      <w:r>
        <w:rPr>
          <w:rFonts w:ascii="Times New Roman"/>
          <w:b w:val="false"/>
          <w:i w:val="false"/>
          <w:color w:val="000000"/>
          <w:sz w:val="28"/>
        </w:rPr>
        <w:t>      16. Дене дайындығы көрсеткіштері бойынша ҚАЖ комитетімен келісе отырып талапкерлерді сапалы іріктеп алуды өткізу үшін арнайы комиссия құрылады. Комиссия құрамы Колледж бастығының бұйрығымен бекітіледі.</w:t>
      </w:r>
      <w:r>
        <w:br/>
      </w:r>
      <w:r>
        <w:rPr>
          <w:rFonts w:ascii="Times New Roman"/>
          <w:b w:val="false"/>
          <w:i w:val="false"/>
          <w:color w:val="000000"/>
          <w:sz w:val="28"/>
        </w:rPr>
        <w:t>
      </w:t>
      </w:r>
      <w:r>
        <w:rPr>
          <w:rFonts w:ascii="Times New Roman"/>
          <w:b w:val="false"/>
          <w:i w:val="false"/>
          <w:color w:val="ff0000"/>
          <w:sz w:val="28"/>
        </w:rPr>
        <w:t xml:space="preserve">Ескерту. 16-тармаққа өзгерту енгізілді - ҚР Қазақстан Республикасы Әділет министрінің м.а. 2010.07.28 </w:t>
      </w:r>
      <w:r>
        <w:rPr>
          <w:rFonts w:ascii="Times New Roman"/>
          <w:b w:val="false"/>
          <w:i w:val="false"/>
          <w:color w:val="000000"/>
          <w:sz w:val="28"/>
        </w:rPr>
        <w:t>N 222</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3-т.</w:t>
      </w:r>
      <w:r>
        <w:rPr>
          <w:rFonts w:ascii="Times New Roman"/>
          <w:b w:val="false"/>
          <w:i w:val="false"/>
          <w:color w:val="ff0000"/>
          <w:sz w:val="28"/>
        </w:rPr>
        <w:t xml:space="preserve"> қараңыз) Бұйрығымен.</w:t>
      </w:r>
    </w:p>
    <w:bookmarkStart w:name="z25" w:id="24"/>
    <w:p>
      <w:pPr>
        <w:spacing w:after="0"/>
        <w:ind w:left="0"/>
        <w:jc w:val="both"/>
      </w:pPr>
      <w:r>
        <w:rPr>
          <w:rFonts w:ascii="Times New Roman"/>
          <w:b w:val="false"/>
          <w:i w:val="false"/>
          <w:color w:val="000000"/>
          <w:sz w:val="28"/>
        </w:rPr>
        <w:t xml:space="preserve">
      17. Дене шынықтыру көрсеткіштері бойынша іріктеп алуға талапкерлердің спорттық жаттығулардың төмендегідей түрлерін орындау кіреді: </w:t>
      </w:r>
      <w:r>
        <w:br/>
      </w:r>
      <w:r>
        <w:rPr>
          <w:rFonts w:ascii="Times New Roman"/>
          <w:b w:val="false"/>
          <w:i w:val="false"/>
          <w:color w:val="000000"/>
          <w:sz w:val="28"/>
        </w:rPr>
        <w:t xml:space="preserve">
      100 метрге жүгіру (жігіттер, қыздар); </w:t>
      </w:r>
      <w:r>
        <w:br/>
      </w:r>
      <w:r>
        <w:rPr>
          <w:rFonts w:ascii="Times New Roman"/>
          <w:b w:val="false"/>
          <w:i w:val="false"/>
          <w:color w:val="000000"/>
          <w:sz w:val="28"/>
        </w:rPr>
        <w:t xml:space="preserve">
      1000 метрге (кросс) жүгіру (қыздар); </w:t>
      </w:r>
      <w:r>
        <w:br/>
      </w:r>
      <w:r>
        <w:rPr>
          <w:rFonts w:ascii="Times New Roman"/>
          <w:b w:val="false"/>
          <w:i w:val="false"/>
          <w:color w:val="000000"/>
          <w:sz w:val="28"/>
        </w:rPr>
        <w:t xml:space="preserve">
      3000 метрге (кросс) жүгіру (жігіттер); </w:t>
      </w:r>
      <w:r>
        <w:br/>
      </w:r>
      <w:r>
        <w:rPr>
          <w:rFonts w:ascii="Times New Roman"/>
          <w:b w:val="false"/>
          <w:i w:val="false"/>
          <w:color w:val="000000"/>
          <w:sz w:val="28"/>
        </w:rPr>
        <w:t xml:space="preserve">
      биік салмадан тартылу (жігіттер); </w:t>
      </w:r>
      <w:r>
        <w:br/>
      </w:r>
      <w:r>
        <w:rPr>
          <w:rFonts w:ascii="Times New Roman"/>
          <w:b w:val="false"/>
          <w:i w:val="false"/>
          <w:color w:val="000000"/>
          <w:sz w:val="28"/>
        </w:rPr>
        <w:t xml:space="preserve">
      арқада жатып денені көтеру (қыздар). </w:t>
      </w:r>
    </w:p>
    <w:bookmarkEnd w:id="24"/>
    <w:bookmarkStart w:name="z26" w:id="25"/>
    <w:p>
      <w:pPr>
        <w:spacing w:after="0"/>
        <w:ind w:left="0"/>
        <w:jc w:val="both"/>
      </w:pPr>
      <w:r>
        <w:rPr>
          <w:rFonts w:ascii="Times New Roman"/>
          <w:b w:val="false"/>
          <w:i w:val="false"/>
          <w:color w:val="000000"/>
          <w:sz w:val="28"/>
        </w:rPr>
        <w:t xml:space="preserve">
      18. Спорттық жаттығуларды орындаудың шарты: </w:t>
      </w:r>
      <w:r>
        <w:br/>
      </w:r>
      <w:r>
        <w:rPr>
          <w:rFonts w:ascii="Times New Roman"/>
          <w:b w:val="false"/>
          <w:i w:val="false"/>
          <w:color w:val="000000"/>
          <w:sz w:val="28"/>
        </w:rPr>
        <w:t xml:space="preserve">
      100, 1000 және 3000 метрге жүгіру стадионда жүгіру жолында немесе кез-келген тегіс жерде өткізіледі; </w:t>
      </w:r>
      <w:r>
        <w:br/>
      </w:r>
      <w:r>
        <w:rPr>
          <w:rFonts w:ascii="Times New Roman"/>
          <w:b w:val="false"/>
          <w:i w:val="false"/>
          <w:color w:val="000000"/>
          <w:sz w:val="28"/>
        </w:rPr>
        <w:t xml:space="preserve">
      биік салмадан тартылу үстіңгі жағынан ұстау арқылы бастапқы қалыпта тұрып, еденге (жерге) аяғын тигізбей орындалады. Иегі салмадан асатын болса жаттығу орындалған болып саналады. Тартылғанда 5 секундтен артық демалуға (тоқтауға) және тартылуды шайқалудан бастауға рұқсат етілмейді; </w:t>
      </w:r>
      <w:r>
        <w:br/>
      </w:r>
      <w:r>
        <w:rPr>
          <w:rFonts w:ascii="Times New Roman"/>
          <w:b w:val="false"/>
          <w:i w:val="false"/>
          <w:color w:val="000000"/>
          <w:sz w:val="28"/>
        </w:rPr>
        <w:t xml:space="preserve">
      арқасында жатып, қолын иығына қойып, табанды басқа адам ұстап, тізесі 90 градус бұрышында бүгілген қалпында денені көтеру. </w:t>
      </w:r>
    </w:p>
    <w:bookmarkEnd w:id="25"/>
    <w:bookmarkStart w:name="z27" w:id="26"/>
    <w:p>
      <w:pPr>
        <w:spacing w:after="0"/>
        <w:ind w:left="0"/>
        <w:jc w:val="both"/>
      </w:pPr>
      <w:r>
        <w:rPr>
          <w:rFonts w:ascii="Times New Roman"/>
          <w:b w:val="false"/>
          <w:i w:val="false"/>
          <w:color w:val="000000"/>
          <w:sz w:val="28"/>
        </w:rPr>
        <w:t xml:space="preserve">
      19. Ер және әйел жынысына дене шынықтыру көрсеткіштері бойынша іріктеу нәтижелері бөлек бағаланады. </w:t>
      </w:r>
    </w:p>
    <w:bookmarkEnd w:id="26"/>
    <w:bookmarkStart w:name="z28" w:id="27"/>
    <w:p>
      <w:pPr>
        <w:spacing w:after="0"/>
        <w:ind w:left="0"/>
        <w:jc w:val="both"/>
      </w:pPr>
      <w:r>
        <w:rPr>
          <w:rFonts w:ascii="Times New Roman"/>
          <w:b w:val="false"/>
          <w:i w:val="false"/>
          <w:color w:val="000000"/>
          <w:sz w:val="28"/>
        </w:rPr>
        <w:t xml:space="preserve">
      20. Дене шынықтыру көрсеткіштері бойынша іріктеп алу нәтижесі Қазақстан Республикасы Әділет министрлігі Қылмыстық-атқару жүйесі комитетінің оқу орындарына оқуға түсушілерге арналған Дене шынықтыру бойынша нормативке сәйкес бағаланады (бұдан әрі - Дене шынықтыру бойынша нормативтер) осы Ережеге қосымша. </w:t>
      </w:r>
      <w:r>
        <w:br/>
      </w:r>
      <w:r>
        <w:rPr>
          <w:rFonts w:ascii="Times New Roman"/>
          <w:b w:val="false"/>
          <w:i w:val="false"/>
          <w:color w:val="000000"/>
          <w:sz w:val="28"/>
        </w:rPr>
        <w:t xml:space="preserve">
      Егер талапкер көрсеткен нәтиже таблицаның екі көрсеткіші арасында болатын болса, онда баллды бағалау таблица көрсеткішінің жоғарғы шегі бойынша жүргізіледі. </w:t>
      </w:r>
    </w:p>
    <w:bookmarkEnd w:id="27"/>
    <w:bookmarkStart w:name="z29" w:id="28"/>
    <w:p>
      <w:pPr>
        <w:spacing w:after="0"/>
        <w:ind w:left="0"/>
        <w:jc w:val="both"/>
      </w:pPr>
      <w:r>
        <w:rPr>
          <w:rFonts w:ascii="Times New Roman"/>
          <w:b w:val="false"/>
          <w:i w:val="false"/>
          <w:color w:val="000000"/>
          <w:sz w:val="28"/>
        </w:rPr>
        <w:t xml:space="preserve">
      21. Дене шынықтыру бойынша нормативтерді тапсыруға медициналық куәландырудан толығымен өткен талапкерлер жіберіледі. </w:t>
      </w:r>
    </w:p>
    <w:bookmarkEnd w:id="28"/>
    <w:bookmarkStart w:name="z30" w:id="29"/>
    <w:p>
      <w:pPr>
        <w:spacing w:after="0"/>
        <w:ind w:left="0"/>
        <w:jc w:val="both"/>
      </w:pPr>
      <w:r>
        <w:rPr>
          <w:rFonts w:ascii="Times New Roman"/>
          <w:b w:val="false"/>
          <w:i w:val="false"/>
          <w:color w:val="000000"/>
          <w:sz w:val="28"/>
        </w:rPr>
        <w:t xml:space="preserve">
      22. Дене дайындығы бойынша Нормативтердің мазмұны және спорттық жаттығуларды орындау шарты талапкерге сынақтың басталуына дейін 24 сағаттан кешіктірілмей ескертіледі. </w:t>
      </w:r>
    </w:p>
    <w:bookmarkEnd w:id="29"/>
    <w:bookmarkStart w:name="z31" w:id="30"/>
    <w:p>
      <w:pPr>
        <w:spacing w:after="0"/>
        <w:ind w:left="0"/>
        <w:jc w:val="both"/>
      </w:pPr>
      <w:r>
        <w:rPr>
          <w:rFonts w:ascii="Times New Roman"/>
          <w:b w:val="false"/>
          <w:i w:val="false"/>
          <w:color w:val="000000"/>
          <w:sz w:val="28"/>
        </w:rPr>
        <w:t xml:space="preserve">
      23. Дене дайындығы бойынша нормативтердің тізіміне кіргізілген спорттық жаттығулардың әр қайсысы жеке тапсырылады. Бір күнде спорттық жаттығулардың екі түрінен дене шынықтыру бойынша нормативтерді артық орындауға жіберілмейді. </w:t>
      </w:r>
    </w:p>
    <w:bookmarkEnd w:id="30"/>
    <w:bookmarkStart w:name="z32" w:id="31"/>
    <w:p>
      <w:pPr>
        <w:spacing w:after="0"/>
        <w:ind w:left="0"/>
        <w:jc w:val="both"/>
      </w:pPr>
      <w:r>
        <w:rPr>
          <w:rFonts w:ascii="Times New Roman"/>
          <w:b w:val="false"/>
          <w:i w:val="false"/>
          <w:color w:val="000000"/>
          <w:sz w:val="28"/>
        </w:rPr>
        <w:t xml:space="preserve">
      24. Дене дайындығы бойынша нормативтерді тапсыру алдында оларды қабылдауды жүзеге асырушы адам талапкерлермен нұсқаулық жүргізуі тиіс, оның барысында оларды спорттық жаттығуларды орындау ережесімен таныстырады. </w:t>
      </w:r>
    </w:p>
    <w:bookmarkEnd w:id="31"/>
    <w:bookmarkStart w:name="z33" w:id="32"/>
    <w:p>
      <w:pPr>
        <w:spacing w:after="0"/>
        <w:ind w:left="0"/>
        <w:jc w:val="both"/>
      </w:pPr>
      <w:r>
        <w:rPr>
          <w:rFonts w:ascii="Times New Roman"/>
          <w:b w:val="false"/>
          <w:i w:val="false"/>
          <w:color w:val="000000"/>
          <w:sz w:val="28"/>
        </w:rPr>
        <w:t xml:space="preserve">
      25. Әрбір спорттық жаттығуларды тапсырудың нәтижесі дене шынықтыру дайындығы бойынша нормативтерді тапсырудың жекелеген хаттамасында тіркеледі. </w:t>
      </w:r>
    </w:p>
    <w:bookmarkEnd w:id="32"/>
    <w:bookmarkStart w:name="z34" w:id="33"/>
    <w:p>
      <w:pPr>
        <w:spacing w:after="0"/>
        <w:ind w:left="0"/>
        <w:jc w:val="both"/>
      </w:pPr>
      <w:r>
        <w:rPr>
          <w:rFonts w:ascii="Times New Roman"/>
          <w:b w:val="false"/>
          <w:i w:val="false"/>
          <w:color w:val="000000"/>
          <w:sz w:val="28"/>
        </w:rPr>
        <w:t xml:space="preserve">
      26. Егер талапкер тест үшін біреуден кем қанағаттанарлықсыз баға алып, қалғандарын - "жақсы" деген бағадан төмен тапсырмаған болса, дене шынықтыру дайындығы бойынша тестілеу тапсырылған болып саналады. Мысалы, тартылу - "жақсы", 100 метрге жүгіру - "жақсы", 3000 метрге жүгіру - "қанағаттанарлық" болса, онда тестілеу тапсырылған болады. Тартылу - "өте жақсы", 100 метрге жүгіру - "қанағаттанарлық", 3000 метрге жүгіру - "қанағаттанарлықсыз" болса, тестілеу тапсырылмаған болады. </w:t>
      </w:r>
    </w:p>
    <w:bookmarkEnd w:id="33"/>
    <w:bookmarkStart w:name="z35" w:id="34"/>
    <w:p>
      <w:pPr>
        <w:spacing w:after="0"/>
        <w:ind w:left="0"/>
        <w:jc w:val="both"/>
      </w:pPr>
      <w:r>
        <w:rPr>
          <w:rFonts w:ascii="Times New Roman"/>
          <w:b w:val="false"/>
          <w:i w:val="false"/>
          <w:color w:val="000000"/>
          <w:sz w:val="28"/>
        </w:rPr>
        <w:t xml:space="preserve">
      27. Біртекті талапты сақтауды және дене шынықтыру көрсеткіштері бойынша даулы сұрақтарды шешуді қамтамасыз ету, оқу орнына түсушілердің құқығын қорғау мақсатында аппеляциялық комиссия құрылады. </w:t>
      </w:r>
      <w:r>
        <w:br/>
      </w:r>
      <w:r>
        <w:rPr>
          <w:rFonts w:ascii="Times New Roman"/>
          <w:b w:val="false"/>
          <w:i w:val="false"/>
          <w:color w:val="000000"/>
          <w:sz w:val="28"/>
        </w:rPr>
        <w:t xml:space="preserve">
      Дене шынықтыру көрсеткіші нәтижесімен келіспейтін азаматтардың аппеляцияға беруге құқығы бар. </w:t>
      </w:r>
      <w:r>
        <w:br/>
      </w:r>
      <w:r>
        <w:rPr>
          <w:rFonts w:ascii="Times New Roman"/>
          <w:b w:val="false"/>
          <w:i w:val="false"/>
          <w:color w:val="000000"/>
          <w:sz w:val="28"/>
        </w:rPr>
        <w:t xml:space="preserve">
      Аппеляция дене шынықтыру көрсеткіштері бойынша нәтижесін жариялағаннан кейін бір тәуліктің ішінде қабылдау комиссиясына беріліп осы мерзімде арызданушының қатысуымен аппеляциялық комиссиясымен қарастырылады. Арызданушының жеке басын растайтын құжаты өзімен бірге болуға тиіс. </w:t>
      </w:r>
    </w:p>
    <w:bookmarkEnd w:id="34"/>
    <w:bookmarkStart w:name="z36" w:id="35"/>
    <w:p>
      <w:pPr>
        <w:spacing w:after="0"/>
        <w:ind w:left="0"/>
        <w:jc w:val="both"/>
      </w:pPr>
      <w:r>
        <w:rPr>
          <w:rFonts w:ascii="Times New Roman"/>
          <w:b w:val="false"/>
          <w:i w:val="false"/>
          <w:color w:val="000000"/>
          <w:sz w:val="28"/>
        </w:rPr>
        <w:t xml:space="preserve">
      28. Колледж курсанттары қатарына қабылдау кезінде дене шынықтыру көрсеткіші бойынша іріктеп алудың нәтижесі ескерілетін болады. </w:t>
      </w:r>
    </w:p>
    <w:bookmarkEnd w:id="35"/>
    <w:bookmarkStart w:name="z37" w:id="36"/>
    <w:p>
      <w:pPr>
        <w:spacing w:after="0"/>
        <w:ind w:left="0"/>
        <w:jc w:val="both"/>
      </w:pPr>
      <w:r>
        <w:rPr>
          <w:rFonts w:ascii="Times New Roman"/>
          <w:b w:val="false"/>
          <w:i w:val="false"/>
          <w:color w:val="000000"/>
          <w:sz w:val="28"/>
        </w:rPr>
        <w:t xml:space="preserve">
                                            ҚР ӘдМ ҚАЖ комитетінің </w:t>
      </w:r>
      <w:r>
        <w:br/>
      </w:r>
      <w:r>
        <w:rPr>
          <w:rFonts w:ascii="Times New Roman"/>
          <w:b w:val="false"/>
          <w:i w:val="false"/>
          <w:color w:val="000000"/>
          <w:sz w:val="28"/>
        </w:rPr>
        <w:t xml:space="preserve">
                                           Павлодар заң колледжіне </w:t>
      </w:r>
      <w:r>
        <w:br/>
      </w:r>
      <w:r>
        <w:rPr>
          <w:rFonts w:ascii="Times New Roman"/>
          <w:b w:val="false"/>
          <w:i w:val="false"/>
          <w:color w:val="000000"/>
          <w:sz w:val="28"/>
        </w:rPr>
        <w:t xml:space="preserve">
                                              қабылдау Ережесіне </w:t>
      </w:r>
      <w:r>
        <w:br/>
      </w:r>
      <w:r>
        <w:rPr>
          <w:rFonts w:ascii="Times New Roman"/>
          <w:b w:val="false"/>
          <w:i w:val="false"/>
          <w:color w:val="000000"/>
          <w:sz w:val="28"/>
        </w:rPr>
        <w:t xml:space="preserve">
                                                   қосымша </w:t>
      </w:r>
    </w:p>
    <w:bookmarkEnd w:id="36"/>
    <w:p>
      <w:pPr>
        <w:spacing w:after="0"/>
        <w:ind w:left="0"/>
        <w:jc w:val="both"/>
      </w:pPr>
      <w:r>
        <w:rPr>
          <w:rFonts w:ascii="Times New Roman"/>
          <w:b/>
          <w:i w:val="false"/>
          <w:color w:val="000000"/>
          <w:sz w:val="28"/>
        </w:rPr>
        <w:t xml:space="preserve">          Қазақстан Республикасы Әділет министрлігі </w:t>
      </w:r>
      <w:r>
        <w:br/>
      </w:r>
      <w:r>
        <w:rPr>
          <w:rFonts w:ascii="Times New Roman"/>
          <w:b w:val="false"/>
          <w:i w:val="false"/>
          <w:color w:val="000000"/>
          <w:sz w:val="28"/>
        </w:rPr>
        <w:t>
</w:t>
      </w:r>
      <w:r>
        <w:rPr>
          <w:rFonts w:ascii="Times New Roman"/>
          <w:b/>
          <w:i w:val="false"/>
          <w:color w:val="000000"/>
          <w:sz w:val="28"/>
        </w:rPr>
        <w:t xml:space="preserve">    Қылмыстық-атқару жүйесі комитетінің оқу орындарына </w:t>
      </w:r>
      <w:r>
        <w:br/>
      </w:r>
      <w:r>
        <w:rPr>
          <w:rFonts w:ascii="Times New Roman"/>
          <w:b w:val="false"/>
          <w:i w:val="false"/>
          <w:color w:val="000000"/>
          <w:sz w:val="28"/>
        </w:rPr>
        <w:t>
</w:t>
      </w:r>
      <w:r>
        <w:rPr>
          <w:rFonts w:ascii="Times New Roman"/>
          <w:b/>
          <w:i w:val="false"/>
          <w:color w:val="000000"/>
          <w:sz w:val="28"/>
        </w:rPr>
        <w:t xml:space="preserve">  түсушілерге арналған дене шынықтыру дайындығы бойынша </w:t>
      </w:r>
      <w:r>
        <w:br/>
      </w:r>
      <w:r>
        <w:rPr>
          <w:rFonts w:ascii="Times New Roman"/>
          <w:b w:val="false"/>
          <w:i w:val="false"/>
          <w:color w:val="000000"/>
          <w:sz w:val="28"/>
        </w:rPr>
        <w:t>
</w:t>
      </w:r>
      <w:r>
        <w:rPr>
          <w:rFonts w:ascii="Times New Roman"/>
          <w:b/>
          <w:i w:val="false"/>
          <w:color w:val="000000"/>
          <w:sz w:val="28"/>
        </w:rPr>
        <w:t xml:space="preserve">                       Нормативтер </w:t>
      </w:r>
    </w:p>
    <w:p>
      <w:pPr>
        <w:spacing w:after="0"/>
        <w:ind w:left="0"/>
        <w:jc w:val="both"/>
      </w:pPr>
      <w:r>
        <w:rPr>
          <w:rFonts w:ascii="Times New Roman"/>
          <w:b/>
          <w:i w:val="false"/>
          <w:color w:val="000000"/>
          <w:sz w:val="28"/>
        </w:rPr>
        <w:t xml:space="preserve">      Жігіттер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54"/>
        <w:gridCol w:w="654"/>
        <w:gridCol w:w="654"/>
        <w:gridCol w:w="654"/>
        <w:gridCol w:w="654"/>
        <w:gridCol w:w="654"/>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NN </w:t>
            </w:r>
            <w:r>
              <w:br/>
            </w:r>
            <w:r>
              <w:rPr>
                <w:rFonts w:ascii="Times New Roman"/>
                <w:b/>
                <w:i w:val="false"/>
                <w:color w:val="000000"/>
                <w:sz w:val="20"/>
              </w:rPr>
              <w:t>
р/с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Тестілердің </w:t>
            </w:r>
            <w:r>
              <w:br/>
            </w: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Президент- </w:t>
            </w:r>
            <w:r>
              <w:br/>
            </w:r>
            <w:r>
              <w:rPr>
                <w:rFonts w:ascii="Times New Roman"/>
                <w:b/>
                <w:i w:val="false"/>
                <w:color w:val="000000"/>
                <w:sz w:val="20"/>
              </w:rPr>
              <w:t xml:space="preserve">
тік дайын- </w:t>
            </w:r>
            <w:r>
              <w:br/>
            </w:r>
            <w:r>
              <w:rPr>
                <w:rFonts w:ascii="Times New Roman"/>
                <w:b/>
                <w:i w:val="false"/>
                <w:color w:val="000000"/>
                <w:sz w:val="20"/>
              </w:rPr>
              <w:t xml:space="preserve">
дығының </w:t>
            </w:r>
            <w:r>
              <w:br/>
            </w:r>
            <w:r>
              <w:rPr>
                <w:rFonts w:ascii="Times New Roman"/>
                <w:b/>
                <w:i w:val="false"/>
                <w:color w:val="000000"/>
                <w:sz w:val="20"/>
              </w:rPr>
              <w:t>
деңгейі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Ұлттық </w:t>
            </w:r>
            <w:r>
              <w:br/>
            </w:r>
            <w:r>
              <w:rPr>
                <w:rFonts w:ascii="Times New Roman"/>
                <w:b/>
                <w:i w:val="false"/>
                <w:color w:val="000000"/>
                <w:sz w:val="20"/>
              </w:rPr>
              <w:t xml:space="preserve">
дайынды- </w:t>
            </w:r>
            <w:r>
              <w:br/>
            </w:r>
            <w:r>
              <w:rPr>
                <w:rFonts w:ascii="Times New Roman"/>
                <w:b/>
                <w:i w:val="false"/>
                <w:color w:val="000000"/>
                <w:sz w:val="20"/>
              </w:rPr>
              <w:t xml:space="preserve">
ғының </w:t>
            </w:r>
            <w:r>
              <w:br/>
            </w:r>
            <w:r>
              <w:rPr>
                <w:rFonts w:ascii="Times New Roman"/>
                <w:b/>
                <w:i w:val="false"/>
                <w:color w:val="000000"/>
                <w:sz w:val="20"/>
              </w:rPr>
              <w:t>
деңгейі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А Ғ А С Ы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Өте </w:t>
            </w:r>
            <w:r>
              <w:br/>
            </w:r>
            <w:r>
              <w:rPr>
                <w:rFonts w:ascii="Times New Roman"/>
                <w:b/>
                <w:i w:val="false"/>
                <w:color w:val="000000"/>
                <w:sz w:val="20"/>
              </w:rPr>
              <w:t>
жақсы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Жақсы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Қана- </w:t>
            </w:r>
            <w:r>
              <w:br/>
            </w:r>
            <w:r>
              <w:rPr>
                <w:rFonts w:ascii="Times New Roman"/>
                <w:b/>
                <w:i w:val="false"/>
                <w:color w:val="000000"/>
                <w:sz w:val="20"/>
              </w:rPr>
              <w:t>
ғат.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100 м жүгіру </w:t>
            </w:r>
            <w:r>
              <w:br/>
            </w:r>
            <w:r>
              <w:rPr>
                <w:rFonts w:ascii="Times New Roman"/>
                <w:b/>
                <w:i w:val="false"/>
                <w:color w:val="000000"/>
                <w:sz w:val="20"/>
              </w:rPr>
              <w:t>
(сек.)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13,7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14,2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3000 м </w:t>
            </w:r>
            <w:r>
              <w:br/>
            </w:r>
            <w:r>
              <w:rPr>
                <w:rFonts w:ascii="Times New Roman"/>
                <w:b/>
                <w:i w:val="false"/>
                <w:color w:val="000000"/>
                <w:sz w:val="20"/>
              </w:rPr>
              <w:t xml:space="preserve">
жүгіру </w:t>
            </w:r>
            <w:r>
              <w:br/>
            </w:r>
            <w:r>
              <w:rPr>
                <w:rFonts w:ascii="Times New Roman"/>
                <w:b/>
                <w:i w:val="false"/>
                <w:color w:val="000000"/>
                <w:sz w:val="20"/>
              </w:rPr>
              <w:t>
(мин/сек.)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12,00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12,40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13,00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14,00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Тартылу </w:t>
            </w:r>
            <w:r>
              <w:br/>
            </w:r>
            <w:r>
              <w:rPr>
                <w:rFonts w:ascii="Times New Roman"/>
                <w:b/>
                <w:i w:val="false"/>
                <w:color w:val="000000"/>
                <w:sz w:val="20"/>
              </w:rPr>
              <w:t>
(саны/рет)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r>
    </w:tbl>
    <w:p>
      <w:pPr>
        <w:spacing w:after="0"/>
        <w:ind w:left="0"/>
        <w:jc w:val="both"/>
      </w:pPr>
      <w:r>
        <w:rPr>
          <w:rFonts w:ascii="Times New Roman"/>
          <w:b/>
          <w:i w:val="false"/>
          <w:color w:val="000000"/>
          <w:sz w:val="28"/>
        </w:rPr>
        <w:t xml:space="preserve">      Қыздар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54"/>
        <w:gridCol w:w="654"/>
        <w:gridCol w:w="521"/>
        <w:gridCol w:w="654"/>
        <w:gridCol w:w="521"/>
        <w:gridCol w:w="654"/>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NN </w:t>
            </w:r>
            <w:r>
              <w:br/>
            </w:r>
            <w:r>
              <w:rPr>
                <w:rFonts w:ascii="Times New Roman"/>
                <w:b/>
                <w:i w:val="false"/>
                <w:color w:val="000000"/>
                <w:sz w:val="20"/>
              </w:rPr>
              <w:t>
р/с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Тестілердің </w:t>
            </w:r>
            <w:r>
              <w:br/>
            </w:r>
            <w:r>
              <w:rPr>
                <w:rFonts w:ascii="Times New Roman"/>
                <w:b/>
                <w:i w:val="false"/>
                <w:color w:val="000000"/>
                <w:sz w:val="20"/>
              </w:rPr>
              <w:t>
атауы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Президент- </w:t>
            </w:r>
            <w:r>
              <w:br/>
            </w:r>
            <w:r>
              <w:rPr>
                <w:rFonts w:ascii="Times New Roman"/>
                <w:b/>
                <w:i w:val="false"/>
                <w:color w:val="000000"/>
                <w:sz w:val="20"/>
              </w:rPr>
              <w:t xml:space="preserve">
тік дайын- </w:t>
            </w:r>
            <w:r>
              <w:br/>
            </w:r>
            <w:r>
              <w:rPr>
                <w:rFonts w:ascii="Times New Roman"/>
                <w:b/>
                <w:i w:val="false"/>
                <w:color w:val="000000"/>
                <w:sz w:val="20"/>
              </w:rPr>
              <w:t xml:space="preserve">
дығының </w:t>
            </w:r>
            <w:r>
              <w:br/>
            </w:r>
            <w:r>
              <w:rPr>
                <w:rFonts w:ascii="Times New Roman"/>
                <w:b/>
                <w:i w:val="false"/>
                <w:color w:val="000000"/>
                <w:sz w:val="20"/>
              </w:rPr>
              <w:t>
деңгейі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Ұлттық </w:t>
            </w:r>
            <w:r>
              <w:br/>
            </w:r>
            <w:r>
              <w:rPr>
                <w:rFonts w:ascii="Times New Roman"/>
                <w:b/>
                <w:i w:val="false"/>
                <w:color w:val="000000"/>
                <w:sz w:val="20"/>
              </w:rPr>
              <w:t xml:space="preserve">
дайынды- </w:t>
            </w:r>
            <w:r>
              <w:br/>
            </w:r>
            <w:r>
              <w:rPr>
                <w:rFonts w:ascii="Times New Roman"/>
                <w:b/>
                <w:i w:val="false"/>
                <w:color w:val="000000"/>
                <w:sz w:val="20"/>
              </w:rPr>
              <w:t xml:space="preserve">
ғының </w:t>
            </w:r>
            <w:r>
              <w:br/>
            </w:r>
            <w:r>
              <w:rPr>
                <w:rFonts w:ascii="Times New Roman"/>
                <w:b/>
                <w:i w:val="false"/>
                <w:color w:val="000000"/>
                <w:sz w:val="20"/>
              </w:rPr>
              <w:t>
деңгейі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 А Ғ А С Ы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Өте </w:t>
            </w:r>
            <w:r>
              <w:br/>
            </w:r>
            <w:r>
              <w:rPr>
                <w:rFonts w:ascii="Times New Roman"/>
                <w:b/>
                <w:i w:val="false"/>
                <w:color w:val="000000"/>
                <w:sz w:val="20"/>
              </w:rPr>
              <w:t>
жақсы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Жақсы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Қана- </w:t>
            </w:r>
            <w:r>
              <w:br/>
            </w:r>
            <w:r>
              <w:rPr>
                <w:rFonts w:ascii="Times New Roman"/>
                <w:b/>
                <w:i w:val="false"/>
                <w:color w:val="000000"/>
                <w:sz w:val="20"/>
              </w:rPr>
              <w:t>
ғат.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100 м жүгіру </w:t>
            </w:r>
            <w:r>
              <w:br/>
            </w:r>
            <w:r>
              <w:rPr>
                <w:rFonts w:ascii="Times New Roman"/>
                <w:b/>
                <w:i w:val="false"/>
                <w:color w:val="000000"/>
                <w:sz w:val="20"/>
              </w:rPr>
              <w:t>
(сек.)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17,00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1000 м </w:t>
            </w:r>
            <w:r>
              <w:br/>
            </w:r>
            <w:r>
              <w:rPr>
                <w:rFonts w:ascii="Times New Roman"/>
                <w:b/>
                <w:i w:val="false"/>
                <w:color w:val="000000"/>
                <w:sz w:val="20"/>
              </w:rPr>
              <w:t xml:space="preserve">
жүгіру </w:t>
            </w:r>
            <w:r>
              <w:br/>
            </w:r>
            <w:r>
              <w:rPr>
                <w:rFonts w:ascii="Times New Roman"/>
                <w:b/>
                <w:i w:val="false"/>
                <w:color w:val="000000"/>
                <w:sz w:val="20"/>
              </w:rPr>
              <w:t>
(мин/сек.)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6,00 
</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Арқасында </w:t>
            </w:r>
            <w:r>
              <w:br/>
            </w:r>
            <w:r>
              <w:rPr>
                <w:rFonts w:ascii="Times New Roman"/>
                <w:b/>
                <w:i w:val="false"/>
                <w:color w:val="000000"/>
                <w:sz w:val="20"/>
              </w:rPr>
              <w:t xml:space="preserve">
жатып денені </w:t>
            </w:r>
            <w:r>
              <w:br/>
            </w:r>
            <w:r>
              <w:rPr>
                <w:rFonts w:ascii="Times New Roman"/>
                <w:b/>
                <w:i w:val="false"/>
                <w:color w:val="000000"/>
                <w:sz w:val="20"/>
              </w:rPr>
              <w:t>
көтеру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