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0d8b6d" w14:textId="30d8b6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"Техникалық және кәсіптік білімнің кәсіптік оқу бағдарламаларын іске асыратын білім беру ұйымдарына оқуға қабылдаудың үлгі ережесін бекіту туралы" Қазақстан Республикасы Білім және ғылым министрінің 2007 жылғы 
29 қарашадағы N 587 бұйрығына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Білім және ғылым министрінің 2008 жылғы 21 мамырдағы N 289 Бұйрығы. Қазақстан Республикасының Әділет министрлігінде 2008 жылғы 29 мамырда Нормативтік құқықтық кесімдерді мемлекеттік тіркеудің тізіліміне N 5225 болып енгізілді. Күші жойылды - Қазақтан Республикасы Білім және ғылым министрінің 2013 жылғы 15 қаңтардағы № 10 Бұйрығымен</w:t>
      </w:r>
    </w:p>
    <w:p>
      <w:pPr>
        <w:spacing w:after="0"/>
        <w:ind w:left="0"/>
        <w:jc w:val="both"/>
      </w:pPr>
      <w:r>
        <w:rPr>
          <w:rFonts w:ascii="Times New Roman"/>
          <w:b w:val="false"/>
          <w:i w:val="false"/>
          <w:color w:val="ff0000"/>
          <w:sz w:val="28"/>
        </w:rPr>
        <w:t xml:space="preserve">      Ескерту. Күші жойылды - ҚР Білім және ғылым министрінің 15.01.2013 </w:t>
      </w:r>
      <w:r>
        <w:rPr>
          <w:rFonts w:ascii="Times New Roman"/>
          <w:b w:val="false"/>
          <w:i w:val="false"/>
          <w:color w:val="ff0000"/>
          <w:sz w:val="28"/>
        </w:rPr>
        <w:t>№ 10</w:t>
      </w:r>
      <w:r>
        <w:rPr>
          <w:rFonts w:ascii="Times New Roman"/>
          <w:b w:val="false"/>
          <w:i w:val="false"/>
          <w:color w:val="ff0000"/>
          <w:sz w:val="28"/>
        </w:rPr>
        <w:t xml:space="preserve"> Бұйрығымен.</w:t>
      </w:r>
    </w:p>
    <w:bookmarkStart w:name="z1" w:id="0"/>
    <w:p>
      <w:pPr>
        <w:spacing w:after="0"/>
        <w:ind w:left="0"/>
        <w:jc w:val="both"/>
      </w:pPr>
      <w:r>
        <w:rPr>
          <w:rFonts w:ascii="Times New Roman"/>
          <w:b w:val="false"/>
          <w:i w:val="false"/>
          <w:color w:val="ff0000"/>
          <w:sz w:val="28"/>
        </w:rPr>
        <w:t xml:space="preserve">
      Қолданушылардың назарына!!! </w:t>
      </w:r>
      <w:r>
        <w:br/>
      </w:r>
      <w:r>
        <w:rPr>
          <w:rFonts w:ascii="Times New Roman"/>
          <w:b w:val="false"/>
          <w:i w:val="false"/>
          <w:color w:val="ff0000"/>
          <w:sz w:val="28"/>
        </w:rPr>
        <w:t xml:space="preserve">
      Бұйрықтың қолданысқа енгізілу тәртібін  </w:t>
      </w:r>
      <w:r>
        <w:rPr>
          <w:rFonts w:ascii="Times New Roman"/>
          <w:b w:val="false"/>
          <w:i w:val="false"/>
          <w:color w:val="ff0000"/>
          <w:sz w:val="28"/>
        </w:rPr>
        <w:t xml:space="preserve">3-тармақтан </w:t>
      </w:r>
      <w:r>
        <w:rPr>
          <w:rFonts w:ascii="Times New Roman"/>
          <w:b w:val="false"/>
          <w:i w:val="false"/>
          <w:color w:val="ff0000"/>
          <w:sz w:val="28"/>
        </w:rPr>
        <w:t xml:space="preserve">қараңыз. </w:t>
      </w:r>
    </w:p>
    <w:bookmarkEnd w:id="0"/>
    <w:bookmarkStart w:name="z2" w:id="1"/>
    <w:p>
      <w:pPr>
        <w:spacing w:after="0"/>
        <w:ind w:left="0"/>
        <w:jc w:val="both"/>
      </w:pPr>
      <w:r>
        <w:rPr>
          <w:rFonts w:ascii="Times New Roman"/>
          <w:b w:val="false"/>
          <w:i w:val="false"/>
          <w:color w:val="000000"/>
          <w:sz w:val="28"/>
        </w:rPr>
        <w:t>
</w:t>
      </w:r>
      <w:r>
        <w:rPr>
          <w:rFonts w:ascii="Times New Roman"/>
          <w:b/>
          <w:i w:val="false"/>
          <w:color w:val="000000"/>
          <w:sz w:val="28"/>
        </w:rPr>
        <w:t xml:space="preserve">       БҰЙЫРАМЫН: </w:t>
      </w:r>
    </w:p>
    <w:bookmarkEnd w:id="1"/>
    <w:bookmarkStart w:name="z3" w:id="2"/>
    <w:p>
      <w:pPr>
        <w:spacing w:after="0"/>
        <w:ind w:left="0"/>
        <w:jc w:val="both"/>
      </w:pPr>
      <w:r>
        <w:rPr>
          <w:rFonts w:ascii="Times New Roman"/>
          <w:b w:val="false"/>
          <w:i w:val="false"/>
          <w:color w:val="000000"/>
          <w:sz w:val="28"/>
        </w:rPr>
        <w:t>
      1.»"Техникалық және кәсіптік білімнің кәсіптік оқу бағдарламаларын іске асыратын білім беру ұйымдарына оқуға қабылдаудың үлгі ережесін бекіту туралы" Қазақстан Республикасы Білім және ғылым министрінің 2007 жылғы 29 қарашадағы N 587  </w:t>
      </w:r>
      <w:r>
        <w:rPr>
          <w:rFonts w:ascii="Times New Roman"/>
          <w:b w:val="false"/>
          <w:i w:val="false"/>
          <w:color w:val="000000"/>
          <w:sz w:val="28"/>
        </w:rPr>
        <w:t xml:space="preserve">бұйрығына </w:t>
      </w:r>
      <w:r>
        <w:rPr>
          <w:rFonts w:ascii="Times New Roman"/>
          <w:b w:val="false"/>
          <w:i w:val="false"/>
          <w:color w:val="000000"/>
          <w:sz w:val="28"/>
        </w:rPr>
        <w:t xml:space="preserve">(N 5030 нормативтік құқықтық актілерінің мемлекеттік тіркеу тізілімінде тіркелген) мынадай өзгерістер мен толықтырулар енгізілсін: </w:t>
      </w:r>
    </w:p>
    <w:bookmarkEnd w:id="2"/>
    <w:bookmarkStart w:name="z4" w:id="3"/>
    <w:p>
      <w:pPr>
        <w:spacing w:after="0"/>
        <w:ind w:left="0"/>
        <w:jc w:val="both"/>
      </w:pPr>
      <w:r>
        <w:rPr>
          <w:rFonts w:ascii="Times New Roman"/>
          <w:b w:val="false"/>
          <w:i w:val="false"/>
          <w:color w:val="000000"/>
          <w:sz w:val="28"/>
        </w:rPr>
        <w:t>
      көрсетілген бұйрықпен бекітілген Техникалық және кәсіптік білімнің кәсіптік оқу бағдарламаларын іске асыратын білім беру ұйымдарына оқуға қабылдаудың  </w:t>
      </w:r>
      <w:r>
        <w:rPr>
          <w:rFonts w:ascii="Times New Roman"/>
          <w:b w:val="false"/>
          <w:i w:val="false"/>
          <w:color w:val="000000"/>
          <w:sz w:val="28"/>
        </w:rPr>
        <w:t xml:space="preserve">үлгі </w:t>
      </w:r>
      <w:r>
        <w:rPr>
          <w:rFonts w:ascii="Times New Roman"/>
          <w:b w:val="false"/>
          <w:i w:val="false"/>
          <w:color w:val="000000"/>
          <w:sz w:val="28"/>
        </w:rPr>
        <w:t xml:space="preserve">ережесінде: </w:t>
      </w:r>
    </w:p>
    <w:bookmarkEnd w:id="3"/>
    <w:bookmarkStart w:name="z5" w:id="4"/>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2-тармақ </w:t>
      </w:r>
      <w:r>
        <w:rPr>
          <w:rFonts w:ascii="Times New Roman"/>
          <w:b w:val="false"/>
          <w:i w:val="false"/>
          <w:color w:val="000000"/>
          <w:sz w:val="28"/>
        </w:rPr>
        <w:t xml:space="preserve">мынадай редакцияда жазылсын: </w:t>
      </w:r>
      <w:r>
        <w:br/>
      </w:r>
      <w:r>
        <w:rPr>
          <w:rFonts w:ascii="Times New Roman"/>
          <w:b w:val="false"/>
          <w:i w:val="false"/>
          <w:color w:val="000000"/>
          <w:sz w:val="28"/>
        </w:rPr>
        <w:t xml:space="preserve">
      "2. Білім беру ұйымдарына негізгі орта (жалпы негізгі), жалпы орта (орта жалпы), техникалық және кәсіптік (кәсіптік бастауыш және кәсіптік орта), жоғары (кәсіптік жоғары) білімі бар Қазақстан Республикасының азаматтары, Қазақстан Республикасының азаматы болып табылмайтын ұлты қазақ тұлғалар, сондай-ақ, шетелдік азаматтар және азаматтығы жоқ адамдар Қазақстан Республикасының заңнамасында белгіленген тәртіппен қабылданады. </w:t>
      </w:r>
      <w:r>
        <w:br/>
      </w:r>
      <w:r>
        <w:rPr>
          <w:rFonts w:ascii="Times New Roman"/>
          <w:b w:val="false"/>
          <w:i w:val="false"/>
          <w:color w:val="000000"/>
          <w:sz w:val="28"/>
        </w:rPr>
        <w:t xml:space="preserve">
      Қазақстан Республикасының азаматтарына және Қазақстан Республикасында тұрақты тұратын азаматтығы жоқ адамдарға, егер олар осы деңгейде бірінші рет білім алатын болса, мемлекеттік білім беру тапсырысына сәйкес конкурстық негізде тегін техникалық және кәсіптік білім беріледі. </w:t>
      </w:r>
      <w:r>
        <w:br/>
      </w:r>
      <w:r>
        <w:rPr>
          <w:rFonts w:ascii="Times New Roman"/>
          <w:b w:val="false"/>
          <w:i w:val="false"/>
          <w:color w:val="000000"/>
          <w:sz w:val="28"/>
        </w:rPr>
        <w:t xml:space="preserve">
      Шетелдіктердің мемлекеттік білім беру тапсырысына сәйкес конкурстық негізде тегін техникалық және кәсіптік білім алуы Қазақстан Республикасының халықаралық шарттарымен айқындалады."; </w:t>
      </w:r>
    </w:p>
    <w:bookmarkEnd w:id="4"/>
    <w:bookmarkStart w:name="z6" w:id="5"/>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3-тармақтың </w:t>
      </w:r>
      <w:r>
        <w:rPr>
          <w:rFonts w:ascii="Times New Roman"/>
          <w:b w:val="false"/>
          <w:i w:val="false"/>
          <w:color w:val="000000"/>
          <w:sz w:val="28"/>
        </w:rPr>
        <w:t xml:space="preserve">бірінші абзацында: </w:t>
      </w:r>
      <w:r>
        <w:br/>
      </w:r>
      <w:r>
        <w:rPr>
          <w:rFonts w:ascii="Times New Roman"/>
          <w:b w:val="false"/>
          <w:i w:val="false"/>
          <w:color w:val="000000"/>
          <w:sz w:val="28"/>
        </w:rPr>
        <w:t xml:space="preserve">
      "үшін" деген сөзден кейін "Техникалық және кәсіптік, орта оқу орнынан кейінгі және жоғары білім берудің кәсіптік оқу бағдарламаларын іске асыратын білім беру ұйымдарына оқуға түсу кезінде қабылдау квотасын белгілеу туралы" Қазақстан Республикасы Үкіметінің 2008 жылғы 28 наурыздағы N 296 қаулысымен бекітілген" деген сөздермен толықтырылсын"; </w:t>
      </w:r>
    </w:p>
    <w:bookmarkEnd w:id="5"/>
    <w:bookmarkStart w:name="z7" w:id="6"/>
    <w:p>
      <w:pPr>
        <w:spacing w:after="0"/>
        <w:ind w:left="0"/>
        <w:jc w:val="both"/>
      </w:pPr>
      <w:r>
        <w:rPr>
          <w:rFonts w:ascii="Times New Roman"/>
          <w:b w:val="false"/>
          <w:i w:val="false"/>
          <w:color w:val="000000"/>
          <w:sz w:val="28"/>
        </w:rPr>
        <w:t>
      4-тармақтың  </w:t>
      </w:r>
      <w:r>
        <w:rPr>
          <w:rFonts w:ascii="Times New Roman"/>
          <w:b w:val="false"/>
          <w:i w:val="false"/>
          <w:color w:val="000000"/>
          <w:sz w:val="28"/>
        </w:rPr>
        <w:t xml:space="preserve">бірінші абзацы </w:t>
      </w:r>
      <w:r>
        <w:rPr>
          <w:rFonts w:ascii="Times New Roman"/>
          <w:b w:val="false"/>
          <w:i w:val="false"/>
          <w:color w:val="000000"/>
          <w:sz w:val="28"/>
        </w:rPr>
        <w:t xml:space="preserve">мынадай редакцияда жазылсын: </w:t>
      </w:r>
      <w:r>
        <w:br/>
      </w:r>
      <w:r>
        <w:rPr>
          <w:rFonts w:ascii="Times New Roman"/>
          <w:b w:val="false"/>
          <w:i w:val="false"/>
          <w:color w:val="000000"/>
          <w:sz w:val="28"/>
        </w:rPr>
        <w:t xml:space="preserve">
      "4. Техникалық және кәсіптік (кәсіптік бастауыш және кәсіптік орта), жоғары (кәсіптік жоғары) білімі бар азаматтар білім беру ұйымдарына оқытудың қысқартылған мерзімін көздейтін тиісті кәсіптік оқу бағдарламалары бойынша оқуға қабылданады."; </w:t>
      </w:r>
    </w:p>
    <w:bookmarkEnd w:id="6"/>
    <w:bookmarkStart w:name="z8" w:id="7"/>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2-бөлімнің </w:t>
      </w:r>
      <w:r>
        <w:rPr>
          <w:rFonts w:ascii="Times New Roman"/>
          <w:b w:val="false"/>
          <w:i w:val="false"/>
          <w:color w:val="000000"/>
          <w:sz w:val="28"/>
        </w:rPr>
        <w:t xml:space="preserve">атауы мынадай редакцияда жазылсын: </w:t>
      </w:r>
      <w:r>
        <w:br/>
      </w:r>
      <w:r>
        <w:rPr>
          <w:rFonts w:ascii="Times New Roman"/>
          <w:b w:val="false"/>
          <w:i w:val="false"/>
          <w:color w:val="000000"/>
          <w:sz w:val="28"/>
        </w:rPr>
        <w:t xml:space="preserve">
      "2. Құжаттарды қабылдауды ұйымдастыру және түсу емтихандарын өткізу"; </w:t>
      </w:r>
    </w:p>
    <w:bookmarkEnd w:id="7"/>
    <w:bookmarkStart w:name="z9" w:id="8"/>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9-тармақ </w:t>
      </w:r>
      <w:r>
        <w:rPr>
          <w:rFonts w:ascii="Times New Roman"/>
          <w:b w:val="false"/>
          <w:i w:val="false"/>
          <w:color w:val="000000"/>
          <w:sz w:val="28"/>
        </w:rPr>
        <w:t xml:space="preserve">мынадай редакцияда жазылсын: </w:t>
      </w:r>
      <w:r>
        <w:br/>
      </w:r>
      <w:r>
        <w:rPr>
          <w:rFonts w:ascii="Times New Roman"/>
          <w:b w:val="false"/>
          <w:i w:val="false"/>
          <w:color w:val="000000"/>
          <w:sz w:val="28"/>
        </w:rPr>
        <w:t xml:space="preserve">
      "9. Білім беру ұйымдарына оқуға азаматтардың өтініштерін қабылдау: </w:t>
      </w:r>
      <w:r>
        <w:br/>
      </w:r>
      <w:r>
        <w:rPr>
          <w:rFonts w:ascii="Times New Roman"/>
          <w:b w:val="false"/>
          <w:i w:val="false"/>
          <w:color w:val="000000"/>
          <w:sz w:val="28"/>
        </w:rPr>
        <w:t xml:space="preserve">
      орта буын мамандарын даярлауды көздейтін техникалық және кәсіптік білім беретін оқу бағдарламалары бойынша оқудың күндізгі нысанына 20 маусым мен 20 тамыз аралығында, оқудың кешкі және сырттай нысанына 20 маусым мен 20 қыркүйек аралығында; өнер және мәдениет мамандықтары бойынша 20 маусым мен 20 шілде аралығында; </w:t>
      </w:r>
      <w:r>
        <w:br/>
      </w:r>
      <w:r>
        <w:rPr>
          <w:rFonts w:ascii="Times New Roman"/>
          <w:b w:val="false"/>
          <w:i w:val="false"/>
          <w:color w:val="000000"/>
          <w:sz w:val="28"/>
        </w:rPr>
        <w:t xml:space="preserve">
      жаппай кәсіптер мен неғұрлым күрделі (аралас) кәсіптер бойынша кадрлар даярлауды көздейтін техникалық және кәсіптік білім беретін оқу бағдарламалары бойынша оқудың күндізгі нысанына 20 маусым мен 20 тамыз аралығында, оқудың кешкі нысанына 20 маусым мен 20 қыркүйек аралығында жүзеге асырылады"; </w:t>
      </w:r>
    </w:p>
    <w:bookmarkEnd w:id="8"/>
    <w:bookmarkStart w:name="z10" w:id="9"/>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10-тармақ </w:t>
      </w:r>
      <w:r>
        <w:rPr>
          <w:rFonts w:ascii="Times New Roman"/>
          <w:b w:val="false"/>
          <w:i w:val="false"/>
          <w:color w:val="000000"/>
          <w:sz w:val="28"/>
        </w:rPr>
        <w:t xml:space="preserve">алынып тасталсын; </w:t>
      </w:r>
    </w:p>
    <w:bookmarkEnd w:id="9"/>
    <w:bookmarkStart w:name="z11" w:id="10"/>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11-тармақ </w:t>
      </w:r>
      <w:r>
        <w:rPr>
          <w:rFonts w:ascii="Times New Roman"/>
          <w:b w:val="false"/>
          <w:i w:val="false"/>
          <w:color w:val="000000"/>
          <w:sz w:val="28"/>
        </w:rPr>
        <w:t xml:space="preserve">мынадай редакцияда жазылсын: </w:t>
      </w:r>
      <w:r>
        <w:br/>
      </w:r>
      <w:r>
        <w:rPr>
          <w:rFonts w:ascii="Times New Roman"/>
          <w:b w:val="false"/>
          <w:i w:val="false"/>
          <w:color w:val="000000"/>
          <w:sz w:val="28"/>
        </w:rPr>
        <w:t xml:space="preserve">
      "11. Оқуға түсушілер білім беру ұйымдарына оқуға қабылдау туралы өтінішіне білімі туралы құжаттың түпнұсқасын, N 086-У нысаны бойынша медициналық анықтаманы (І және ІІ топтағы мүгедектер мен бала жасынан мүгедектер үшін медициналық-әлеуметтік сараптаманың қорытындысы), 3х4 көлемдегі 4 суретті қоса береді. </w:t>
      </w:r>
      <w:r>
        <w:br/>
      </w:r>
      <w:r>
        <w:rPr>
          <w:rFonts w:ascii="Times New Roman"/>
          <w:b w:val="false"/>
          <w:i w:val="false"/>
          <w:color w:val="000000"/>
          <w:sz w:val="28"/>
        </w:rPr>
        <w:t xml:space="preserve">
      Оқуға түсушінің тұлғасын куәландыратын құжаттар жеке ұсынылады. </w:t>
      </w:r>
      <w:r>
        <w:br/>
      </w:r>
      <w:r>
        <w:rPr>
          <w:rFonts w:ascii="Times New Roman"/>
          <w:b w:val="false"/>
          <w:i w:val="false"/>
          <w:color w:val="000000"/>
          <w:sz w:val="28"/>
        </w:rPr>
        <w:t xml:space="preserve">
      Оқытудың нысандары бойынша және шарттық (ақылы) негізде оқуға түсушілердің өтініштері жеке тіркеледі және ескеріледі. </w:t>
      </w:r>
      <w:r>
        <w:br/>
      </w:r>
      <w:r>
        <w:rPr>
          <w:rFonts w:ascii="Times New Roman"/>
          <w:b w:val="false"/>
          <w:i w:val="false"/>
          <w:color w:val="000000"/>
          <w:sz w:val="28"/>
        </w:rPr>
        <w:t xml:space="preserve">
      кешенді тестілеу (жоғары оқу орындарына түсу үшін ағымдағы жылы кешенді тестілеуге қатысқан өткен жылдар түлектері) немесе нәтижелері туралы сертификатын тапсырған (ағымдағы жылы ұлттық бірыңғай тестілеуге қатысқан жалпы орта білімді бітірушілер) азаматтар оқуға түсу емтихандарынан босатылады және міндетті түрде 17-тармақта көрсетілген шарттарға сәйкес конкурсқа жіберіледі. </w:t>
      </w:r>
    </w:p>
    <w:bookmarkEnd w:id="10"/>
    <w:bookmarkStart w:name="z12" w:id="11"/>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12-тармақ </w:t>
      </w:r>
      <w:r>
        <w:rPr>
          <w:rFonts w:ascii="Times New Roman"/>
          <w:b w:val="false"/>
          <w:i w:val="false"/>
          <w:color w:val="000000"/>
          <w:sz w:val="28"/>
        </w:rPr>
        <w:t xml:space="preserve">мынадай редакцияда жазылсын: </w:t>
      </w:r>
      <w:r>
        <w:br/>
      </w:r>
      <w:r>
        <w:rPr>
          <w:rFonts w:ascii="Times New Roman"/>
          <w:b w:val="false"/>
          <w:i w:val="false"/>
          <w:color w:val="000000"/>
          <w:sz w:val="28"/>
        </w:rPr>
        <w:t xml:space="preserve">
      "Түсу емтихандары орта буын мамандарын даярлауды көздейтін техникалық және кәсіптік білім беретін оқу бағдарламалары бойынша және: </w:t>
      </w:r>
      <w:r>
        <w:br/>
      </w:r>
      <w:r>
        <w:rPr>
          <w:rFonts w:ascii="Times New Roman"/>
          <w:b w:val="false"/>
          <w:i w:val="false"/>
          <w:color w:val="000000"/>
          <w:sz w:val="28"/>
        </w:rPr>
        <w:t xml:space="preserve">
      жалпы орта, мамандық бейне сәйкес келмейтін техникалық және кәсіптік білімі бар оқуға түсушілер үшін үш пән бойынша (қазақ немесе орыс тілі, Қазақстан тарихы және мамандық бейіні бойынша пән) өткізіледі; </w:t>
      </w:r>
      <w:r>
        <w:br/>
      </w:r>
      <w:r>
        <w:rPr>
          <w:rFonts w:ascii="Times New Roman"/>
          <w:b w:val="false"/>
          <w:i w:val="false"/>
          <w:color w:val="000000"/>
          <w:sz w:val="28"/>
        </w:rPr>
        <w:t xml:space="preserve">
      негізгі жалпы білімі бар оқуға түсушілер - негізгі жалпы білімнің оқу бағдарламалары көлемінде 2 пән бойынша (қазақ немесе орыс тілі және мамандық бейіні бойынша пән); </w:t>
      </w:r>
      <w:r>
        <w:br/>
      </w:r>
      <w:r>
        <w:rPr>
          <w:rFonts w:ascii="Times New Roman"/>
          <w:b w:val="false"/>
          <w:i w:val="false"/>
          <w:color w:val="000000"/>
          <w:sz w:val="28"/>
        </w:rPr>
        <w:t xml:space="preserve">
      Жоғарғы техникалық мектепке оқуға түсушілер үшін түсу емтихандары негізгі жалпы білімнің оқу бағдарламалары көлемінде 3 пән бойынша (қазақ немесе орыс тілі, математика және мамандық бейіні бойынша пән) өткізіледі. </w:t>
      </w:r>
      <w:r>
        <w:br/>
      </w:r>
      <w:r>
        <w:rPr>
          <w:rFonts w:ascii="Times New Roman"/>
          <w:b w:val="false"/>
          <w:i w:val="false"/>
          <w:color w:val="000000"/>
          <w:sz w:val="28"/>
        </w:rPr>
        <w:t xml:space="preserve">
      Түсу емтихандарының нысанын білім беру ұйымдары белгілейді. </w:t>
      </w:r>
      <w:r>
        <w:br/>
      </w:r>
      <w:r>
        <w:rPr>
          <w:rFonts w:ascii="Times New Roman"/>
          <w:b w:val="false"/>
          <w:i w:val="false"/>
          <w:color w:val="000000"/>
          <w:sz w:val="28"/>
        </w:rPr>
        <w:t xml:space="preserve">
      Жаппай кәсіптер мен неғұрлым күрделі (аралас) кәсіптер бойынша кадрлар даярлауды көздейтін техникалық және кәсіптік білім беретін оқу бағдарламалары бойынша оқуға түсушілерге арналған түсу емтихандары әңгімелесу нысанында өткізіледі. </w:t>
      </w:r>
      <w:r>
        <w:br/>
      </w:r>
      <w:r>
        <w:rPr>
          <w:rFonts w:ascii="Times New Roman"/>
          <w:b w:val="false"/>
          <w:i w:val="false"/>
          <w:color w:val="000000"/>
          <w:sz w:val="28"/>
        </w:rPr>
        <w:t xml:space="preserve">
      Білім беру ұйымдарына оқуға түсушілер түсу емтихандарын қазақ немесе орыс тілдерінде тапсырады. </w:t>
      </w:r>
      <w:r>
        <w:br/>
      </w:r>
      <w:r>
        <w:rPr>
          <w:rFonts w:ascii="Times New Roman"/>
          <w:b w:val="false"/>
          <w:i w:val="false"/>
          <w:color w:val="000000"/>
          <w:sz w:val="28"/>
        </w:rPr>
        <w:t xml:space="preserve">
      Мамандық бейіні бойынша пәні осы Ережеге 2-қосымшаға сәйкес айқындалады."; </w:t>
      </w:r>
    </w:p>
    <w:bookmarkEnd w:id="11"/>
    <w:bookmarkStart w:name="z13" w:id="12"/>
    <w:p>
      <w:pPr>
        <w:spacing w:after="0"/>
        <w:ind w:left="0"/>
        <w:jc w:val="both"/>
      </w:pPr>
      <w:r>
        <w:rPr>
          <w:rFonts w:ascii="Times New Roman"/>
          <w:b w:val="false"/>
          <w:i w:val="false"/>
          <w:color w:val="000000"/>
          <w:sz w:val="28"/>
        </w:rPr>
        <w:t xml:space="preserve">
      14-тармақтың мазмұны 1, 2 абзацтармен толықтырылсын: </w:t>
      </w:r>
      <w:r>
        <w:br/>
      </w:r>
      <w:r>
        <w:rPr>
          <w:rFonts w:ascii="Times New Roman"/>
          <w:b w:val="false"/>
          <w:i w:val="false"/>
          <w:color w:val="000000"/>
          <w:sz w:val="28"/>
        </w:rPr>
        <w:t xml:space="preserve">
      "14. Орта буын мамандарын даярлауды көздейтін техникалық және кәсіптік білімнің білім беретін оқу бағдарламалары бойынша оқуға түсетін азаматтар үшін оқудың күндізгі нысанына түсу емтихандары 1 тамыз бен 28 тамыз аралығында, оқудың кешкі және сырттай нысанына 1 тамыз бен 25 қыркүйек аралығында; өнер және мәдениет мамандықтары бойынша арнайы немесе шығармашылық емтихандары 21 шілде мен 28 шілде аралығында өткізіледі. </w:t>
      </w:r>
      <w:r>
        <w:br/>
      </w:r>
      <w:r>
        <w:rPr>
          <w:rFonts w:ascii="Times New Roman"/>
          <w:b w:val="false"/>
          <w:i w:val="false"/>
          <w:color w:val="000000"/>
          <w:sz w:val="28"/>
        </w:rPr>
        <w:t xml:space="preserve">
      Жаппай кәсіптер мен неғұрлым күрделі (аралас) кәсіптер бойынша кадрлар даярлауды көздейтін техникалық және кәсіптік білім беретін оқу бағдарламалары оқудың күндізгі нысанына түсетін азаматтар үшін әңгімелесу 1 тамыз бен 28 тамыз аралығында, оқудың кешкі нысанына 1 тамыз бен 25 қыркүйек аралығында өткізіледі."; </w:t>
      </w:r>
    </w:p>
    <w:bookmarkEnd w:id="12"/>
    <w:bookmarkStart w:name="z14" w:id="13"/>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17-тармақтың </w:t>
      </w:r>
      <w:r>
        <w:rPr>
          <w:rFonts w:ascii="Times New Roman"/>
          <w:b w:val="false"/>
          <w:i w:val="false"/>
          <w:color w:val="000000"/>
          <w:sz w:val="28"/>
        </w:rPr>
        <w:t xml:space="preserve">екінші абзацы мынадай редакцияда жазылсын: </w:t>
      </w:r>
      <w:r>
        <w:br/>
      </w:r>
      <w:r>
        <w:rPr>
          <w:rFonts w:ascii="Times New Roman"/>
          <w:b w:val="false"/>
          <w:i w:val="false"/>
          <w:color w:val="000000"/>
          <w:sz w:val="28"/>
        </w:rPr>
        <w:t xml:space="preserve">
      "Орта буын мамандарын даярлауды көздейтін техникалық және кәсіптік білім беретін оқу бағдарламалары бойынша білім алушылардың құрамына қабылдау конкурстық негізде күндізгі оқу нысанына 25 тамыз бен 30 тамыз аралығында, оқудың кешкі және сырттай нысанына 15 қыркүйек пен 30 қыркүйек аралығында жүзеге асырылады. </w:t>
      </w:r>
      <w:r>
        <w:br/>
      </w:r>
      <w:r>
        <w:rPr>
          <w:rFonts w:ascii="Times New Roman"/>
          <w:b w:val="false"/>
          <w:i w:val="false"/>
          <w:color w:val="000000"/>
          <w:sz w:val="28"/>
        </w:rPr>
        <w:t xml:space="preserve">
      Жаппай кәсіптер мен неғұрлым күрделі (аралас) кәсіптер бойынша кадрлар даярлауды көздейтін техникалық және кәсіптік білім беретін оқу бағдарламалары бойынша білім алушылардың құрамына қабылдау негізгі орта және жалпы орта білімі туралы құжаттарда көрсетілген бейіндік пәндер бойынша бағалары, әңгімелесулер ескеріле отырып конкурстық іріктеу негізінде 25 тамыз бен 30 тамыз аралығында өткізіледі. Іріктеу шарттарын білім беру ұйымдары айқындайды."; </w:t>
      </w:r>
    </w:p>
    <w:bookmarkEnd w:id="13"/>
    <w:bookmarkStart w:name="z15" w:id="14"/>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17-тармақтың </w:t>
      </w:r>
      <w:r>
        <w:rPr>
          <w:rFonts w:ascii="Times New Roman"/>
          <w:b w:val="false"/>
          <w:i w:val="false"/>
          <w:color w:val="000000"/>
          <w:sz w:val="28"/>
        </w:rPr>
        <w:t xml:space="preserve">төртінші абзацында "пәннің" деген сөзден кейін "осы Ереженің 12-тармағына сәйкес" деген сөздермен толықтырылсын; </w:t>
      </w:r>
    </w:p>
    <w:bookmarkEnd w:id="14"/>
    <w:bookmarkStart w:name="z16" w:id="15"/>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17-тармақтың </w:t>
      </w:r>
      <w:r>
        <w:rPr>
          <w:rFonts w:ascii="Times New Roman"/>
          <w:b w:val="false"/>
          <w:i w:val="false"/>
          <w:color w:val="000000"/>
          <w:sz w:val="28"/>
        </w:rPr>
        <w:t xml:space="preserve">алтыншы абзацында "20 балдан кем" деген сөздерден кейін "медициналық мамандықтар бойынша 30 балдан кем" деген сөздермен толықтырылсын; </w:t>
      </w:r>
    </w:p>
    <w:bookmarkEnd w:id="15"/>
    <w:bookmarkStart w:name="z17" w:id="16"/>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17-тармақтың </w:t>
      </w:r>
      <w:r>
        <w:rPr>
          <w:rFonts w:ascii="Times New Roman"/>
          <w:b w:val="false"/>
          <w:i w:val="false"/>
          <w:color w:val="000000"/>
          <w:sz w:val="28"/>
        </w:rPr>
        <w:t xml:space="preserve">жетінші абзацында "30 балдан кем" деген сөздерден кейін "медициналық мамандықтар бойынша 40 балдан кем" деген сөздермен толықтырылсын; </w:t>
      </w:r>
    </w:p>
    <w:bookmarkEnd w:id="16"/>
    <w:bookmarkStart w:name="z18" w:id="17"/>
    <w:p>
      <w:pPr>
        <w:spacing w:after="0"/>
        <w:ind w:left="0"/>
        <w:jc w:val="both"/>
      </w:pPr>
      <w:r>
        <w:rPr>
          <w:rFonts w:ascii="Times New Roman"/>
          <w:b w:val="false"/>
          <w:i w:val="false"/>
          <w:color w:val="000000"/>
          <w:sz w:val="28"/>
        </w:rPr>
        <w:t>
      көрсетілген бұйрықтың 1-қосымшасы осы бұйрықтың  </w:t>
      </w:r>
      <w:r>
        <w:rPr>
          <w:rFonts w:ascii="Times New Roman"/>
          <w:b w:val="false"/>
          <w:i w:val="false"/>
          <w:color w:val="000000"/>
          <w:sz w:val="28"/>
        </w:rPr>
        <w:t xml:space="preserve">1-қосымшасының </w:t>
      </w:r>
      <w:r>
        <w:rPr>
          <w:rFonts w:ascii="Times New Roman"/>
          <w:b w:val="false"/>
          <w:i w:val="false"/>
          <w:color w:val="000000"/>
          <w:sz w:val="28"/>
        </w:rPr>
        <w:t xml:space="preserve">мазмұнымен толықтырылсын; </w:t>
      </w:r>
    </w:p>
    <w:bookmarkEnd w:id="17"/>
    <w:bookmarkStart w:name="z19" w:id="18"/>
    <w:p>
      <w:pPr>
        <w:spacing w:after="0"/>
        <w:ind w:left="0"/>
        <w:jc w:val="both"/>
      </w:pPr>
      <w:r>
        <w:rPr>
          <w:rFonts w:ascii="Times New Roman"/>
          <w:b w:val="false"/>
          <w:i w:val="false"/>
          <w:color w:val="000000"/>
          <w:sz w:val="28"/>
        </w:rPr>
        <w:t>
      көрсетілген бұйрықтың 2-қосымшасы осы бұйрықтың  </w:t>
      </w:r>
      <w:r>
        <w:rPr>
          <w:rFonts w:ascii="Times New Roman"/>
          <w:b w:val="false"/>
          <w:i w:val="false"/>
          <w:color w:val="000000"/>
          <w:sz w:val="28"/>
        </w:rPr>
        <w:t xml:space="preserve">2-қосымшасының </w:t>
      </w:r>
      <w:r>
        <w:rPr>
          <w:rFonts w:ascii="Times New Roman"/>
          <w:b w:val="false"/>
          <w:i w:val="false"/>
          <w:color w:val="000000"/>
          <w:sz w:val="28"/>
        </w:rPr>
        <w:t xml:space="preserve">мазмұнымен толықтырылсын. </w:t>
      </w:r>
    </w:p>
    <w:bookmarkEnd w:id="18"/>
    <w:bookmarkStart w:name="z20" w:id="19"/>
    <w:p>
      <w:pPr>
        <w:spacing w:after="0"/>
        <w:ind w:left="0"/>
        <w:jc w:val="both"/>
      </w:pPr>
      <w:r>
        <w:rPr>
          <w:rFonts w:ascii="Times New Roman"/>
          <w:b w:val="false"/>
          <w:i w:val="false"/>
          <w:color w:val="000000"/>
          <w:sz w:val="28"/>
        </w:rPr>
        <w:t xml:space="preserve">
      2. Техникалық және кәсіптік білім департаменті (Қ.Қ. Бөрібеков) осы бұйрықты Қазақстан Республикасы Әділет министрлігіне белгіленген тәртіппен мемлекеттік тіркеуге ұсынсын. </w:t>
      </w:r>
    </w:p>
    <w:bookmarkEnd w:id="19"/>
    <w:bookmarkStart w:name="z21" w:id="20"/>
    <w:p>
      <w:pPr>
        <w:spacing w:after="0"/>
        <w:ind w:left="0"/>
        <w:jc w:val="both"/>
      </w:pPr>
      <w:r>
        <w:rPr>
          <w:rFonts w:ascii="Times New Roman"/>
          <w:b w:val="false"/>
          <w:i w:val="false"/>
          <w:color w:val="000000"/>
          <w:sz w:val="28"/>
        </w:rPr>
        <w:t xml:space="preserve">
      3. Осы бұйрық алғаш рет ресми жарияланған күнінен кейін он күнтізбелік күн өткен соң қолданысқа енгізіледі. </w:t>
      </w:r>
    </w:p>
    <w:bookmarkEnd w:id="20"/>
    <w:bookmarkStart w:name="z22" w:id="21"/>
    <w:p>
      <w:pPr>
        <w:spacing w:after="0"/>
        <w:ind w:left="0"/>
        <w:jc w:val="both"/>
      </w:pPr>
      <w:r>
        <w:rPr>
          <w:rFonts w:ascii="Times New Roman"/>
          <w:b w:val="false"/>
          <w:i w:val="false"/>
          <w:color w:val="000000"/>
          <w:sz w:val="28"/>
        </w:rPr>
        <w:t xml:space="preserve">
      4. Осы бұйрықтың орындалуын бақылау вице-министр Ф. Қуанғановқа жүктелсін. </w:t>
      </w:r>
    </w:p>
    <w:bookmarkEnd w:id="21"/>
    <w:p>
      <w:pPr>
        <w:spacing w:after="0"/>
        <w:ind w:left="0"/>
        <w:jc w:val="both"/>
      </w:pPr>
      <w:r>
        <w:rPr>
          <w:rFonts w:ascii="Times New Roman"/>
          <w:b w:val="false"/>
          <w:i/>
          <w:color w:val="000000"/>
          <w:sz w:val="28"/>
        </w:rPr>
        <w:t xml:space="preserve">       Министр                                          Ж. Түймебаев </w:t>
      </w:r>
    </w:p>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Білім және ғылым министрінің </w:t>
      </w:r>
      <w:r>
        <w:br/>
      </w:r>
      <w:r>
        <w:rPr>
          <w:rFonts w:ascii="Times New Roman"/>
          <w:b w:val="false"/>
          <w:i w:val="false"/>
          <w:color w:val="000000"/>
          <w:sz w:val="28"/>
        </w:rPr>
        <w:t xml:space="preserve">
                                           2008 жылғы 21 мамырдағы </w:t>
      </w:r>
      <w:r>
        <w:br/>
      </w:r>
      <w:r>
        <w:rPr>
          <w:rFonts w:ascii="Times New Roman"/>
          <w:b w:val="false"/>
          <w:i w:val="false"/>
          <w:color w:val="000000"/>
          <w:sz w:val="28"/>
        </w:rPr>
        <w:t xml:space="preserve">
                                          N 289 бұйрығына бұйрығына </w:t>
      </w:r>
      <w:r>
        <w:br/>
      </w:r>
      <w:r>
        <w:rPr>
          <w:rFonts w:ascii="Times New Roman"/>
          <w:b w:val="false"/>
          <w:i w:val="false"/>
          <w:color w:val="000000"/>
          <w:sz w:val="28"/>
        </w:rPr>
        <w:t xml:space="preserve">
                                                     1-қосымша </w:t>
      </w:r>
    </w:p>
    <w:bookmarkStart w:name="z23" w:id="22"/>
    <w:p>
      <w:pPr>
        <w:spacing w:after="0"/>
        <w:ind w:left="0"/>
        <w:jc w:val="both"/>
      </w:pPr>
      <w:r>
        <w:rPr>
          <w:rFonts w:ascii="Times New Roman"/>
          <w:b w:val="false"/>
          <w:i w:val="false"/>
          <w:color w:val="000000"/>
          <w:sz w:val="28"/>
        </w:rPr>
        <w:t>
</w:t>
      </w:r>
      <w:r>
        <w:rPr>
          <w:rFonts w:ascii="Times New Roman"/>
          <w:b/>
          <w:i w:val="false"/>
          <w:color w:val="000000"/>
          <w:sz w:val="28"/>
        </w:rPr>
        <w:t xml:space="preserve">           Ауылдың (селоның) әлеуметтiк-экономикалық дамуын </w:t>
      </w:r>
      <w:r>
        <w:br/>
      </w:r>
      <w:r>
        <w:rPr>
          <w:rFonts w:ascii="Times New Roman"/>
          <w:b w:val="false"/>
          <w:i w:val="false"/>
          <w:color w:val="000000"/>
          <w:sz w:val="28"/>
        </w:rPr>
        <w:t>
</w:t>
      </w:r>
      <w:r>
        <w:rPr>
          <w:rFonts w:ascii="Times New Roman"/>
          <w:b/>
          <w:i w:val="false"/>
          <w:color w:val="000000"/>
          <w:sz w:val="28"/>
        </w:rPr>
        <w:t xml:space="preserve">   айқындайтын техникалық және кәсіптік білімнің кәсіптік </w:t>
      </w:r>
      <w:r>
        <w:br/>
      </w:r>
      <w:r>
        <w:rPr>
          <w:rFonts w:ascii="Times New Roman"/>
          <w:b w:val="false"/>
          <w:i w:val="false"/>
          <w:color w:val="000000"/>
          <w:sz w:val="28"/>
        </w:rPr>
        <w:t>
</w:t>
      </w:r>
      <w:r>
        <w:rPr>
          <w:rFonts w:ascii="Times New Roman"/>
          <w:b/>
          <w:i w:val="false"/>
          <w:color w:val="000000"/>
          <w:sz w:val="28"/>
        </w:rPr>
        <w:t xml:space="preserve">   оқу бағдарламалары бойынша мамандықтар даярлауды жүзеге </w:t>
      </w:r>
      <w:r>
        <w:br/>
      </w:r>
      <w:r>
        <w:rPr>
          <w:rFonts w:ascii="Times New Roman"/>
          <w:b w:val="false"/>
          <w:i w:val="false"/>
          <w:color w:val="000000"/>
          <w:sz w:val="28"/>
        </w:rPr>
        <w:t>
</w:t>
      </w:r>
      <w:r>
        <w:rPr>
          <w:rFonts w:ascii="Times New Roman"/>
          <w:b/>
          <w:i w:val="false"/>
          <w:color w:val="000000"/>
          <w:sz w:val="28"/>
        </w:rPr>
        <w:t xml:space="preserve">             асыратын мамандықтардың тiзбесi </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
        <w:gridCol w:w="3373"/>
        <w:gridCol w:w="2853"/>
        <w:gridCol w:w="5853"/>
      </w:tblGrid>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Мамандық </w:t>
            </w:r>
            <w:r>
              <w:br/>
            </w:r>
            <w:r>
              <w:rPr>
                <w:rFonts w:ascii="Times New Roman"/>
                <w:b w:val="false"/>
                <w:i w:val="false"/>
                <w:color w:val="000000"/>
                <w:sz w:val="20"/>
              </w:rPr>
              <w:t xml:space="preserve">
топтарының </w:t>
            </w:r>
            <w:r>
              <w:br/>
            </w:r>
            <w:r>
              <w:rPr>
                <w:rFonts w:ascii="Times New Roman"/>
                <w:b w:val="false"/>
                <w:i w:val="false"/>
                <w:color w:val="000000"/>
                <w:sz w:val="20"/>
              </w:rPr>
              <w:t xml:space="preserve">
атауы (шифр)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 Кәсiптiк </w:t>
            </w:r>
            <w:r>
              <w:br/>
            </w:r>
            <w:r>
              <w:rPr>
                <w:rFonts w:ascii="Times New Roman"/>
                <w:b w:val="false"/>
                <w:i w:val="false"/>
                <w:color w:val="000000"/>
                <w:sz w:val="20"/>
              </w:rPr>
              <w:t xml:space="preserve">
бiлiм маман- </w:t>
            </w:r>
            <w:r>
              <w:br/>
            </w:r>
            <w:r>
              <w:rPr>
                <w:rFonts w:ascii="Times New Roman"/>
                <w:b w:val="false"/>
                <w:i w:val="false"/>
                <w:color w:val="000000"/>
                <w:sz w:val="20"/>
              </w:rPr>
              <w:t xml:space="preserve">
дықтарының </w:t>
            </w:r>
            <w:r>
              <w:br/>
            </w:r>
            <w:r>
              <w:rPr>
                <w:rFonts w:ascii="Times New Roman"/>
                <w:b w:val="false"/>
                <w:i w:val="false"/>
                <w:color w:val="000000"/>
                <w:sz w:val="20"/>
              </w:rPr>
              <w:t xml:space="preserve">
(кәсiптерi- </w:t>
            </w:r>
            <w:r>
              <w:br/>
            </w:r>
            <w:r>
              <w:rPr>
                <w:rFonts w:ascii="Times New Roman"/>
                <w:b w:val="false"/>
                <w:i w:val="false"/>
                <w:color w:val="000000"/>
                <w:sz w:val="20"/>
              </w:rPr>
              <w:t xml:space="preserve">
нiң) коды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Бiлiм беру бейні, </w:t>
            </w:r>
            <w:r>
              <w:br/>
            </w:r>
            <w:r>
              <w:rPr>
                <w:rFonts w:ascii="Times New Roman"/>
                <w:b w:val="false"/>
                <w:i w:val="false"/>
                <w:color w:val="000000"/>
                <w:sz w:val="20"/>
              </w:rPr>
              <w:t xml:space="preserve">
мамандықтың атауы </w:t>
            </w:r>
          </w:p>
        </w:tc>
      </w:tr>
      <w:tr>
        <w:trPr>
          <w:trHeight w:val="285" w:hRule="atLeast"/>
        </w:trPr>
        <w:tc>
          <w:tcPr>
            <w:tcW w:w="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3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02000002 </w:t>
            </w:r>
            <w:r>
              <w:br/>
            </w:r>
            <w:r>
              <w:rPr>
                <w:rFonts w:ascii="Times New Roman"/>
                <w:b w:val="false"/>
                <w:i w:val="false"/>
                <w:color w:val="000000"/>
                <w:sz w:val="20"/>
              </w:rPr>
              <w:t xml:space="preserve">
Гуманитарлық </w:t>
            </w:r>
            <w:r>
              <w:br/>
            </w:r>
            <w:r>
              <w:rPr>
                <w:rFonts w:ascii="Times New Roman"/>
                <w:b w:val="false"/>
                <w:i w:val="false"/>
                <w:color w:val="000000"/>
                <w:sz w:val="20"/>
              </w:rPr>
              <w:t xml:space="preserve">
мамандықтары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0201002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және әлеуметтiк </w:t>
            </w:r>
            <w:r>
              <w:br/>
            </w:r>
            <w:r>
              <w:rPr>
                <w:rFonts w:ascii="Times New Roman"/>
                <w:b w:val="false"/>
                <w:i w:val="false"/>
                <w:color w:val="000000"/>
                <w:sz w:val="20"/>
              </w:rPr>
              <w:t xml:space="preserve">
қамтамасыз етудi ұйымдастыру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0204002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Әлеуметтiк жұмыс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0205002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Құқықтану </w:t>
            </w:r>
          </w:p>
        </w:tc>
      </w:tr>
      <w:tr>
        <w:trPr>
          <w:trHeight w:val="285" w:hRule="atLeast"/>
        </w:trPr>
        <w:tc>
          <w:tcPr>
            <w:tcW w:w="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3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0300000 </w:t>
            </w:r>
            <w:r>
              <w:br/>
            </w:r>
            <w:r>
              <w:rPr>
                <w:rFonts w:ascii="Times New Roman"/>
                <w:b w:val="false"/>
                <w:i w:val="false"/>
                <w:color w:val="000000"/>
                <w:sz w:val="20"/>
              </w:rPr>
              <w:t xml:space="preserve">
Бiлiм беру </w:t>
            </w:r>
            <w:r>
              <w:br/>
            </w:r>
            <w:r>
              <w:rPr>
                <w:rFonts w:ascii="Times New Roman"/>
                <w:b w:val="false"/>
                <w:i w:val="false"/>
                <w:color w:val="000000"/>
                <w:sz w:val="20"/>
              </w:rPr>
              <w:t xml:space="preserve">
мамандықтары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0301002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Мектепке дейiнгi тәрбие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0302002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Тәрбие жұмысын ұйымдастыру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0303002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Математика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0304002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Физика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0305002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Ұйғыр тiлi және әдебиетi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0306002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 тiлi және әдебиетi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0307002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Мемлекеттiк тiлде оқымайтын </w:t>
            </w:r>
            <w:r>
              <w:br/>
            </w:r>
            <w:r>
              <w:rPr>
                <w:rFonts w:ascii="Times New Roman"/>
                <w:b w:val="false"/>
                <w:i w:val="false"/>
                <w:color w:val="000000"/>
                <w:sz w:val="20"/>
              </w:rPr>
              <w:t xml:space="preserve">
мектептердегi қазақ тiлi </w:t>
            </w:r>
            <w:r>
              <w:br/>
            </w:r>
            <w:r>
              <w:rPr>
                <w:rFonts w:ascii="Times New Roman"/>
                <w:b w:val="false"/>
                <w:i w:val="false"/>
                <w:color w:val="000000"/>
                <w:sz w:val="20"/>
              </w:rPr>
              <w:t xml:space="preserve">
және әдебиетi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0308002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Орыс тiлi және әдебиетi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0309002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Мемлекеттiк тiлде оқымайтын </w:t>
            </w:r>
            <w:r>
              <w:br/>
            </w:r>
            <w:r>
              <w:rPr>
                <w:rFonts w:ascii="Times New Roman"/>
                <w:b w:val="false"/>
                <w:i w:val="false"/>
                <w:color w:val="000000"/>
                <w:sz w:val="20"/>
              </w:rPr>
              <w:t xml:space="preserve">
мектептердегi орыс тiлi және </w:t>
            </w:r>
            <w:r>
              <w:br/>
            </w:r>
            <w:r>
              <w:rPr>
                <w:rFonts w:ascii="Times New Roman"/>
                <w:b w:val="false"/>
                <w:i w:val="false"/>
                <w:color w:val="000000"/>
                <w:sz w:val="20"/>
              </w:rPr>
              <w:t xml:space="preserve">
әдебиетi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0310002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Дене тәрбиесi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0311002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Өмiр сүру қауiпсiздiгi </w:t>
            </w:r>
            <w:r>
              <w:br/>
            </w:r>
            <w:r>
              <w:rPr>
                <w:rFonts w:ascii="Times New Roman"/>
                <w:b w:val="false"/>
                <w:i w:val="false"/>
                <w:color w:val="000000"/>
                <w:sz w:val="20"/>
              </w:rPr>
              <w:t xml:space="preserve">
негiздерi және валеология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0313002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Кәсiптiк оқыту (сала бойынша)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0314002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Бастауыш жалпы білім беру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0315002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Бейнелеу өнерi және сызу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0318002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Технология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0321002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Өзбек тiлi және әдебиетi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0322002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Саздық бiлiм беру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0324002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 ұйымдарының </w:t>
            </w:r>
            <w:r>
              <w:br/>
            </w:r>
            <w:r>
              <w:rPr>
                <w:rFonts w:ascii="Times New Roman"/>
                <w:b w:val="false"/>
                <w:i w:val="false"/>
                <w:color w:val="000000"/>
                <w:sz w:val="20"/>
              </w:rPr>
              <w:t xml:space="preserve">
лаборанты </w:t>
            </w:r>
          </w:p>
        </w:tc>
      </w:tr>
      <w:tr>
        <w:trPr>
          <w:trHeight w:val="285" w:hRule="atLeast"/>
        </w:trPr>
        <w:tc>
          <w:tcPr>
            <w:tcW w:w="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3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0400000 </w:t>
            </w:r>
            <w:r>
              <w:br/>
            </w:r>
            <w:r>
              <w:rPr>
                <w:rFonts w:ascii="Times New Roman"/>
                <w:b w:val="false"/>
                <w:i w:val="false"/>
                <w:color w:val="000000"/>
                <w:sz w:val="20"/>
              </w:rPr>
              <w:t xml:space="preserve">
Медициналық </w:t>
            </w:r>
            <w:r>
              <w:br/>
            </w:r>
            <w:r>
              <w:rPr>
                <w:rFonts w:ascii="Times New Roman"/>
                <w:b w:val="false"/>
                <w:i w:val="false"/>
                <w:color w:val="000000"/>
                <w:sz w:val="20"/>
              </w:rPr>
              <w:t xml:space="preserve">
мамандықтары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0401002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Емдеу ісі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0402002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Акушерлiк жұмыс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0403002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Гигиена және эпидемиология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0404002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Стоматология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0405002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Ортопедиялық стоматология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0406002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Фармация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0407002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Мейiрбике iсi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0408002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Зертханалық диагностика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0409002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Медициналық оптика </w:t>
            </w:r>
          </w:p>
        </w:tc>
      </w:tr>
      <w:tr>
        <w:trPr>
          <w:trHeight w:val="285" w:hRule="atLeast"/>
        </w:trPr>
        <w:tc>
          <w:tcPr>
            <w:tcW w:w="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3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0500000 </w:t>
            </w:r>
            <w:r>
              <w:br/>
            </w:r>
            <w:r>
              <w:rPr>
                <w:rFonts w:ascii="Times New Roman"/>
                <w:b w:val="false"/>
                <w:i w:val="false"/>
                <w:color w:val="000000"/>
                <w:sz w:val="20"/>
              </w:rPr>
              <w:t xml:space="preserve">
Ветеринария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0501002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Ветеринария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0502002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Зертханалық іс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0503002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Ветеринарлық санитария </w:t>
            </w:r>
          </w:p>
        </w:tc>
      </w:tr>
      <w:tr>
        <w:trPr>
          <w:trHeight w:val="285" w:hRule="atLeast"/>
        </w:trPr>
        <w:tc>
          <w:tcPr>
            <w:tcW w:w="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3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0700000 </w:t>
            </w:r>
            <w:r>
              <w:br/>
            </w:r>
            <w:r>
              <w:rPr>
                <w:rFonts w:ascii="Times New Roman"/>
                <w:b w:val="false"/>
                <w:i w:val="false"/>
                <w:color w:val="000000"/>
                <w:sz w:val="20"/>
              </w:rPr>
              <w:t xml:space="preserve">
Экономикалық </w:t>
            </w:r>
            <w:r>
              <w:br/>
            </w:r>
            <w:r>
              <w:rPr>
                <w:rFonts w:ascii="Times New Roman"/>
                <w:b w:val="false"/>
                <w:i w:val="false"/>
                <w:color w:val="000000"/>
                <w:sz w:val="20"/>
              </w:rPr>
              <w:t xml:space="preserve">
мамандықтар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0705002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Экономика, бухгалтерлiк есеп және аудит (салалар бойынша)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0706002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Тұтыну тауарларының сапасын сараптау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0711002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Коммерция (әр сала бойынша)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0712002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Менеджмент (салалар бойынша)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0713002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Бағалау (салалар және қолдану аймақтары бойынша)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0716002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 iсi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0718002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Сақтандыру iсi (салалар бойынша) </w:t>
            </w:r>
          </w:p>
        </w:tc>
      </w:tr>
      <w:tr>
        <w:trPr>
          <w:trHeight w:val="285" w:hRule="atLeast"/>
        </w:trPr>
        <w:tc>
          <w:tcPr>
            <w:tcW w:w="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3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0800000 </w:t>
            </w:r>
            <w:r>
              <w:br/>
            </w:r>
            <w:r>
              <w:rPr>
                <w:rFonts w:ascii="Times New Roman"/>
                <w:b w:val="false"/>
                <w:i w:val="false"/>
                <w:color w:val="000000"/>
                <w:sz w:val="20"/>
              </w:rPr>
              <w:t xml:space="preserve">
Қызмет көрсету </w:t>
            </w:r>
            <w:r>
              <w:br/>
            </w:r>
            <w:r>
              <w:rPr>
                <w:rFonts w:ascii="Times New Roman"/>
                <w:b w:val="false"/>
                <w:i w:val="false"/>
                <w:color w:val="000000"/>
                <w:sz w:val="20"/>
              </w:rPr>
              <w:t xml:space="preserve">
саласы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0829002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Қонақ үйлерде және туристiк </w:t>
            </w:r>
            <w:r>
              <w:br/>
            </w:r>
            <w:r>
              <w:rPr>
                <w:rFonts w:ascii="Times New Roman"/>
                <w:b w:val="false"/>
                <w:i w:val="false"/>
                <w:color w:val="000000"/>
                <w:sz w:val="20"/>
              </w:rPr>
              <w:t xml:space="preserve">
кешендерде қызмет көрсетудi </w:t>
            </w:r>
            <w:r>
              <w:br/>
            </w:r>
            <w:r>
              <w:rPr>
                <w:rFonts w:ascii="Times New Roman"/>
                <w:b w:val="false"/>
                <w:i w:val="false"/>
                <w:color w:val="000000"/>
                <w:sz w:val="20"/>
              </w:rPr>
              <w:t xml:space="preserve">
ұйымдастыру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0831002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Маркетинг (салалар бойынша) </w:t>
            </w: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0832002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Аудармашылық ісі </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3700000 </w:t>
            </w:r>
            <w:r>
              <w:br/>
            </w:r>
            <w:r>
              <w:rPr>
                <w:rFonts w:ascii="Times New Roman"/>
                <w:b w:val="false"/>
                <w:i w:val="false"/>
                <w:color w:val="000000"/>
                <w:sz w:val="20"/>
              </w:rPr>
              <w:t xml:space="preserve">
Ақпараттық </w:t>
            </w:r>
            <w:r>
              <w:br/>
            </w:r>
            <w:r>
              <w:rPr>
                <w:rFonts w:ascii="Times New Roman"/>
                <w:b w:val="false"/>
                <w:i w:val="false"/>
                <w:color w:val="000000"/>
                <w:sz w:val="20"/>
              </w:rPr>
              <w:t xml:space="preserve">
технологиялар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3707002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Ақпараттық жүйелер (қолдану облыстары бойынша) </w:t>
            </w:r>
          </w:p>
        </w:tc>
      </w:tr>
    </w:tbl>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Білім және ғылым министрінің </w:t>
      </w:r>
      <w:r>
        <w:br/>
      </w:r>
      <w:r>
        <w:rPr>
          <w:rFonts w:ascii="Times New Roman"/>
          <w:b w:val="false"/>
          <w:i w:val="false"/>
          <w:color w:val="000000"/>
          <w:sz w:val="28"/>
        </w:rPr>
        <w:t xml:space="preserve">
                                           2008 жылғы 21 мамырдағы </w:t>
      </w:r>
      <w:r>
        <w:br/>
      </w:r>
      <w:r>
        <w:rPr>
          <w:rFonts w:ascii="Times New Roman"/>
          <w:b w:val="false"/>
          <w:i w:val="false"/>
          <w:color w:val="000000"/>
          <w:sz w:val="28"/>
        </w:rPr>
        <w:t xml:space="preserve">
                                          N 289 бұйрығына бұйрығына </w:t>
      </w:r>
      <w:r>
        <w:br/>
      </w:r>
      <w:r>
        <w:rPr>
          <w:rFonts w:ascii="Times New Roman"/>
          <w:b w:val="false"/>
          <w:i w:val="false"/>
          <w:color w:val="000000"/>
          <w:sz w:val="28"/>
        </w:rPr>
        <w:t xml:space="preserve">
                                                  2-қосымша </w:t>
      </w:r>
    </w:p>
    <w:bookmarkStart w:name="z24" w:id="23"/>
    <w:p>
      <w:pPr>
        <w:spacing w:after="0"/>
        <w:ind w:left="0"/>
        <w:jc w:val="both"/>
      </w:pPr>
      <w:r>
        <w:rPr>
          <w:rFonts w:ascii="Times New Roman"/>
          <w:b w:val="false"/>
          <w:i w:val="false"/>
          <w:color w:val="000000"/>
          <w:sz w:val="28"/>
        </w:rPr>
        <w:t>
</w:t>
      </w:r>
      <w:r>
        <w:rPr>
          <w:rFonts w:ascii="Times New Roman"/>
          <w:b/>
          <w:i w:val="false"/>
          <w:color w:val="000000"/>
          <w:sz w:val="28"/>
        </w:rPr>
        <w:t xml:space="preserve">        Техникалық және кәсіптік білімнің кәсіптік оқу </w:t>
      </w:r>
      <w:r>
        <w:br/>
      </w:r>
      <w:r>
        <w:rPr>
          <w:rFonts w:ascii="Times New Roman"/>
          <w:b w:val="false"/>
          <w:i w:val="false"/>
          <w:color w:val="000000"/>
          <w:sz w:val="28"/>
        </w:rPr>
        <w:t>
</w:t>
      </w:r>
      <w:r>
        <w:rPr>
          <w:rFonts w:ascii="Times New Roman"/>
          <w:b/>
          <w:i w:val="false"/>
          <w:color w:val="000000"/>
          <w:sz w:val="28"/>
        </w:rPr>
        <w:t xml:space="preserve">    бағдарламаларын жүзеге асыратын, білім беру ұйымдарында </w:t>
      </w:r>
      <w:r>
        <w:br/>
      </w:r>
      <w:r>
        <w:rPr>
          <w:rFonts w:ascii="Times New Roman"/>
          <w:b w:val="false"/>
          <w:i w:val="false"/>
          <w:color w:val="000000"/>
          <w:sz w:val="28"/>
        </w:rPr>
        <w:t>
</w:t>
      </w:r>
      <w:r>
        <w:rPr>
          <w:rFonts w:ascii="Times New Roman"/>
          <w:b/>
          <w:i w:val="false"/>
          <w:color w:val="000000"/>
          <w:sz w:val="28"/>
        </w:rPr>
        <w:t xml:space="preserve">  білім алуға түсу емтихандары үшін техникалық және кәсіптік </w:t>
      </w:r>
      <w:r>
        <w:br/>
      </w:r>
      <w:r>
        <w:rPr>
          <w:rFonts w:ascii="Times New Roman"/>
          <w:b w:val="false"/>
          <w:i w:val="false"/>
          <w:color w:val="000000"/>
          <w:sz w:val="28"/>
        </w:rPr>
        <w:t>
</w:t>
      </w:r>
      <w:r>
        <w:rPr>
          <w:rFonts w:ascii="Times New Roman"/>
          <w:b/>
          <w:i w:val="false"/>
          <w:color w:val="000000"/>
          <w:sz w:val="28"/>
        </w:rPr>
        <w:t xml:space="preserve">    білімнің кәсіптік оқу бағдарламалары бойынша мамандарды </w:t>
      </w:r>
      <w:r>
        <w:br/>
      </w:r>
      <w:r>
        <w:rPr>
          <w:rFonts w:ascii="Times New Roman"/>
          <w:b w:val="false"/>
          <w:i w:val="false"/>
          <w:color w:val="000000"/>
          <w:sz w:val="28"/>
        </w:rPr>
        <w:t>
</w:t>
      </w:r>
      <w:r>
        <w:rPr>
          <w:rFonts w:ascii="Times New Roman"/>
          <w:b/>
          <w:i w:val="false"/>
          <w:color w:val="000000"/>
          <w:sz w:val="28"/>
        </w:rPr>
        <w:t xml:space="preserve">   даярлау жүзеге асырылатын мамандықтар бейіні бойынша жалпы </w:t>
      </w:r>
      <w:r>
        <w:br/>
      </w:r>
      <w:r>
        <w:rPr>
          <w:rFonts w:ascii="Times New Roman"/>
          <w:b w:val="false"/>
          <w:i w:val="false"/>
          <w:color w:val="000000"/>
          <w:sz w:val="28"/>
        </w:rPr>
        <w:t>
</w:t>
      </w:r>
      <w:r>
        <w:rPr>
          <w:rFonts w:ascii="Times New Roman"/>
          <w:b/>
          <w:i w:val="false"/>
          <w:color w:val="000000"/>
          <w:sz w:val="28"/>
        </w:rPr>
        <w:t xml:space="preserve">               білім беру пәндерінің тізбесі </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53"/>
        <w:gridCol w:w="5053"/>
        <w:gridCol w:w="2953"/>
        <w:gridCol w:w="1"/>
        <w:gridCol w:w="2473"/>
      </w:tblGrid>
      <w:tr>
        <w:trPr>
          <w:trHeight w:val="555" w:hRule="atLeast"/>
        </w:trPr>
        <w:tc>
          <w:tcPr>
            <w:tcW w:w="1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Коды </w:t>
            </w:r>
          </w:p>
        </w:tc>
        <w:tc>
          <w:tcPr>
            <w:tcW w:w="5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Мамандықтың атауы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Бейін пәннің атауы </w:t>
            </w:r>
          </w:p>
        </w:tc>
      </w:tr>
      <w:tr>
        <w:trPr>
          <w:trHeight w:val="5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орта </w:t>
            </w:r>
            <w:r>
              <w:br/>
            </w:r>
            <w:r>
              <w:rPr>
                <w:rFonts w:ascii="Times New Roman"/>
                <w:b w:val="false"/>
                <w:i w:val="false"/>
                <w:color w:val="000000"/>
                <w:sz w:val="20"/>
              </w:rPr>
              <w:t xml:space="preserve">
білім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орта </w:t>
            </w:r>
            <w:r>
              <w:br/>
            </w:r>
            <w:r>
              <w:rPr>
                <w:rFonts w:ascii="Times New Roman"/>
                <w:b w:val="false"/>
                <w:i w:val="false"/>
                <w:color w:val="000000"/>
                <w:sz w:val="20"/>
              </w:rPr>
              <w:t xml:space="preserve">
білім </w:t>
            </w:r>
          </w:p>
        </w:tc>
      </w:tr>
      <w:tr>
        <w:trPr>
          <w:trHeight w:val="15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0200000 - Гуманитарлық мамандықтар </w:t>
            </w:r>
          </w:p>
        </w:tc>
      </w:tr>
      <w:tr>
        <w:trPr>
          <w:trHeight w:val="15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0201002 </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және әлеуметтiк </w:t>
            </w:r>
            <w:r>
              <w:br/>
            </w:r>
            <w:r>
              <w:rPr>
                <w:rFonts w:ascii="Times New Roman"/>
                <w:b w:val="false"/>
                <w:i w:val="false"/>
                <w:color w:val="000000"/>
                <w:sz w:val="20"/>
              </w:rPr>
              <w:t xml:space="preserve">
қамтамасыз етудi </w:t>
            </w:r>
            <w:r>
              <w:br/>
            </w:r>
            <w:r>
              <w:rPr>
                <w:rFonts w:ascii="Times New Roman"/>
                <w:b w:val="false"/>
                <w:i w:val="false"/>
                <w:color w:val="000000"/>
                <w:sz w:val="20"/>
              </w:rPr>
              <w:t xml:space="preserve">
ұйымдастыру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тарихы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Дүниежүзілік </w:t>
            </w:r>
            <w:r>
              <w:br/>
            </w:r>
            <w:r>
              <w:rPr>
                <w:rFonts w:ascii="Times New Roman"/>
                <w:b w:val="false"/>
                <w:i w:val="false"/>
                <w:color w:val="000000"/>
                <w:sz w:val="20"/>
              </w:rPr>
              <w:t xml:space="preserve">
тарих </w:t>
            </w:r>
          </w:p>
        </w:tc>
      </w:tr>
      <w:tr>
        <w:trPr>
          <w:trHeight w:val="15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0202002 </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қызметi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тарихы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Дүниежүзілік </w:t>
            </w:r>
            <w:r>
              <w:br/>
            </w:r>
            <w:r>
              <w:rPr>
                <w:rFonts w:ascii="Times New Roman"/>
                <w:b w:val="false"/>
                <w:i w:val="false"/>
                <w:color w:val="000000"/>
                <w:sz w:val="20"/>
              </w:rPr>
              <w:t xml:space="preserve">
тарих </w:t>
            </w:r>
          </w:p>
        </w:tc>
      </w:tr>
      <w:tr>
        <w:trPr>
          <w:trHeight w:val="15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0204002 </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Әлеуметтiк жұмыс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тарихы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Дүниежүзілік </w:t>
            </w:r>
            <w:r>
              <w:br/>
            </w:r>
            <w:r>
              <w:rPr>
                <w:rFonts w:ascii="Times New Roman"/>
                <w:b w:val="false"/>
                <w:i w:val="false"/>
                <w:color w:val="000000"/>
                <w:sz w:val="20"/>
              </w:rPr>
              <w:t xml:space="preserve">
тарих </w:t>
            </w:r>
          </w:p>
        </w:tc>
      </w:tr>
      <w:tr>
        <w:trPr>
          <w:trHeight w:val="15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0205002 </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Құқықтану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 негіз- </w:t>
            </w:r>
            <w:r>
              <w:br/>
            </w:r>
            <w:r>
              <w:rPr>
                <w:rFonts w:ascii="Times New Roman"/>
                <w:b w:val="false"/>
                <w:i w:val="false"/>
                <w:color w:val="000000"/>
                <w:sz w:val="20"/>
              </w:rPr>
              <w:t xml:space="preserve">
дері және құқық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Дүниежүзілік </w:t>
            </w:r>
            <w:r>
              <w:br/>
            </w:r>
            <w:r>
              <w:rPr>
                <w:rFonts w:ascii="Times New Roman"/>
                <w:b w:val="false"/>
                <w:i w:val="false"/>
                <w:color w:val="000000"/>
                <w:sz w:val="20"/>
              </w:rPr>
              <w:t xml:space="preserve">
тарих </w:t>
            </w:r>
          </w:p>
        </w:tc>
      </w:tr>
      <w:tr>
        <w:trPr>
          <w:trHeight w:val="15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0206002 </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Патенттану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 негіз- </w:t>
            </w:r>
            <w:r>
              <w:br/>
            </w:r>
            <w:r>
              <w:rPr>
                <w:rFonts w:ascii="Times New Roman"/>
                <w:b w:val="false"/>
                <w:i w:val="false"/>
                <w:color w:val="000000"/>
                <w:sz w:val="20"/>
              </w:rPr>
              <w:t xml:space="preserve">
дері және құқық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Дүниежүзілік </w:t>
            </w:r>
            <w:r>
              <w:br/>
            </w:r>
            <w:r>
              <w:rPr>
                <w:rFonts w:ascii="Times New Roman"/>
                <w:b w:val="false"/>
                <w:i w:val="false"/>
                <w:color w:val="000000"/>
                <w:sz w:val="20"/>
              </w:rPr>
              <w:t xml:space="preserve">
тарих </w:t>
            </w:r>
          </w:p>
        </w:tc>
      </w:tr>
      <w:tr>
        <w:trPr>
          <w:trHeight w:val="15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0300000 - Бiлiм беру мамандықтар </w:t>
            </w:r>
          </w:p>
        </w:tc>
      </w:tr>
      <w:tr>
        <w:trPr>
          <w:trHeight w:val="15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0301002 </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Мектепке дейiнгi тәрбие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Әдебиет (оқыту </w:t>
            </w:r>
            <w:r>
              <w:br/>
            </w:r>
            <w:r>
              <w:rPr>
                <w:rFonts w:ascii="Times New Roman"/>
                <w:b w:val="false"/>
                <w:i w:val="false"/>
                <w:color w:val="000000"/>
                <w:sz w:val="20"/>
              </w:rPr>
              <w:t xml:space="preserve">
тілдері бойынша)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Биология </w:t>
            </w:r>
          </w:p>
        </w:tc>
      </w:tr>
      <w:tr>
        <w:trPr>
          <w:trHeight w:val="15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0302002  </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Тәрбие жұмысын </w:t>
            </w:r>
            <w:r>
              <w:br/>
            </w:r>
            <w:r>
              <w:rPr>
                <w:rFonts w:ascii="Times New Roman"/>
                <w:b w:val="false"/>
                <w:i w:val="false"/>
                <w:color w:val="000000"/>
                <w:sz w:val="20"/>
              </w:rPr>
              <w:t xml:space="preserve">
ұйымдастыру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Биология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Биология </w:t>
            </w:r>
          </w:p>
        </w:tc>
      </w:tr>
      <w:tr>
        <w:trPr>
          <w:trHeight w:val="15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0303002 </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Математика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Математика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Математика </w:t>
            </w:r>
          </w:p>
        </w:tc>
      </w:tr>
      <w:tr>
        <w:trPr>
          <w:trHeight w:val="15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0304002 </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Физика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Физика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Физика </w:t>
            </w:r>
          </w:p>
        </w:tc>
      </w:tr>
      <w:tr>
        <w:trPr>
          <w:trHeight w:val="15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0305002 </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Ұйғыр тiлi және әдебиетi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Ұйғыр әдебиеті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Ұйғыр </w:t>
            </w:r>
            <w:r>
              <w:br/>
            </w:r>
            <w:r>
              <w:rPr>
                <w:rFonts w:ascii="Times New Roman"/>
                <w:b w:val="false"/>
                <w:i w:val="false"/>
                <w:color w:val="000000"/>
                <w:sz w:val="20"/>
              </w:rPr>
              <w:t xml:space="preserve">
әдебиеті </w:t>
            </w:r>
          </w:p>
        </w:tc>
      </w:tr>
      <w:tr>
        <w:trPr>
          <w:trHeight w:val="15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0306002 </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 тiлi және әдебиетi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 әдебиеті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 </w:t>
            </w:r>
            <w:r>
              <w:br/>
            </w:r>
            <w:r>
              <w:rPr>
                <w:rFonts w:ascii="Times New Roman"/>
                <w:b w:val="false"/>
                <w:i w:val="false"/>
                <w:color w:val="000000"/>
                <w:sz w:val="20"/>
              </w:rPr>
              <w:t xml:space="preserve">
әдебиеті </w:t>
            </w:r>
          </w:p>
        </w:tc>
      </w:tr>
      <w:tr>
        <w:trPr>
          <w:trHeight w:val="15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0307002 </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Ұлттық мектептердегi </w:t>
            </w:r>
            <w:r>
              <w:br/>
            </w:r>
            <w:r>
              <w:rPr>
                <w:rFonts w:ascii="Times New Roman"/>
                <w:b w:val="false"/>
                <w:i w:val="false"/>
                <w:color w:val="000000"/>
                <w:sz w:val="20"/>
              </w:rPr>
              <w:t xml:space="preserve">
қазақ тiлi және әдебиетi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 әдебиеті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 </w:t>
            </w:r>
            <w:r>
              <w:br/>
            </w:r>
            <w:r>
              <w:rPr>
                <w:rFonts w:ascii="Times New Roman"/>
                <w:b w:val="false"/>
                <w:i w:val="false"/>
                <w:color w:val="000000"/>
                <w:sz w:val="20"/>
              </w:rPr>
              <w:t xml:space="preserve">
әдебиеті </w:t>
            </w:r>
          </w:p>
        </w:tc>
      </w:tr>
      <w:tr>
        <w:trPr>
          <w:trHeight w:val="15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0308002 </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Орыс тiлi және әдебиетi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Орыс әдебиетi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Орыс </w:t>
            </w:r>
            <w:r>
              <w:br/>
            </w:r>
            <w:r>
              <w:rPr>
                <w:rFonts w:ascii="Times New Roman"/>
                <w:b w:val="false"/>
                <w:i w:val="false"/>
                <w:color w:val="000000"/>
                <w:sz w:val="20"/>
              </w:rPr>
              <w:t xml:space="preserve">
әдебиетi </w:t>
            </w:r>
          </w:p>
        </w:tc>
      </w:tr>
      <w:tr>
        <w:trPr>
          <w:trHeight w:val="15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0309002 </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емес тілде </w:t>
            </w:r>
            <w:r>
              <w:br/>
            </w:r>
            <w:r>
              <w:rPr>
                <w:rFonts w:ascii="Times New Roman"/>
                <w:b w:val="false"/>
                <w:i w:val="false"/>
                <w:color w:val="000000"/>
                <w:sz w:val="20"/>
              </w:rPr>
              <w:t xml:space="preserve">
оқытатын мектептердегі </w:t>
            </w:r>
            <w:r>
              <w:br/>
            </w:r>
            <w:r>
              <w:rPr>
                <w:rFonts w:ascii="Times New Roman"/>
                <w:b w:val="false"/>
                <w:i w:val="false"/>
                <w:color w:val="000000"/>
                <w:sz w:val="20"/>
              </w:rPr>
              <w:t xml:space="preserve">
орыс тілі және әдебиетi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Орыс әдебиетi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Орыс </w:t>
            </w:r>
            <w:r>
              <w:br/>
            </w:r>
            <w:r>
              <w:rPr>
                <w:rFonts w:ascii="Times New Roman"/>
                <w:b w:val="false"/>
                <w:i w:val="false"/>
                <w:color w:val="000000"/>
                <w:sz w:val="20"/>
              </w:rPr>
              <w:t xml:space="preserve">
әдебиетi </w:t>
            </w:r>
          </w:p>
        </w:tc>
      </w:tr>
      <w:tr>
        <w:trPr>
          <w:trHeight w:val="15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0310002 </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Дене тәрбиесi (арнайы </w:t>
            </w:r>
            <w:r>
              <w:br/>
            </w:r>
            <w:r>
              <w:rPr>
                <w:rFonts w:ascii="Times New Roman"/>
                <w:b w:val="false"/>
                <w:i w:val="false"/>
                <w:color w:val="000000"/>
                <w:sz w:val="20"/>
              </w:rPr>
              <w:t xml:space="preserve">
оқу орындары үшін) (дене </w:t>
            </w:r>
            <w:r>
              <w:br/>
            </w:r>
            <w:r>
              <w:rPr>
                <w:rFonts w:ascii="Times New Roman"/>
                <w:b w:val="false"/>
                <w:i w:val="false"/>
                <w:color w:val="000000"/>
                <w:sz w:val="20"/>
              </w:rPr>
              <w:t xml:space="preserve">
тәрбиесі оқытушыларын </w:t>
            </w:r>
            <w:r>
              <w:br/>
            </w:r>
            <w:r>
              <w:rPr>
                <w:rFonts w:ascii="Times New Roman"/>
                <w:b w:val="false"/>
                <w:i w:val="false"/>
                <w:color w:val="000000"/>
                <w:sz w:val="20"/>
              </w:rPr>
              <w:t xml:space="preserve">
даярлауды жүзеге асыратын </w:t>
            </w:r>
            <w:r>
              <w:br/>
            </w:r>
            <w:r>
              <w:rPr>
                <w:rFonts w:ascii="Times New Roman"/>
                <w:b w:val="false"/>
                <w:i w:val="false"/>
                <w:color w:val="000000"/>
                <w:sz w:val="20"/>
              </w:rPr>
              <w:t xml:space="preserve">
оқу орындары үшін)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Президенттік </w:t>
            </w:r>
            <w:r>
              <w:br/>
            </w:r>
            <w:r>
              <w:rPr>
                <w:rFonts w:ascii="Times New Roman"/>
                <w:b w:val="false"/>
                <w:i w:val="false"/>
                <w:color w:val="000000"/>
                <w:sz w:val="20"/>
              </w:rPr>
              <w:t xml:space="preserve">
тест </w:t>
            </w:r>
            <w:r>
              <w:br/>
            </w:r>
            <w:r>
              <w:rPr>
                <w:rFonts w:ascii="Times New Roman"/>
                <w:b w:val="false"/>
                <w:i w:val="false"/>
                <w:color w:val="000000"/>
                <w:sz w:val="20"/>
              </w:rPr>
              <w:t xml:space="preserve">
Арнайы емтихан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Президенттік </w:t>
            </w:r>
            <w:r>
              <w:br/>
            </w:r>
            <w:r>
              <w:rPr>
                <w:rFonts w:ascii="Times New Roman"/>
                <w:b w:val="false"/>
                <w:i w:val="false"/>
                <w:color w:val="000000"/>
                <w:sz w:val="20"/>
              </w:rPr>
              <w:t xml:space="preserve">
тест </w:t>
            </w:r>
            <w:r>
              <w:br/>
            </w:r>
            <w:r>
              <w:rPr>
                <w:rFonts w:ascii="Times New Roman"/>
                <w:b w:val="false"/>
                <w:i w:val="false"/>
                <w:color w:val="000000"/>
                <w:sz w:val="20"/>
              </w:rPr>
              <w:t xml:space="preserve">
Арнайы </w:t>
            </w:r>
            <w:r>
              <w:br/>
            </w:r>
            <w:r>
              <w:rPr>
                <w:rFonts w:ascii="Times New Roman"/>
                <w:b w:val="false"/>
                <w:i w:val="false"/>
                <w:color w:val="000000"/>
                <w:sz w:val="20"/>
              </w:rPr>
              <w:t xml:space="preserve">
емтихан </w:t>
            </w:r>
          </w:p>
        </w:tc>
      </w:tr>
      <w:tr>
        <w:trPr>
          <w:trHeight w:val="15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0311002 </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Өмiр сүру қауiпсiздiгi негiздерi және валеология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Биология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Биология </w:t>
            </w:r>
          </w:p>
        </w:tc>
      </w:tr>
      <w:tr>
        <w:trPr>
          <w:trHeight w:val="15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0313002 </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Кәсiптiк оқыту (салалар </w:t>
            </w:r>
            <w:r>
              <w:br/>
            </w:r>
            <w:r>
              <w:rPr>
                <w:rFonts w:ascii="Times New Roman"/>
                <w:b w:val="false"/>
                <w:i w:val="false"/>
                <w:color w:val="000000"/>
                <w:sz w:val="20"/>
              </w:rPr>
              <w:t xml:space="preserve">
бойынша)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Математика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Математика </w:t>
            </w:r>
          </w:p>
        </w:tc>
      </w:tr>
      <w:tr>
        <w:trPr>
          <w:trHeight w:val="15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0314002 </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Бастауыш жалпы білім беру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Математика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Математика </w:t>
            </w:r>
          </w:p>
        </w:tc>
      </w:tr>
      <w:tr>
        <w:trPr>
          <w:trHeight w:val="15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0315002 </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Бейнелеу өнерi және сызу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1-шығармашылық </w:t>
            </w:r>
            <w:r>
              <w:br/>
            </w:r>
            <w:r>
              <w:rPr>
                <w:rFonts w:ascii="Times New Roman"/>
                <w:b w:val="false"/>
                <w:i w:val="false"/>
                <w:color w:val="000000"/>
                <w:sz w:val="20"/>
              </w:rPr>
              <w:t xml:space="preserve">
емтихан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1-шығармашы- </w:t>
            </w:r>
            <w:r>
              <w:br/>
            </w:r>
            <w:r>
              <w:rPr>
                <w:rFonts w:ascii="Times New Roman"/>
                <w:b w:val="false"/>
                <w:i w:val="false"/>
                <w:color w:val="000000"/>
                <w:sz w:val="20"/>
              </w:rPr>
              <w:t xml:space="preserve">
лық емтихан </w:t>
            </w:r>
          </w:p>
        </w:tc>
      </w:tr>
      <w:tr>
        <w:trPr>
          <w:trHeight w:val="15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0318002 </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Технология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1-шығармашылық </w:t>
            </w:r>
            <w:r>
              <w:br/>
            </w:r>
            <w:r>
              <w:rPr>
                <w:rFonts w:ascii="Times New Roman"/>
                <w:b w:val="false"/>
                <w:i w:val="false"/>
                <w:color w:val="000000"/>
                <w:sz w:val="20"/>
              </w:rPr>
              <w:t xml:space="preserve">
емтихан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1-шығармашы- </w:t>
            </w:r>
            <w:r>
              <w:br/>
            </w:r>
            <w:r>
              <w:rPr>
                <w:rFonts w:ascii="Times New Roman"/>
                <w:b w:val="false"/>
                <w:i w:val="false"/>
                <w:color w:val="000000"/>
                <w:sz w:val="20"/>
              </w:rPr>
              <w:t xml:space="preserve">
лық емтихан </w:t>
            </w:r>
          </w:p>
        </w:tc>
      </w:tr>
      <w:tr>
        <w:trPr>
          <w:trHeight w:val="15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0321002 </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Өзбек тiлi және әдебиетi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Өзбек әдебиетi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Өзбек </w:t>
            </w:r>
            <w:r>
              <w:br/>
            </w:r>
            <w:r>
              <w:rPr>
                <w:rFonts w:ascii="Times New Roman"/>
                <w:b w:val="false"/>
                <w:i w:val="false"/>
                <w:color w:val="000000"/>
                <w:sz w:val="20"/>
              </w:rPr>
              <w:t xml:space="preserve">
әдебиетi </w:t>
            </w:r>
          </w:p>
        </w:tc>
      </w:tr>
      <w:tr>
        <w:trPr>
          <w:trHeight w:val="15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0322002 </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Музыкалық бiлiм беру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1-шығармашылық </w:t>
            </w:r>
            <w:r>
              <w:br/>
            </w:r>
            <w:r>
              <w:rPr>
                <w:rFonts w:ascii="Times New Roman"/>
                <w:b w:val="false"/>
                <w:i w:val="false"/>
                <w:color w:val="000000"/>
                <w:sz w:val="20"/>
              </w:rPr>
              <w:t xml:space="preserve">
емтихан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1-шығармашы- </w:t>
            </w:r>
            <w:r>
              <w:br/>
            </w:r>
            <w:r>
              <w:rPr>
                <w:rFonts w:ascii="Times New Roman"/>
                <w:b w:val="false"/>
                <w:i w:val="false"/>
                <w:color w:val="000000"/>
                <w:sz w:val="20"/>
              </w:rPr>
              <w:t xml:space="preserve">
лық емтихан </w:t>
            </w:r>
          </w:p>
        </w:tc>
      </w:tr>
      <w:tr>
        <w:trPr>
          <w:trHeight w:val="15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0400000 - Медициналық мамандықтары </w:t>
            </w:r>
          </w:p>
        </w:tc>
      </w:tr>
      <w:tr>
        <w:trPr>
          <w:trHeight w:val="15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0401002 </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Емдеу ісі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Биология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Биология </w:t>
            </w:r>
          </w:p>
        </w:tc>
      </w:tr>
      <w:tr>
        <w:trPr>
          <w:trHeight w:val="15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0402002 </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Акушерлiк ісі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Биология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Биология </w:t>
            </w:r>
          </w:p>
        </w:tc>
      </w:tr>
      <w:tr>
        <w:trPr>
          <w:trHeight w:val="15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0403002 </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Гигиена және </w:t>
            </w:r>
            <w:r>
              <w:br/>
            </w:r>
            <w:r>
              <w:rPr>
                <w:rFonts w:ascii="Times New Roman"/>
                <w:b w:val="false"/>
                <w:i w:val="false"/>
                <w:color w:val="000000"/>
                <w:sz w:val="20"/>
              </w:rPr>
              <w:t xml:space="preserve">
эпидемиология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Биология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Биология </w:t>
            </w:r>
          </w:p>
        </w:tc>
      </w:tr>
      <w:tr>
        <w:trPr>
          <w:trHeight w:val="15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0404002 </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Стоматология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Биология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Биология </w:t>
            </w:r>
          </w:p>
        </w:tc>
      </w:tr>
      <w:tr>
        <w:trPr>
          <w:trHeight w:val="15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0405002 </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Ортопедиялық стоматология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Биология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Биология </w:t>
            </w:r>
          </w:p>
        </w:tc>
      </w:tr>
      <w:tr>
        <w:trPr>
          <w:trHeight w:val="15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0406002 </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Фармация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Химия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Химия </w:t>
            </w:r>
          </w:p>
        </w:tc>
      </w:tr>
      <w:tr>
        <w:trPr>
          <w:trHeight w:val="15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0407002 </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Мейiрбике iсi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Биология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Биология </w:t>
            </w:r>
          </w:p>
        </w:tc>
      </w:tr>
      <w:tr>
        <w:trPr>
          <w:trHeight w:val="15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0408002 </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Зертханалық диагностика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Биология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Биология </w:t>
            </w:r>
          </w:p>
        </w:tc>
      </w:tr>
      <w:tr>
        <w:trPr>
          <w:trHeight w:val="15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0409002 </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Медициналық оптика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Биология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Биология </w:t>
            </w:r>
          </w:p>
        </w:tc>
      </w:tr>
      <w:tr>
        <w:trPr>
          <w:trHeight w:val="15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0500000 - Ветеринария </w:t>
            </w:r>
          </w:p>
        </w:tc>
      </w:tr>
      <w:tr>
        <w:trPr>
          <w:trHeight w:val="15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0501002 </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Ветеринария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Биология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Биология </w:t>
            </w:r>
          </w:p>
        </w:tc>
      </w:tr>
      <w:tr>
        <w:trPr>
          <w:trHeight w:val="15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0502002 </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Зертханалық іс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Биология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Биология </w:t>
            </w:r>
          </w:p>
        </w:tc>
      </w:tr>
      <w:tr>
        <w:trPr>
          <w:trHeight w:val="15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0503002 </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Ветеринарлық санитария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Биология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Биология </w:t>
            </w:r>
          </w:p>
        </w:tc>
      </w:tr>
      <w:tr>
        <w:trPr>
          <w:trHeight w:val="15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0700000 - Экономикалық мамандықтар </w:t>
            </w:r>
          </w:p>
        </w:tc>
      </w:tr>
      <w:tr>
        <w:trPr>
          <w:trHeight w:val="15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0701002 </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Статистика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Математика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Математика </w:t>
            </w:r>
          </w:p>
        </w:tc>
      </w:tr>
      <w:tr>
        <w:trPr>
          <w:trHeight w:val="15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0703002 </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(салалар бойынша)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Математика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Математика </w:t>
            </w:r>
          </w:p>
        </w:tc>
      </w:tr>
      <w:tr>
        <w:trPr>
          <w:trHeight w:val="15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0705002 </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Экономика, бухгалтерлiк </w:t>
            </w:r>
            <w:r>
              <w:br/>
            </w:r>
            <w:r>
              <w:rPr>
                <w:rFonts w:ascii="Times New Roman"/>
                <w:b w:val="false"/>
                <w:i w:val="false"/>
                <w:color w:val="000000"/>
                <w:sz w:val="20"/>
              </w:rPr>
              <w:t xml:space="preserve">
есеп және аудит (салалар </w:t>
            </w:r>
            <w:r>
              <w:br/>
            </w:r>
            <w:r>
              <w:rPr>
                <w:rFonts w:ascii="Times New Roman"/>
                <w:b w:val="false"/>
                <w:i w:val="false"/>
                <w:color w:val="000000"/>
                <w:sz w:val="20"/>
              </w:rPr>
              <w:t xml:space="preserve">
бойынша)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Математика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Математика </w:t>
            </w:r>
          </w:p>
        </w:tc>
      </w:tr>
      <w:tr>
        <w:trPr>
          <w:trHeight w:val="15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0706002 </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Тұтыну тауарларының </w:t>
            </w:r>
            <w:r>
              <w:br/>
            </w:r>
            <w:r>
              <w:rPr>
                <w:rFonts w:ascii="Times New Roman"/>
                <w:b w:val="false"/>
                <w:i w:val="false"/>
                <w:color w:val="000000"/>
                <w:sz w:val="20"/>
              </w:rPr>
              <w:t xml:space="preserve">
сапасын сараптау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Химия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Химия </w:t>
            </w:r>
          </w:p>
        </w:tc>
      </w:tr>
      <w:tr>
        <w:trPr>
          <w:trHeight w:val="15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0708002 </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Биржалық қызмет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Математика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Математика </w:t>
            </w:r>
          </w:p>
        </w:tc>
      </w:tr>
      <w:tr>
        <w:trPr>
          <w:trHeight w:val="15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0711002 </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Коммерция (салалар </w:t>
            </w:r>
            <w:r>
              <w:br/>
            </w:r>
            <w:r>
              <w:rPr>
                <w:rFonts w:ascii="Times New Roman"/>
                <w:b w:val="false"/>
                <w:i w:val="false"/>
                <w:color w:val="000000"/>
                <w:sz w:val="20"/>
              </w:rPr>
              <w:t xml:space="preserve">
бойынша)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Математика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Математика </w:t>
            </w:r>
          </w:p>
        </w:tc>
      </w:tr>
      <w:tr>
        <w:trPr>
          <w:trHeight w:val="15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0712002 </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Менеджмент (салалар </w:t>
            </w:r>
            <w:r>
              <w:br/>
            </w:r>
            <w:r>
              <w:rPr>
                <w:rFonts w:ascii="Times New Roman"/>
                <w:b w:val="false"/>
                <w:i w:val="false"/>
                <w:color w:val="000000"/>
                <w:sz w:val="20"/>
              </w:rPr>
              <w:t xml:space="preserve">
бойынша)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Математика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Математика </w:t>
            </w:r>
          </w:p>
        </w:tc>
      </w:tr>
      <w:tr>
        <w:trPr>
          <w:trHeight w:val="15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0713002 </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Бағалау (салалар және </w:t>
            </w:r>
            <w:r>
              <w:br/>
            </w:r>
            <w:r>
              <w:rPr>
                <w:rFonts w:ascii="Times New Roman"/>
                <w:b w:val="false"/>
                <w:i w:val="false"/>
                <w:color w:val="000000"/>
                <w:sz w:val="20"/>
              </w:rPr>
              <w:t xml:space="preserve">
қолдану аймақтары </w:t>
            </w:r>
            <w:r>
              <w:br/>
            </w:r>
            <w:r>
              <w:rPr>
                <w:rFonts w:ascii="Times New Roman"/>
                <w:b w:val="false"/>
                <w:i w:val="false"/>
                <w:color w:val="000000"/>
                <w:sz w:val="20"/>
              </w:rPr>
              <w:t xml:space="preserve">
бойынша)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Математика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Математика </w:t>
            </w:r>
          </w:p>
        </w:tc>
      </w:tr>
      <w:tr>
        <w:trPr>
          <w:trHeight w:val="15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0716002 </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 iсi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Математика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Математика </w:t>
            </w:r>
          </w:p>
        </w:tc>
      </w:tr>
      <w:tr>
        <w:trPr>
          <w:trHeight w:val="15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0718002 </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Сақтандыру iсi (салалар </w:t>
            </w:r>
            <w:r>
              <w:br/>
            </w:r>
            <w:r>
              <w:rPr>
                <w:rFonts w:ascii="Times New Roman"/>
                <w:b w:val="false"/>
                <w:i w:val="false"/>
                <w:color w:val="000000"/>
                <w:sz w:val="20"/>
              </w:rPr>
              <w:t xml:space="preserve">
бойынша)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Математика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Математика </w:t>
            </w:r>
          </w:p>
        </w:tc>
      </w:tr>
      <w:tr>
        <w:trPr>
          <w:trHeight w:val="15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0720002 </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және қаржы құқығы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Математика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Математика </w:t>
            </w:r>
          </w:p>
        </w:tc>
      </w:tr>
      <w:tr>
        <w:trPr>
          <w:trHeight w:val="15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0800000 - Қызмет көрсету саласы </w:t>
            </w:r>
          </w:p>
        </w:tc>
      </w:tr>
      <w:tr>
        <w:trPr>
          <w:trHeight w:val="15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0829002 </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Қонақ ұйлерде және турис- </w:t>
            </w:r>
            <w:r>
              <w:br/>
            </w:r>
            <w:r>
              <w:rPr>
                <w:rFonts w:ascii="Times New Roman"/>
                <w:b w:val="false"/>
                <w:i w:val="false"/>
                <w:color w:val="000000"/>
                <w:sz w:val="20"/>
              </w:rPr>
              <w:t xml:space="preserve">
тiк кешендерде қызмет </w:t>
            </w:r>
            <w:r>
              <w:br/>
            </w:r>
            <w:r>
              <w:rPr>
                <w:rFonts w:ascii="Times New Roman"/>
                <w:b w:val="false"/>
                <w:i w:val="false"/>
                <w:color w:val="000000"/>
                <w:sz w:val="20"/>
              </w:rPr>
              <w:t xml:space="preserve">
көрсетудi ұйымдастыру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Математика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Математика </w:t>
            </w:r>
          </w:p>
        </w:tc>
      </w:tr>
      <w:tr>
        <w:trPr>
          <w:trHeight w:val="15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0831002 </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Маркетинг (салалар </w:t>
            </w:r>
            <w:r>
              <w:br/>
            </w:r>
            <w:r>
              <w:rPr>
                <w:rFonts w:ascii="Times New Roman"/>
                <w:b w:val="false"/>
                <w:i w:val="false"/>
                <w:color w:val="000000"/>
                <w:sz w:val="20"/>
              </w:rPr>
              <w:t xml:space="preserve">
бойынша)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Математика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Математика </w:t>
            </w:r>
          </w:p>
        </w:tc>
      </w:tr>
      <w:tr>
        <w:trPr>
          <w:trHeight w:val="15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0832002 </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Аудармашылық ісі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 тілі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 тілі </w:t>
            </w:r>
          </w:p>
        </w:tc>
      </w:tr>
      <w:tr>
        <w:trPr>
          <w:trHeight w:val="15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3700000 - Ақпараттық технологиялар </w:t>
            </w:r>
          </w:p>
        </w:tc>
      </w:tr>
      <w:tr>
        <w:trPr>
          <w:trHeight w:val="15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3707002 </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Ақпараттық жүйелер (қол- </w:t>
            </w:r>
            <w:r>
              <w:br/>
            </w:r>
            <w:r>
              <w:rPr>
                <w:rFonts w:ascii="Times New Roman"/>
                <w:b w:val="false"/>
                <w:i w:val="false"/>
                <w:color w:val="000000"/>
                <w:sz w:val="20"/>
              </w:rPr>
              <w:t xml:space="preserve">
дану аймақтары бойынша)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Математика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Математика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