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f8f" w14:textId="4c37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республикалық меншік объектілерін сенімгерлік басқаруға беру ережесін бекіту туралы" Қазақстан Республикасы Қаржы министрлігінің Мемлекеттік мүлік және жекешелендіру комитеті төрағасының 2005 жылғы 12 шілдедегі N 265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2008 жылғы 28 наурыздағы N 146 Бұйрығы. Қазақстан Республикасының Әділет министрлігінде 2008 жылғы 7 сәуірде Нормативтік құқықтық кесімдерді мемлекеттік тіркеудің тізіліміне N 5180 болып енгізілді. Күші жойылды - Қазақстан Республикасы Қаржы министрінің 2011 жылғы 16 тамыздағы № 414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2011.08.16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республикалық меншік объектілерін сенімгерлік басқаруға беру ережесін бекіту туралы" Қазақстан Республикасы Қаржы министрлігінің Мемлекеттік мүлік және жекешелендіру комитеті төрағасының 2005 жылғы 12 шілдедегі N 265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3779 болып тіркелген, "Заң газетінде" 2005 жылғы 16 тамызда N 149 жарияланған), Қазақстан Республикасы Қаржы министрінің 2007 жылғы 14 желтоқсандағы N 461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өзгерістерімен және толықтыруларымен (Нормативтік құқықтық актілерді мемлекеттік тіркеу тізілімінде N 5056 болып тіркелген, "Заң газетінде" 2008 жылғы 27 ақпанда N 30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республикалық меншік объектілерін сенімгерлік басқаруға беру ережесі: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Объектілерді заңды тұлғалардың жарғылық капиталын төлеуге беруге дейін Объектілер кейін сатып алу құқығынсыз сенімгерлік басқаруға берілуі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Объектілерді кейіннен сатып алу құқығынсыз сенімгерлік басқаруға беру Тендер өткізбей жүзеге асырылады.".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(Э.К. Өтепов) заңнамада белгіленген тәртіппен осы бұйрықтың Қазақстан Республикасы Әділет министрлігінде мемлекеттік тіркелуін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 Д. Ерғожин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