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7f8f" w14:textId="4c37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республикалық меншік объектілерін сенімгерлік басқаруға беру ережесін бекіту туралы" Қазақстан Республикасы Қаржы министрлігінің Мемлекеттік мүлік және жекешелендіру комитеті төрағасының 2005 жылғы 12 шілдедегі N 265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министрлігінің 2008 жылғы 28 наурыздағы N 146 Бұйрығы. Қазақстан Республикасының Әділет министрлігінде 2008 жылғы 7 сәуірде Нормативтік құқықтық кесімдерді мемлекеттік тіркеудің тізіліміне N 5180 болып енгізілді. Күші жойылды - Қазақстан Республикасы Қаржы министрінің 2011 жылғы 16 тамыздағы № 414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Қаржы министрінің 2011.08.16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бұйрығымен.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"Мемлекеттік республикалық меншік объектілерін сенімгерлік басқаруға беру ережесін бекіту туралы" Қазақстан Республикасы Қаржы министрлігінің Мемлекеттік мүлік және жекешелендіру комитеті төрағасының 2005 жылғы 12 шілдедегі N 265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N 3779 болып тіркелген, "Заң газетінде" 2005 жылғы 16 тамызда N 149 жарияланған), Қазақстан Республикасы Қаржы министрінің 2007 жылғы 14 желтоқсандағы N 461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енгізілген өзгерістерімен және толықтыруларымен (Нормативтік құқықтық актілерді мемлекеттік тіркеу тізілімінде N 5056 болып тіркелген, "Заң газетінде" 2008 жылғы 27 ақпанда N 30 жарияланған)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республикалық меншік объектілерін сенімгерлік басқаруға беру ережесі: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Объектілерді заңды тұлғалардың жарғылық капиталын төлеуге беруге дейін Объектілер кейін сатып алу құқығынсыз сенімгерлік басқаруға берілуі мүмкін.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Объектілерді кейіннен сатып алу құқығынсыз сенімгерлік басқаруға беру Тендер өткізбей жүзеге асырылады.".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(Э.К. Өтепов) заңнамада белгіленген тәртіппен осы бұйрықтың Қазақстан Республикасы Әділет министрлігінде мемлекеттік тіркелуін қамтамасыз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 рет ресми жарияланған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                         Д. Ерғожин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