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f605" w14:textId="ed0f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тағамы өнімдерін, тағамдық және биологиялық жұғымды қоспаларды (нутрицевтиктерді), сумен және тағам өнімдерімен байланыста болатын бояғыштарды, материалдар мен бұйымдарды, химиялық заттарды, адамның денсаулығына зиянды әсер ететін өнімдер мен заттардың жекеленген түрлерін   
мемлекеттік тіркеу жөніндегі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2008 жылғы 19 ақпандағы N 83 Бұйрығы. Қазақстан Республикасының Әділет министрлігінде 2008 жылғы 6 наурызда Нормативтік құқықтық кесімдерді мемлекеттік тіркеудің тізіліміне N 5162 болып енгізілді. Күші жойылды - Қазақстан Республикасы Денсаулық сақтау министрінің 2014 жылғы 22 сәуірдегі № 206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22.04.2014 </w:t>
      </w:r>
      <w:r>
        <w:rPr>
          <w:rFonts w:ascii="Times New Roman"/>
          <w:b w:val="false"/>
          <w:i w:val="false"/>
          <w:color w:val="ff0000"/>
          <w:sz w:val="28"/>
        </w:rPr>
        <w:t>№ 206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"Әкімшілік рәсімдер туралы" Қазақстан Республикасы Заңының  </w:t>
      </w:r>
      <w:r>
        <w:rPr>
          <w:rFonts w:ascii="Times New Roman"/>
          <w:b w:val="false"/>
          <w:i w:val="false"/>
          <w:color w:val="000000"/>
          <w:sz w:val="28"/>
        </w:rPr>
        <w:t xml:space="preserve">9-1-бабын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Балалардың тағамы өнімдерін, тағамдық және биологиялық жұғымды қоспаларды (нутрицевтиктерді), сумен және тағам өнімдерімен байланыста болатын бояғыштарды, материалдар мен бұйымдарды, химиялық заттарды, адамның денсаулығына зиянды әсер ететін өнімдер мен заттардың жекеленген түрлерін мемлекеттік тіркеу жөніндегі мемлекеттік қызмет көрсету стандарты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(А.А. Белоног): </w:t>
      </w:r>
      <w:r>
        <w:br/>
      </w:r>
      <w:r>
        <w:rPr>
          <w:rFonts w:ascii="Times New Roman"/>
          <w:b w:val="false"/>
          <w:i w:val="false"/>
          <w:color w:val="000000"/>
          <w:sz w:val="28"/>
        </w:rPr>
        <w:t xml:space="preserve">
      1) осы бұйрықтың әділет органдарында тіркелуін; </w:t>
      </w:r>
      <w:r>
        <w:br/>
      </w:r>
      <w:r>
        <w:rPr>
          <w:rFonts w:ascii="Times New Roman"/>
          <w:b w:val="false"/>
          <w:i w:val="false"/>
          <w:color w:val="000000"/>
          <w:sz w:val="28"/>
        </w:rPr>
        <w:t xml:space="preserve">
      2) стандартты web-сайттарында және ақпараттық стендтерде орналастырылуын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(Ж.М. Мұхамеджанов) осы бұйрықты ресми жариялауға жіберсін.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Қ.Т. Омаровқа жүктелсін. </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жарияланғаннан кейін күнтізбелік он күн өткен соң қолданысқа енгізіледі. </w:t>
      </w:r>
    </w:p>
    <w:bookmarkEnd w:id="5"/>
    <w:p>
      <w:pPr>
        <w:spacing w:after="0"/>
        <w:ind w:left="0"/>
        <w:jc w:val="both"/>
      </w:pPr>
      <w:r>
        <w:rPr>
          <w:rFonts w:ascii="Times New Roman"/>
          <w:b w:val="false"/>
          <w:i/>
          <w:color w:val="000000"/>
          <w:sz w:val="28"/>
        </w:rPr>
        <w:t xml:space="preserve">       Министр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19 ақпандағы   </w:t>
      </w:r>
      <w:r>
        <w:br/>
      </w:r>
      <w:r>
        <w:rPr>
          <w:rFonts w:ascii="Times New Roman"/>
          <w:b w:val="false"/>
          <w:i w:val="false"/>
          <w:color w:val="000000"/>
          <w:sz w:val="28"/>
        </w:rPr>
        <w:t xml:space="preserve">
N 83 бұйрығымен бекітілген  </w:t>
      </w:r>
    </w:p>
    <w:bookmarkEnd w:id="6"/>
    <w:p>
      <w:pPr>
        <w:spacing w:after="0"/>
        <w:ind w:left="0"/>
        <w:jc w:val="left"/>
      </w:pPr>
      <w:r>
        <w:rPr>
          <w:rFonts w:ascii="Times New Roman"/>
          <w:b/>
          <w:i w:val="false"/>
          <w:color w:val="000000"/>
        </w:rPr>
        <w:t xml:space="preserve"> Балалардың тағамы өнімін, тамаққа тағамдық және биологиялық </w:t>
      </w:r>
      <w:r>
        <w:br/>
      </w:r>
      <w:r>
        <w:rPr>
          <w:rFonts w:ascii="Times New Roman"/>
          <w:b/>
          <w:i w:val="false"/>
          <w:color w:val="000000"/>
        </w:rPr>
        <w:t xml:space="preserve">
жұғымды қоспаларды (нутрицевтиктерді), бояғыштарды, сумен </w:t>
      </w:r>
      <w:r>
        <w:br/>
      </w:r>
      <w:r>
        <w:rPr>
          <w:rFonts w:ascii="Times New Roman"/>
          <w:b/>
          <w:i w:val="false"/>
          <w:color w:val="000000"/>
        </w:rPr>
        <w:t xml:space="preserve">
және тамақ өнімдерімен араласатын материалдар мен бұйымдарды, </w:t>
      </w:r>
      <w:r>
        <w:br/>
      </w:r>
      <w:r>
        <w:rPr>
          <w:rFonts w:ascii="Times New Roman"/>
          <w:b/>
          <w:i w:val="false"/>
          <w:color w:val="000000"/>
        </w:rPr>
        <w:t xml:space="preserve">
адам денсаулығына зиянды әсер ететін химиялық заттарды, </w:t>
      </w:r>
      <w:r>
        <w:br/>
      </w:r>
      <w:r>
        <w:rPr>
          <w:rFonts w:ascii="Times New Roman"/>
          <w:b/>
          <w:i w:val="false"/>
          <w:color w:val="000000"/>
        </w:rPr>
        <w:t xml:space="preserve">
өнімдер мен заттардың жекелеген түрлерін мемлекеттік тіркеу </w:t>
      </w:r>
      <w:r>
        <w:br/>
      </w:r>
      <w:r>
        <w:rPr>
          <w:rFonts w:ascii="Times New Roman"/>
          <w:b/>
          <w:i w:val="false"/>
          <w:color w:val="000000"/>
        </w:rPr>
        <w:t xml:space="preserve">
жөніндегі мемлекеттік қызмет көрсету стандарты  1. Жалпы ережелер </w:t>
      </w:r>
    </w:p>
    <w:bookmarkStart w:name="z8" w:id="7"/>
    <w:p>
      <w:pPr>
        <w:spacing w:after="0"/>
        <w:ind w:left="0"/>
        <w:jc w:val="both"/>
      </w:pPr>
      <w:r>
        <w:rPr>
          <w:rFonts w:ascii="Times New Roman"/>
          <w:b w:val="false"/>
          <w:i w:val="false"/>
          <w:color w:val="000000"/>
          <w:sz w:val="28"/>
        </w:rPr>
        <w:t xml:space="preserve">
      1. Балалардың тағамы өнімін, тамаққа тағамдық және биологиялық жұғымды қоспаларды (нутрицевтиктерді),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(бұдан әрі - Мемлекеттік қызмет) - балалардың тағамы өнімін, тамаққа тағамдық және биологиялық жұғымды қоспаларды (нутрицевтиктерді),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(бұдан әрі - заттар мен өнімдер) қауіпсіздігін бағалау және Қазақстан Республикасында тіркелген және қолдануға рұқсат етілген заттар мен өнімдердің мемлекеттік тізіліміне енгізу. </w:t>
      </w:r>
    </w:p>
    <w:bookmarkEnd w:id="7"/>
    <w:bookmarkStart w:name="z9" w:id="8"/>
    <w:p>
      <w:pPr>
        <w:spacing w:after="0"/>
        <w:ind w:left="0"/>
        <w:jc w:val="both"/>
      </w:pPr>
      <w:r>
        <w:rPr>
          <w:rFonts w:ascii="Times New Roman"/>
          <w:b w:val="false"/>
          <w:i w:val="false"/>
          <w:color w:val="000000"/>
          <w:sz w:val="28"/>
        </w:rPr>
        <w:t xml:space="preserve">
      2. Көрсетілетін мемлекеттік қызмет нысаны: автоматтандырылмаған. </w:t>
      </w:r>
    </w:p>
    <w:bookmarkEnd w:id="8"/>
    <w:bookmarkStart w:name="z10" w:id="9"/>
    <w:p>
      <w:pPr>
        <w:spacing w:after="0"/>
        <w:ind w:left="0"/>
        <w:jc w:val="both"/>
      </w:pPr>
      <w:r>
        <w:rPr>
          <w:rFonts w:ascii="Times New Roman"/>
          <w:b w:val="false"/>
          <w:i w:val="false"/>
          <w:color w:val="000000"/>
          <w:sz w:val="28"/>
        </w:rPr>
        <w:t xml:space="preserve">
      3. Мемлекеттік қызмет: </w:t>
      </w:r>
      <w:r>
        <w:br/>
      </w:r>
      <w:r>
        <w:rPr>
          <w:rFonts w:ascii="Times New Roman"/>
          <w:b w:val="false"/>
          <w:i w:val="false"/>
          <w:color w:val="000000"/>
          <w:sz w:val="28"/>
        </w:rPr>
        <w:t>
      1) "Халықтың санитарлық-эпидемиологиялық салауаттылығы туралы" Қазақстан Республикасының Заңының  </w:t>
      </w:r>
      <w:r>
        <w:rPr>
          <w:rFonts w:ascii="Times New Roman"/>
          <w:b w:val="false"/>
          <w:i w:val="false"/>
          <w:color w:val="000000"/>
          <w:sz w:val="28"/>
        </w:rPr>
        <w:t xml:space="preserve">7-бабының </w:t>
      </w:r>
      <w:r>
        <w:rPr>
          <w:rFonts w:ascii="Times New Roman"/>
          <w:b w:val="false"/>
          <w:i w:val="false"/>
          <w:color w:val="000000"/>
          <w:sz w:val="28"/>
        </w:rPr>
        <w:t>18) тармақшасы; </w:t>
      </w:r>
      <w:r>
        <w:rPr>
          <w:rFonts w:ascii="Times New Roman"/>
          <w:b w:val="false"/>
          <w:i w:val="false"/>
          <w:color w:val="000000"/>
          <w:sz w:val="28"/>
        </w:rPr>
        <w:t>K090193</w:t>
      </w:r>
      <w:r>
        <w:br/>
      </w:r>
      <w:r>
        <w:rPr>
          <w:rFonts w:ascii="Times New Roman"/>
          <w:b w:val="false"/>
          <w:i w:val="false"/>
          <w:color w:val="000000"/>
          <w:sz w:val="28"/>
        </w:rPr>
        <w:t>
      2) "Тамақ өнімдерінің қауіпсіздігі туралы" Қазақстан Республикасының Заңының  </w:t>
      </w:r>
      <w:r>
        <w:rPr>
          <w:rFonts w:ascii="Times New Roman"/>
          <w:b w:val="false"/>
          <w:i w:val="false"/>
          <w:color w:val="000000"/>
          <w:sz w:val="28"/>
        </w:rPr>
        <w:t xml:space="preserve">6-бабы </w:t>
      </w:r>
      <w:r>
        <w:rPr>
          <w:rFonts w:ascii="Times New Roman"/>
          <w:b w:val="false"/>
          <w:i w:val="false"/>
          <w:color w:val="000000"/>
          <w:sz w:val="28"/>
        </w:rPr>
        <w:t xml:space="preserve">2-тармағының 9) тармақшасы негізінде жүзеге асырылады. </w:t>
      </w:r>
    </w:p>
    <w:bookmarkEnd w:id="9"/>
    <w:bookmarkStart w:name="z11" w:id="10"/>
    <w:p>
      <w:pPr>
        <w:spacing w:after="0"/>
        <w:ind w:left="0"/>
        <w:jc w:val="both"/>
      </w:pPr>
      <w:r>
        <w:rPr>
          <w:rFonts w:ascii="Times New Roman"/>
          <w:b w:val="false"/>
          <w:i w:val="false"/>
          <w:color w:val="000000"/>
          <w:sz w:val="28"/>
        </w:rPr>
        <w:t xml:space="preserve">
      4. Мемлекеттік қызметті Қазақстан Республикасы Денсаулық сақтау министрлігінің Мемлекеттік санитарлық-эпидемиологиялық қадағалау комитеті (бұдан әрі - Комитет), мекенжайы: Астана қаласы, N 35 көше, Министрліктер үйі, N 5 кіреберіс (тел. (8 7172) 743-261; 743-437, www.mz.gov.kz). </w:t>
      </w:r>
    </w:p>
    <w:bookmarkEnd w:id="10"/>
    <w:bookmarkStart w:name="z12" w:id="11"/>
    <w:p>
      <w:pPr>
        <w:spacing w:after="0"/>
        <w:ind w:left="0"/>
        <w:jc w:val="both"/>
      </w:pPr>
      <w:r>
        <w:rPr>
          <w:rFonts w:ascii="Times New Roman"/>
          <w:b w:val="false"/>
          <w:i w:val="false"/>
          <w:color w:val="000000"/>
          <w:sz w:val="28"/>
        </w:rPr>
        <w:t xml:space="preserve">
      5. Көрсетілетін мемлекеттік қызметтің аяқталу нысаны Қазақстан Республикасы аумағында заттар мен өнімдерді қолдануға рұқсат етілетін мерзім уақыты көрсетілген Комитеттің ресми бланкісінде рәсімделетін құжат беру. </w:t>
      </w:r>
    </w:p>
    <w:bookmarkEnd w:id="11"/>
    <w:bookmarkStart w:name="z13" w:id="12"/>
    <w:p>
      <w:pPr>
        <w:spacing w:after="0"/>
        <w:ind w:left="0"/>
        <w:jc w:val="both"/>
      </w:pPr>
      <w:r>
        <w:rPr>
          <w:rFonts w:ascii="Times New Roman"/>
          <w:b w:val="false"/>
          <w:i w:val="false"/>
          <w:color w:val="000000"/>
          <w:sz w:val="28"/>
        </w:rPr>
        <w:t xml:space="preserve">
      6. Мемлекеттік қызмет заттар мен өнімдерді жеке және заңды тұлғаларға көрсетіледі. </w:t>
      </w:r>
    </w:p>
    <w:bookmarkEnd w:id="12"/>
    <w:bookmarkStart w:name="z14" w:id="13"/>
    <w:p>
      <w:pPr>
        <w:spacing w:after="0"/>
        <w:ind w:left="0"/>
        <w:jc w:val="both"/>
      </w:pPr>
      <w:r>
        <w:rPr>
          <w:rFonts w:ascii="Times New Roman"/>
          <w:b w:val="false"/>
          <w:i w:val="false"/>
          <w:color w:val="000000"/>
          <w:sz w:val="28"/>
        </w:rPr>
        <w:t xml:space="preserve">
      7. Мемлекеттік қызмет мемлекеттік заттар мен өнімдерді тіркеуге өтініш берілген сәттен бастап 30 жұмыс күні мерзімде көрсетіледі. </w:t>
      </w:r>
    </w:p>
    <w:bookmarkEnd w:id="13"/>
    <w:bookmarkStart w:name="z15" w:id="14"/>
    <w:p>
      <w:pPr>
        <w:spacing w:after="0"/>
        <w:ind w:left="0"/>
        <w:jc w:val="both"/>
      </w:pPr>
      <w:r>
        <w:rPr>
          <w:rFonts w:ascii="Times New Roman"/>
          <w:b w:val="false"/>
          <w:i w:val="false"/>
          <w:color w:val="000000"/>
          <w:sz w:val="28"/>
        </w:rPr>
        <w:t xml:space="preserve">
      8. Мемлекеттік тіркеу жөніндегі мемлекеттік қызмет тегін болып табылады. </w:t>
      </w:r>
    </w:p>
    <w:bookmarkEnd w:id="14"/>
    <w:bookmarkStart w:name="z16" w:id="15"/>
    <w:p>
      <w:pPr>
        <w:spacing w:after="0"/>
        <w:ind w:left="0"/>
        <w:jc w:val="both"/>
      </w:pPr>
      <w:r>
        <w:rPr>
          <w:rFonts w:ascii="Times New Roman"/>
          <w:b w:val="false"/>
          <w:i w:val="false"/>
          <w:color w:val="000000"/>
          <w:sz w:val="28"/>
        </w:rPr>
        <w:t xml:space="preserve">
      9. Мемлекеттік қызмет көрсету тәртібі туралы толық ақпарат Қазақстан Республикасы Денсаулық сақтау министрлігінің веб-сайтында орналастырылады - www.mz.gov.kz, ресми ақпарат көздерінде, Комитеттің ғимаратындағы стендтерде, үлгілері бар ақпараттық тақталарда орналастырылады. </w:t>
      </w:r>
    </w:p>
    <w:bookmarkEnd w:id="15"/>
    <w:bookmarkStart w:name="z17" w:id="16"/>
    <w:p>
      <w:pPr>
        <w:spacing w:after="0"/>
        <w:ind w:left="0"/>
        <w:jc w:val="both"/>
      </w:pPr>
      <w:r>
        <w:rPr>
          <w:rFonts w:ascii="Times New Roman"/>
          <w:b w:val="false"/>
          <w:i w:val="false"/>
          <w:color w:val="000000"/>
          <w:sz w:val="28"/>
        </w:rPr>
        <w:t xml:space="preserve">
      10. Мемлекеттік қызмет көрсету сағат 9.00-ден 18.00-ге дейін, түскі асқа үзіліс сағат 13.00-ден 15.00-ге дейін беріледі. Қабылдау алдын ала жазусыз және жеделдетілген қызметсіз кезектік тәртіппен іске асырылады. </w:t>
      </w:r>
    </w:p>
    <w:bookmarkEnd w:id="16"/>
    <w:bookmarkStart w:name="z18" w:id="17"/>
    <w:p>
      <w:pPr>
        <w:spacing w:after="0"/>
        <w:ind w:left="0"/>
        <w:jc w:val="both"/>
      </w:pPr>
      <w:r>
        <w:rPr>
          <w:rFonts w:ascii="Times New Roman"/>
          <w:b w:val="false"/>
          <w:i w:val="false"/>
          <w:color w:val="000000"/>
          <w:sz w:val="28"/>
        </w:rPr>
        <w:t xml:space="preserve">
      11. Мемлекеттік қызмет Комитеттің ғимаратында мынадай мекенжай бойынша көрсетіледі: Астана қаласы, N 35 көше, Министрліктер үйі, N 5 кіреберіс (тел. (8 717 2) 743-261; 743-437). Күту және құжаттарды толтыратын орындар бар, олар қажетті құжаттар тізбелері мен оларды толтыру үлгілері, нормативтік құқықтық актілерден үзінділері бар стендтермен жарақтандырылған. </w:t>
      </w:r>
    </w:p>
    <w:bookmarkEnd w:id="17"/>
    <w:bookmarkStart w:name="z19" w:id="18"/>
    <w:p>
      <w:pPr>
        <w:spacing w:after="0"/>
        <w:ind w:left="0"/>
        <w:jc w:val="left"/>
      </w:pPr>
      <w:r>
        <w:rPr>
          <w:rFonts w:ascii="Times New Roman"/>
          <w:b/>
          <w:i w:val="false"/>
          <w:color w:val="000000"/>
        </w:rPr>
        <w:t xml:space="preserve"> 
  2. Мемлекеттік қызмет көрсету тәртібі </w:t>
      </w:r>
    </w:p>
    <w:bookmarkEnd w:id="18"/>
    <w:p>
      <w:pPr>
        <w:spacing w:after="0"/>
        <w:ind w:left="0"/>
        <w:jc w:val="both"/>
      </w:pPr>
      <w:r>
        <w:rPr>
          <w:rFonts w:ascii="Times New Roman"/>
          <w:b w:val="false"/>
          <w:i w:val="false"/>
          <w:color w:val="000000"/>
          <w:sz w:val="28"/>
        </w:rPr>
        <w:t xml:space="preserve">      12. Заттар мен өнімдердің мемлекеттік тіркелгенін растайтын құжат алу үшін мынадай құжаттар қажет: </w:t>
      </w:r>
      <w:r>
        <w:br/>
      </w:r>
      <w:r>
        <w:rPr>
          <w:rFonts w:ascii="Times New Roman"/>
          <w:b w:val="false"/>
          <w:i w:val="false"/>
          <w:color w:val="000000"/>
          <w:sz w:val="28"/>
        </w:rPr>
        <w:t xml:space="preserve">
      1) өтініш (еркін түрдегі); </w:t>
      </w:r>
      <w:r>
        <w:br/>
      </w:r>
      <w:r>
        <w:rPr>
          <w:rFonts w:ascii="Times New Roman"/>
          <w:b w:val="false"/>
          <w:i w:val="false"/>
          <w:color w:val="000000"/>
          <w:sz w:val="28"/>
        </w:rPr>
        <w:t xml:space="preserve">
      2) өнімдер (заттар) туралы жинақталған (талдап қорытылған) анықтама, онда мыналар жазылады: </w:t>
      </w:r>
      <w:r>
        <w:br/>
      </w:r>
      <w:r>
        <w:rPr>
          <w:rFonts w:ascii="Times New Roman"/>
          <w:b w:val="false"/>
          <w:i w:val="false"/>
          <w:color w:val="000000"/>
          <w:sz w:val="28"/>
        </w:rPr>
        <w:t xml:space="preserve">
      өтініш берушінің, өндірушінің және импорттаушының атауы мен мекен-жайы; </w:t>
      </w:r>
      <w:r>
        <w:br/>
      </w:r>
      <w:r>
        <w:rPr>
          <w:rFonts w:ascii="Times New Roman"/>
          <w:b w:val="false"/>
          <w:i w:val="false"/>
          <w:color w:val="000000"/>
          <w:sz w:val="28"/>
        </w:rPr>
        <w:t xml:space="preserve">
      өнімдердің (заттардың) атауы, оның түпнұсқалық атауын немесе тауарлық маркасымен жалпы алынған атауын, тауарлық маркасымен ғылыми атауын, халықаралық патенттелмеген атауын, негізгі синонимдерін қоса алғанда; </w:t>
      </w:r>
      <w:r>
        <w:br/>
      </w:r>
      <w:r>
        <w:rPr>
          <w:rFonts w:ascii="Times New Roman"/>
          <w:b w:val="false"/>
          <w:i w:val="false"/>
          <w:color w:val="000000"/>
          <w:sz w:val="28"/>
        </w:rPr>
        <w:t xml:space="preserve">
      белсенді ингредиенттердің және қосалқы заттардың сапалық және сандық құрамы; </w:t>
      </w:r>
      <w:r>
        <w:br/>
      </w:r>
      <w:r>
        <w:rPr>
          <w:rFonts w:ascii="Times New Roman"/>
          <w:b w:val="false"/>
          <w:i w:val="false"/>
          <w:color w:val="000000"/>
          <w:sz w:val="28"/>
        </w:rPr>
        <w:t xml:space="preserve">
      қолдану, көрсетімдер мен қарсы көрсетімдер тәсілдері туралы мәліметтер; </w:t>
      </w:r>
      <w:r>
        <w:br/>
      </w:r>
      <w:r>
        <w:rPr>
          <w:rFonts w:ascii="Times New Roman"/>
          <w:b w:val="false"/>
          <w:i w:val="false"/>
          <w:color w:val="000000"/>
          <w:sz w:val="28"/>
        </w:rPr>
        <w:t xml:space="preserve">
      сақтау жағдайы және жарамдылық мерзімі; </w:t>
      </w:r>
      <w:r>
        <w:br/>
      </w:r>
      <w:r>
        <w:rPr>
          <w:rFonts w:ascii="Times New Roman"/>
          <w:b w:val="false"/>
          <w:i w:val="false"/>
          <w:color w:val="000000"/>
          <w:sz w:val="28"/>
        </w:rPr>
        <w:t xml:space="preserve">
      қаптама, заттаңба және түсініктеме беретін қосымша беттердің мемлекеттік және орыс тілдеріндегі үлгілері; </w:t>
      </w:r>
      <w:r>
        <w:br/>
      </w:r>
      <w:r>
        <w:rPr>
          <w:rFonts w:ascii="Times New Roman"/>
          <w:b w:val="false"/>
          <w:i w:val="false"/>
          <w:color w:val="000000"/>
          <w:sz w:val="28"/>
        </w:rPr>
        <w:t xml:space="preserve">
      3) өнімдерді (заттарды) қолдану жөніндегі мемлекеттік және орыс тілдеріндегі нұсқаулықтар (әдістемелік нұсқаулар); </w:t>
      </w:r>
      <w:r>
        <w:br/>
      </w:r>
      <w:r>
        <w:rPr>
          <w:rFonts w:ascii="Times New Roman"/>
          <w:b w:val="false"/>
          <w:i w:val="false"/>
          <w:color w:val="000000"/>
          <w:sz w:val="28"/>
        </w:rPr>
        <w:t xml:space="preserve">
      4) импорттаушы-елде өнімдерді (заттарды) өндіруге рұқсатты куәландыра құжат немесе өндіруге рұқсаттың жоқтығы туралы мәміле; </w:t>
      </w:r>
      <w:r>
        <w:br/>
      </w:r>
      <w:r>
        <w:rPr>
          <w:rFonts w:ascii="Times New Roman"/>
          <w:b w:val="false"/>
          <w:i w:val="false"/>
          <w:color w:val="000000"/>
          <w:sz w:val="28"/>
        </w:rPr>
        <w:t xml:space="preserve">
      5) басқа елдерде өнімге (затқа) алынған құжаттар бар болған жағдайда, тіркеуге өтінім берілген және қаранатың елдердің тізбесімен бірге, аталған құжаттардың көшірмелері; </w:t>
      </w:r>
      <w:r>
        <w:br/>
      </w:r>
      <w:r>
        <w:rPr>
          <w:rFonts w:ascii="Times New Roman"/>
          <w:b w:val="false"/>
          <w:i w:val="false"/>
          <w:color w:val="000000"/>
          <w:sz w:val="28"/>
        </w:rPr>
        <w:t xml:space="preserve">
      6) кәсіпорынның өзіндік ерекшеліктер немесе стандарты; </w:t>
      </w:r>
      <w:r>
        <w:br/>
      </w:r>
      <w:r>
        <w:rPr>
          <w:rFonts w:ascii="Times New Roman"/>
          <w:b w:val="false"/>
          <w:i w:val="false"/>
          <w:color w:val="000000"/>
          <w:sz w:val="28"/>
        </w:rPr>
        <w:t xml:space="preserve">
      7) бастапқы заттар мен дайын өнімдердің (заттардың) сапасы мен қауіпсіздігін бақылау әдістері; </w:t>
      </w:r>
      <w:r>
        <w:br/>
      </w:r>
      <w:r>
        <w:rPr>
          <w:rFonts w:ascii="Times New Roman"/>
          <w:b w:val="false"/>
          <w:i w:val="false"/>
          <w:color w:val="000000"/>
          <w:sz w:val="28"/>
        </w:rPr>
        <w:t xml:space="preserve">
      8) өнімдердің (заттардың) жарамдылық мерзімін растайтын деректер; </w:t>
      </w:r>
      <w:r>
        <w:br/>
      </w:r>
      <w:r>
        <w:rPr>
          <w:rFonts w:ascii="Times New Roman"/>
          <w:b w:val="false"/>
          <w:i w:val="false"/>
          <w:color w:val="000000"/>
          <w:sz w:val="28"/>
        </w:rPr>
        <w:t xml:space="preserve">
      9) өнімдердің (заттардың) зертханалық зерттеу нәтижелері; </w:t>
      </w:r>
      <w:r>
        <w:br/>
      </w:r>
      <w:r>
        <w:rPr>
          <w:rFonts w:ascii="Times New Roman"/>
          <w:b w:val="false"/>
          <w:i w:val="false"/>
          <w:color w:val="000000"/>
          <w:sz w:val="28"/>
        </w:rPr>
        <w:t xml:space="preserve">
      10) қосымша электрондық тасушыда мемлекеттік және орыс тілдеріндегі өтініш және жобалар ұсынылады: </w:t>
      </w:r>
      <w:r>
        <w:br/>
      </w:r>
      <w:r>
        <w:rPr>
          <w:rFonts w:ascii="Times New Roman"/>
          <w:b w:val="false"/>
          <w:i w:val="false"/>
          <w:color w:val="000000"/>
          <w:sz w:val="28"/>
        </w:rPr>
        <w:t xml:space="preserve">
      тұтынушы қолдану үшін мемлекеттік және орыс тілдеріндегі нұсқаулықтар (түсініктеме-қосымша бет); </w:t>
      </w:r>
      <w:r>
        <w:br/>
      </w:r>
      <w:r>
        <w:rPr>
          <w:rFonts w:ascii="Times New Roman"/>
          <w:b w:val="false"/>
          <w:i w:val="false"/>
          <w:color w:val="000000"/>
          <w:sz w:val="28"/>
        </w:rPr>
        <w:t xml:space="preserve">
      нормативтік-техникалық құжаттама; </w:t>
      </w:r>
      <w:r>
        <w:br/>
      </w:r>
      <w:r>
        <w:rPr>
          <w:rFonts w:ascii="Times New Roman"/>
          <w:b w:val="false"/>
          <w:i w:val="false"/>
          <w:color w:val="000000"/>
          <w:sz w:val="28"/>
        </w:rPr>
        <w:t xml:space="preserve">
      қаптамалар мен заттаңбалар макеттері; </w:t>
      </w:r>
      <w:r>
        <w:br/>
      </w:r>
      <w:r>
        <w:rPr>
          <w:rFonts w:ascii="Times New Roman"/>
          <w:b w:val="false"/>
          <w:i w:val="false"/>
          <w:color w:val="000000"/>
          <w:sz w:val="28"/>
        </w:rPr>
        <w:t xml:space="preserve">
      11) шығу тегінің сертификаты, шығарылған елде немесе басқа елде клиникалық сынақ өткізу бойынша материалдар, өндіруші-фирманың тамаққа биологиялық активті қоспаларда (одан әрі - БАҚ) гормон, психотропты және есірткі құралдары жоқ екендігі туралы мөр қойылған хаты болады (БАҚ-тар үшін); </w:t>
      </w:r>
      <w:r>
        <w:br/>
      </w:r>
      <w:r>
        <w:rPr>
          <w:rFonts w:ascii="Times New Roman"/>
          <w:b w:val="false"/>
          <w:i w:val="false"/>
          <w:color w:val="000000"/>
          <w:sz w:val="28"/>
        </w:rPr>
        <w:t xml:space="preserve">
      12) экспорттаушы-елдер құжаттарының түпнұсқаларына нотариалдық куәландырған аудармасы қоса берілуі тиіс. </w:t>
      </w:r>
    </w:p>
    <w:bookmarkStart w:name="z20" w:id="19"/>
    <w:p>
      <w:pPr>
        <w:spacing w:after="0"/>
        <w:ind w:left="0"/>
        <w:jc w:val="both"/>
      </w:pPr>
      <w:r>
        <w:rPr>
          <w:rFonts w:ascii="Times New Roman"/>
          <w:b w:val="false"/>
          <w:i w:val="false"/>
          <w:color w:val="000000"/>
          <w:sz w:val="28"/>
        </w:rPr>
        <w:t xml:space="preserve">
      13. Мемлекеттік қызметті алу үшін бланкілердің үлгілерін Комитеттің маманынан, 1135 кабинетінде алуға болады (тел. (8 717 2) 743-437). </w:t>
      </w:r>
    </w:p>
    <w:bookmarkEnd w:id="19"/>
    <w:bookmarkStart w:name="z21" w:id="20"/>
    <w:p>
      <w:pPr>
        <w:spacing w:after="0"/>
        <w:ind w:left="0"/>
        <w:jc w:val="both"/>
      </w:pPr>
      <w:r>
        <w:rPr>
          <w:rFonts w:ascii="Times New Roman"/>
          <w:b w:val="false"/>
          <w:i w:val="false"/>
          <w:color w:val="000000"/>
          <w:sz w:val="28"/>
        </w:rPr>
        <w:t xml:space="preserve">
      14. 12-тармақта санамаланған құжаттар Комитеттің кеңсесіне тапсырылады. </w:t>
      </w:r>
    </w:p>
    <w:bookmarkEnd w:id="20"/>
    <w:bookmarkStart w:name="z22" w:id="21"/>
    <w:p>
      <w:pPr>
        <w:spacing w:after="0"/>
        <w:ind w:left="0"/>
        <w:jc w:val="both"/>
      </w:pPr>
      <w:r>
        <w:rPr>
          <w:rFonts w:ascii="Times New Roman"/>
          <w:b w:val="false"/>
          <w:i w:val="false"/>
          <w:color w:val="000000"/>
          <w:sz w:val="28"/>
        </w:rPr>
        <w:t xml:space="preserve">
      15. Тұтынушыға: </w:t>
      </w:r>
      <w:r>
        <w:br/>
      </w:r>
      <w:r>
        <w:rPr>
          <w:rFonts w:ascii="Times New Roman"/>
          <w:b w:val="false"/>
          <w:i w:val="false"/>
          <w:color w:val="000000"/>
          <w:sz w:val="28"/>
        </w:rPr>
        <w:t xml:space="preserve">
      1) сұралатын мемлекеттік қызмет түрі; </w:t>
      </w:r>
      <w:r>
        <w:br/>
      </w:r>
      <w:r>
        <w:rPr>
          <w:rFonts w:ascii="Times New Roman"/>
          <w:b w:val="false"/>
          <w:i w:val="false"/>
          <w:color w:val="000000"/>
          <w:sz w:val="28"/>
        </w:rPr>
        <w:t xml:space="preserve">
      2) қоса берілген құжаттардың саны мен атауы; </w:t>
      </w:r>
      <w:r>
        <w:br/>
      </w:r>
      <w:r>
        <w:rPr>
          <w:rFonts w:ascii="Times New Roman"/>
          <w:b w:val="false"/>
          <w:i w:val="false"/>
          <w:color w:val="000000"/>
          <w:sz w:val="28"/>
        </w:rPr>
        <w:t xml:space="preserve">
      3) құжаттарды беру күні (уақыты) және орны; </w:t>
      </w:r>
      <w:r>
        <w:br/>
      </w:r>
      <w:r>
        <w:rPr>
          <w:rFonts w:ascii="Times New Roman"/>
          <w:b w:val="false"/>
          <w:i w:val="false"/>
          <w:color w:val="000000"/>
          <w:sz w:val="28"/>
        </w:rPr>
        <w:t xml:space="preserve">
      4) құжаттарды ресімдеуге өтінішті қабылдаған жауапты тұлғаның тегі, аты, әкесінің аты көрсетіле отырып, тиісті құжаттар қабылдағаны туралы қолхат беріледі. </w:t>
      </w:r>
    </w:p>
    <w:bookmarkEnd w:id="21"/>
    <w:bookmarkStart w:name="z23" w:id="22"/>
    <w:p>
      <w:pPr>
        <w:spacing w:after="0"/>
        <w:ind w:left="0"/>
        <w:jc w:val="both"/>
      </w:pPr>
      <w:r>
        <w:rPr>
          <w:rFonts w:ascii="Times New Roman"/>
          <w:b w:val="false"/>
          <w:i w:val="false"/>
          <w:color w:val="000000"/>
          <w:sz w:val="28"/>
        </w:rPr>
        <w:t xml:space="preserve">
      16. Тұтынушыға дайын құжаттарды беру қолхат негізінде қолға беру арқылы жүзеге асырылады. </w:t>
      </w:r>
    </w:p>
    <w:bookmarkEnd w:id="22"/>
    <w:bookmarkStart w:name="z24" w:id="23"/>
    <w:p>
      <w:pPr>
        <w:spacing w:after="0"/>
        <w:ind w:left="0"/>
        <w:jc w:val="both"/>
      </w:pPr>
      <w:r>
        <w:rPr>
          <w:rFonts w:ascii="Times New Roman"/>
          <w:b w:val="false"/>
          <w:i w:val="false"/>
          <w:color w:val="000000"/>
          <w:sz w:val="28"/>
        </w:rPr>
        <w:t xml:space="preserve">
      17. Қателерді (түзетуді, өшіруді) немесе құжаттар жинағының толық берілмеуі, өтініш берушінің өнімдердің (заттардың) қауіпсіздігін анықтау үшін сынақтарды өткізуден бас тартуы, сондай-ақ Өнімдерді (заттарды) тіркеу және қайта тіркеу жөніндегі сараптама комиссиясының қорытындысы мемлекеттік қызмет көрсетуден бас тарту негізі болып табылады. </w:t>
      </w:r>
      <w:r>
        <w:br/>
      </w:r>
      <w:r>
        <w:rPr>
          <w:rFonts w:ascii="Times New Roman"/>
          <w:b w:val="false"/>
          <w:i w:val="false"/>
          <w:color w:val="000000"/>
          <w:sz w:val="28"/>
        </w:rPr>
        <w:t xml:space="preserve">
      Комитет тұтынушыға бас тарту себебі туралы хабарлайды және жазбаша негіздеме береді. </w:t>
      </w:r>
      <w:r>
        <w:br/>
      </w:r>
      <w:r>
        <w:rPr>
          <w:rFonts w:ascii="Times New Roman"/>
          <w:b w:val="false"/>
          <w:i w:val="false"/>
          <w:color w:val="000000"/>
          <w:sz w:val="28"/>
        </w:rPr>
        <w:t xml:space="preserve">
      Сауда белгісінің немесе патент иесінің өтініші, сондай-ақ сауда белгісі немесе патент иесінің зияткерлік меншігі құқығын басқа өтініш иесі бұзғаны туралы ұсынылған құжаттар мемлекеттік қызмет көрсетуді тоқтату үшін негіз болып табылады. </w:t>
      </w:r>
    </w:p>
    <w:bookmarkEnd w:id="23"/>
    <w:bookmarkStart w:name="z25" w:id="24"/>
    <w:p>
      <w:pPr>
        <w:spacing w:after="0"/>
        <w:ind w:left="0"/>
        <w:jc w:val="left"/>
      </w:pPr>
      <w:r>
        <w:rPr>
          <w:rFonts w:ascii="Times New Roman"/>
          <w:b/>
          <w:i w:val="false"/>
          <w:color w:val="000000"/>
        </w:rPr>
        <w:t xml:space="preserve"> 
  3. Жұмыс қағидаттары </w:t>
      </w:r>
    </w:p>
    <w:bookmarkEnd w:id="24"/>
    <w:p>
      <w:pPr>
        <w:spacing w:after="0"/>
        <w:ind w:left="0"/>
        <w:jc w:val="both"/>
      </w:pPr>
      <w:r>
        <w:rPr>
          <w:rFonts w:ascii="Times New Roman"/>
          <w:b w:val="false"/>
          <w:i w:val="false"/>
          <w:color w:val="000000"/>
          <w:sz w:val="28"/>
        </w:rPr>
        <w:t xml:space="preserve">      18. Комитет қызметінде құралатын қағидаттар: </w:t>
      </w:r>
      <w:r>
        <w:br/>
      </w:r>
      <w:r>
        <w:rPr>
          <w:rFonts w:ascii="Times New Roman"/>
          <w:b w:val="false"/>
          <w:i w:val="false"/>
          <w:color w:val="000000"/>
          <w:sz w:val="28"/>
        </w:rPr>
        <w:t xml:space="preserve">
      1) конституциялық құқық пен адам еркіндігін сақтау; </w:t>
      </w:r>
      <w:r>
        <w:br/>
      </w:r>
      <w:r>
        <w:rPr>
          <w:rFonts w:ascii="Times New Roman"/>
          <w:b w:val="false"/>
          <w:i w:val="false"/>
          <w:color w:val="000000"/>
          <w:sz w:val="28"/>
        </w:rPr>
        <w:t xml:space="preserve">
      2) қызметті атқару барысындағы заңнамалық; </w:t>
      </w:r>
      <w:r>
        <w:br/>
      </w:r>
      <w:r>
        <w:rPr>
          <w:rFonts w:ascii="Times New Roman"/>
          <w:b w:val="false"/>
          <w:i w:val="false"/>
          <w:color w:val="000000"/>
          <w:sz w:val="28"/>
        </w:rPr>
        <w:t xml:space="preserve">
      3) әдептілік; </w:t>
      </w:r>
      <w:r>
        <w:br/>
      </w:r>
      <w:r>
        <w:rPr>
          <w:rFonts w:ascii="Times New Roman"/>
          <w:b w:val="false"/>
          <w:i w:val="false"/>
          <w:color w:val="000000"/>
          <w:sz w:val="28"/>
        </w:rPr>
        <w:t xml:space="preserve">
      4) жеткілікті және толық ақпарат беру; </w:t>
      </w:r>
      <w:r>
        <w:br/>
      </w:r>
      <w:r>
        <w:rPr>
          <w:rFonts w:ascii="Times New Roman"/>
          <w:b w:val="false"/>
          <w:i w:val="false"/>
          <w:color w:val="000000"/>
          <w:sz w:val="28"/>
        </w:rPr>
        <w:t xml:space="preserve">
      5) құпия ақпараттар және оны қорғау. </w:t>
      </w:r>
    </w:p>
    <w:bookmarkStart w:name="z26" w:id="25"/>
    <w:p>
      <w:pPr>
        <w:spacing w:after="0"/>
        <w:ind w:left="0"/>
        <w:jc w:val="left"/>
      </w:pPr>
      <w:r>
        <w:rPr>
          <w:rFonts w:ascii="Times New Roman"/>
          <w:b/>
          <w:i w:val="false"/>
          <w:color w:val="000000"/>
        </w:rPr>
        <w:t xml:space="preserve"> 
  4. Жұмыс нәтижелері </w:t>
      </w:r>
    </w:p>
    <w:bookmarkEnd w:id="25"/>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мен қолжетімділік көрсеткіштерімен өлшенеді. </w:t>
      </w:r>
    </w:p>
    <w:bookmarkStart w:name="z27" w:id="26"/>
    <w:p>
      <w:pPr>
        <w:spacing w:after="0"/>
        <w:ind w:left="0"/>
        <w:jc w:val="both"/>
      </w:pPr>
      <w:r>
        <w:rPr>
          <w:rFonts w:ascii="Times New Roman"/>
          <w:b w:val="false"/>
          <w:i w:val="false"/>
          <w:color w:val="000000"/>
          <w:sz w:val="28"/>
        </w:rPr>
        <w:t xml:space="preserve">
      20. Мемлекеттік органның, мекеменің немесе мемлекеттік қызмет көрсететін өзге де субъектілердің жұмысы бағаланатын мемлекеттік қызметтердің сапасы мен қолжетімділік көрсеткішінің мақсатты мәндерін жыл сайын арнайы құрылған жұмысшы топтар бекітеді. </w:t>
      </w:r>
    </w:p>
    <w:bookmarkEnd w:id="26"/>
    <w:bookmarkStart w:name="z28" w:id="27"/>
    <w:p>
      <w:pPr>
        <w:spacing w:after="0"/>
        <w:ind w:left="0"/>
        <w:jc w:val="left"/>
      </w:pPr>
      <w:r>
        <w:rPr>
          <w:rFonts w:ascii="Times New Roman"/>
          <w:b/>
          <w:i w:val="false"/>
          <w:color w:val="000000"/>
        </w:rPr>
        <w:t xml:space="preserve"> 
  5. Қайта шағымдану тәртібі </w:t>
      </w:r>
    </w:p>
    <w:bookmarkEnd w:id="27"/>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қажеттілігі кезінде талап етуші Комитет басшысына бара алады. </w:t>
      </w:r>
      <w:r>
        <w:br/>
      </w:r>
      <w:r>
        <w:rPr>
          <w:rFonts w:ascii="Times New Roman"/>
          <w:b w:val="false"/>
          <w:i w:val="false"/>
          <w:color w:val="000000"/>
          <w:sz w:val="28"/>
        </w:rPr>
        <w:t xml:space="preserve">
      Талап етуші қабылданған шараларға қанағаттанбаса немесе мәселе жоғары тұрған органның қарауын қажет етсе Қазақстан Республикасы Денсаулық сақтау министрлігіне жазбаша шағым хат жолдауына болады. </w:t>
      </w:r>
    </w:p>
    <w:bookmarkStart w:name="z29" w:id="28"/>
    <w:p>
      <w:pPr>
        <w:spacing w:after="0"/>
        <w:ind w:left="0"/>
        <w:jc w:val="both"/>
      </w:pPr>
      <w:r>
        <w:rPr>
          <w:rFonts w:ascii="Times New Roman"/>
          <w:b w:val="false"/>
          <w:i w:val="false"/>
          <w:color w:val="000000"/>
          <w:sz w:val="28"/>
        </w:rPr>
        <w:t xml:space="preserve">
      22. Шағымдар жазбаша түрде поштамен немесе Комитет кеңсесі арқылы қолма-қол 1144 кабинетке жұмыс күндерінде қабылданады. </w:t>
      </w:r>
    </w:p>
    <w:bookmarkEnd w:id="28"/>
    <w:bookmarkStart w:name="z30" w:id="29"/>
    <w:p>
      <w:pPr>
        <w:spacing w:after="0"/>
        <w:ind w:left="0"/>
        <w:jc w:val="both"/>
      </w:pPr>
      <w:r>
        <w:rPr>
          <w:rFonts w:ascii="Times New Roman"/>
          <w:b w:val="false"/>
          <w:i w:val="false"/>
          <w:color w:val="000000"/>
          <w:sz w:val="28"/>
        </w:rPr>
        <w:t xml:space="preserve">
      23. Қабылданған шағым Комитеттің ақпараттарды есепке алу журналына тіркеледі және түскен сәтінен бастап 15 жұмыс күні ішінде қаралады. </w:t>
      </w:r>
    </w:p>
    <w:bookmarkEnd w:id="29"/>
    <w:bookmarkStart w:name="z31" w:id="30"/>
    <w:p>
      <w:pPr>
        <w:spacing w:after="0"/>
        <w:ind w:left="0"/>
        <w:jc w:val="left"/>
      </w:pPr>
      <w:r>
        <w:rPr>
          <w:rFonts w:ascii="Times New Roman"/>
          <w:b/>
          <w:i w:val="false"/>
          <w:color w:val="000000"/>
        </w:rPr>
        <w:t xml:space="preserve"> 
  6. Байланыс ақпараты </w:t>
      </w:r>
    </w:p>
    <w:bookmarkEnd w:id="30"/>
    <w:p>
      <w:pPr>
        <w:spacing w:after="0"/>
        <w:ind w:left="0"/>
        <w:jc w:val="both"/>
      </w:pPr>
      <w:r>
        <w:rPr>
          <w:rFonts w:ascii="Times New Roman"/>
          <w:b w:val="false"/>
          <w:i w:val="false"/>
          <w:color w:val="000000"/>
          <w:sz w:val="28"/>
        </w:rPr>
        <w:t xml:space="preserve">      24. Қазақстан Республикасы Денсаулық сақтау министрлігінің Мемлекеттік санитарлық-эпидемиологиялық қадағалау комитетінің мекен жайы: 010000 Астана қаласы, Сол жағалау, Министрліктер үйі, 5 кіреберіс, 1144 кабинет www:mz.gov.kz веб-сайты; Тел./факс (8 717 2) 74-32-61. </w:t>
      </w:r>
    </w:p>
    <w:bookmarkStart w:name="z32" w:id="31"/>
    <w:p>
      <w:pPr>
        <w:spacing w:after="0"/>
        <w:ind w:left="0"/>
        <w:jc w:val="both"/>
      </w:pPr>
      <w:r>
        <w:rPr>
          <w:rFonts w:ascii="Times New Roman"/>
          <w:b w:val="false"/>
          <w:i w:val="false"/>
          <w:color w:val="000000"/>
          <w:sz w:val="28"/>
        </w:rPr>
        <w:t xml:space="preserve">
                          Балалардың тағамы өнімін, тамаққа тағамдық </w:t>
      </w:r>
      <w:r>
        <w:br/>
      </w:r>
      <w:r>
        <w:rPr>
          <w:rFonts w:ascii="Times New Roman"/>
          <w:b w:val="false"/>
          <w:i w:val="false"/>
          <w:color w:val="000000"/>
          <w:sz w:val="28"/>
        </w:rPr>
        <w:t xml:space="preserve">
                             және биологиялық жұғымды қоспаларды </w:t>
      </w:r>
      <w:r>
        <w:br/>
      </w:r>
      <w:r>
        <w:rPr>
          <w:rFonts w:ascii="Times New Roman"/>
          <w:b w:val="false"/>
          <w:i w:val="false"/>
          <w:color w:val="000000"/>
          <w:sz w:val="28"/>
        </w:rPr>
        <w:t xml:space="preserve">
                           (нутрицевтиктерді), бояғыштарды, сумен </w:t>
      </w:r>
      <w:r>
        <w:br/>
      </w:r>
      <w:r>
        <w:rPr>
          <w:rFonts w:ascii="Times New Roman"/>
          <w:b w:val="false"/>
          <w:i w:val="false"/>
          <w:color w:val="000000"/>
          <w:sz w:val="28"/>
        </w:rPr>
        <w:t xml:space="preserve">
                              және тамақ өнімдерімен араласатын </w:t>
      </w:r>
      <w:r>
        <w:br/>
      </w:r>
      <w:r>
        <w:rPr>
          <w:rFonts w:ascii="Times New Roman"/>
          <w:b w:val="false"/>
          <w:i w:val="false"/>
          <w:color w:val="000000"/>
          <w:sz w:val="28"/>
        </w:rPr>
        <w:t xml:space="preserve">
                               материалдар мен бұйымдарды, адам </w:t>
      </w:r>
      <w:r>
        <w:br/>
      </w:r>
      <w:r>
        <w:rPr>
          <w:rFonts w:ascii="Times New Roman"/>
          <w:b w:val="false"/>
          <w:i w:val="false"/>
          <w:color w:val="000000"/>
          <w:sz w:val="28"/>
        </w:rPr>
        <w:t xml:space="preserve">
                           денсаулығына зиянды әсер ететін химиялық </w:t>
      </w:r>
      <w:r>
        <w:br/>
      </w:r>
      <w:r>
        <w:rPr>
          <w:rFonts w:ascii="Times New Roman"/>
          <w:b w:val="false"/>
          <w:i w:val="false"/>
          <w:color w:val="000000"/>
          <w:sz w:val="28"/>
        </w:rPr>
        <w:t xml:space="preserve">
                          заттарды, өнімдер мен заттардың жекелеген </w:t>
      </w:r>
      <w:r>
        <w:br/>
      </w:r>
      <w:r>
        <w:rPr>
          <w:rFonts w:ascii="Times New Roman"/>
          <w:b w:val="false"/>
          <w:i w:val="false"/>
          <w:color w:val="000000"/>
          <w:sz w:val="28"/>
        </w:rPr>
        <w:t xml:space="preserve">
                             түрлерін мемлекеттік тіркеу жөніндегі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қосымша </w:t>
      </w:r>
    </w:p>
    <w:bookmarkEnd w:id="31"/>
    <w:p>
      <w:pPr>
        <w:spacing w:after="0"/>
        <w:ind w:left="0"/>
        <w:jc w:val="both"/>
      </w:pPr>
      <w:r>
        <w:rPr>
          <w:rFonts w:ascii="Times New Roman"/>
          <w:b/>
          <w:i w:val="false"/>
          <w:color w:val="000000"/>
          <w:sz w:val="28"/>
        </w:rPr>
        <w:t xml:space="preserve">     Кесте. Сапа мен қолжетімділік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2313"/>
        <w:gridCol w:w="2673"/>
        <w:gridCol w:w="21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қолжетімділік </w:t>
            </w:r>
            <w:r>
              <w:br/>
            </w:r>
            <w:r>
              <w:rPr>
                <w:rFonts w:ascii="Times New Roman"/>
                <w:b w:val="false"/>
                <w:i w:val="false"/>
                <w:color w:val="000000"/>
                <w:sz w:val="20"/>
              </w:rPr>
              <w:t xml:space="preserve">
көрсеткіштері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мәні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Келер жылдағы көрсеткіштің мақсатты мәні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 ғ ы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 өткізген сәттен </w:t>
            </w:r>
            <w:r>
              <w:br/>
            </w:r>
            <w:r>
              <w:rPr>
                <w:rFonts w:ascii="Times New Roman"/>
                <w:b w:val="false"/>
                <w:i w:val="false"/>
                <w:color w:val="000000"/>
                <w:sz w:val="20"/>
              </w:rPr>
              <w:t xml:space="preserve">
бастап белгіленген мерзімде </w:t>
            </w:r>
            <w:r>
              <w:br/>
            </w:r>
            <w:r>
              <w:rPr>
                <w:rFonts w:ascii="Times New Roman"/>
                <w:b w:val="false"/>
                <w:i w:val="false"/>
                <w:color w:val="000000"/>
                <w:sz w:val="20"/>
              </w:rPr>
              <w:t xml:space="preserve">
мемлекеттік қызмет көрсету </w:t>
            </w:r>
            <w:r>
              <w:br/>
            </w:r>
            <w:r>
              <w:rPr>
                <w:rFonts w:ascii="Times New Roman"/>
                <w:b w:val="false"/>
                <w:i w:val="false"/>
                <w:color w:val="000000"/>
                <w:sz w:val="20"/>
              </w:rPr>
              <w:t xml:space="preserve">
жағдайлары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 үшін 40 </w:t>
            </w:r>
            <w:r>
              <w:br/>
            </w:r>
            <w:r>
              <w:rPr>
                <w:rFonts w:ascii="Times New Roman"/>
                <w:b w:val="false"/>
                <w:i w:val="false"/>
                <w:color w:val="000000"/>
                <w:sz w:val="20"/>
              </w:rPr>
              <w:t xml:space="preserve">
минуттан аспайтын уақыт кезек күткен тұтынушылар % </w:t>
            </w:r>
            <w:r>
              <w:br/>
            </w:r>
            <w:r>
              <w:rPr>
                <w:rFonts w:ascii="Times New Roman"/>
                <w:b w:val="false"/>
                <w:i w:val="false"/>
                <w:color w:val="000000"/>
                <w:sz w:val="20"/>
              </w:rPr>
              <w:t xml:space="preserve">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көрсетілу </w:t>
            </w:r>
            <w:r>
              <w:br/>
            </w:r>
            <w:r>
              <w:rPr>
                <w:rFonts w:ascii="Times New Roman"/>
                <w:b w:val="false"/>
                <w:i w:val="false"/>
                <w:color w:val="000000"/>
                <w:sz w:val="20"/>
              </w:rPr>
              <w:t xml:space="preserve">
процесінің сапасына қанағаттанған тұтынушылар </w:t>
            </w:r>
            <w:r>
              <w:br/>
            </w:r>
            <w:r>
              <w:rPr>
                <w:rFonts w:ascii="Times New Roman"/>
                <w:b w:val="false"/>
                <w:i w:val="false"/>
                <w:color w:val="000000"/>
                <w:sz w:val="20"/>
              </w:rPr>
              <w:t xml:space="preserve">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тұлғаның </w:t>
            </w:r>
            <w:r>
              <w:br/>
            </w:r>
            <w:r>
              <w:rPr>
                <w:rFonts w:ascii="Times New Roman"/>
                <w:b w:val="false"/>
                <w:i w:val="false"/>
                <w:color w:val="000000"/>
                <w:sz w:val="20"/>
              </w:rPr>
              <w:t xml:space="preserve">
құжаттарды дұрыс рәсімдеген </w:t>
            </w:r>
            <w:r>
              <w:br/>
            </w:r>
            <w:r>
              <w:rPr>
                <w:rFonts w:ascii="Times New Roman"/>
                <w:b w:val="false"/>
                <w:i w:val="false"/>
                <w:color w:val="000000"/>
                <w:sz w:val="20"/>
              </w:rPr>
              <w:t xml:space="preserve">
жағдайлары (жүргізілген </w:t>
            </w:r>
            <w:r>
              <w:br/>
            </w:r>
            <w:r>
              <w:rPr>
                <w:rFonts w:ascii="Times New Roman"/>
                <w:b w:val="false"/>
                <w:i w:val="false"/>
                <w:color w:val="000000"/>
                <w:sz w:val="20"/>
              </w:rPr>
              <w:t xml:space="preserve">
аударымдар, есептер және </w:t>
            </w:r>
            <w:r>
              <w:br/>
            </w:r>
            <w:r>
              <w:rPr>
                <w:rFonts w:ascii="Times New Roman"/>
                <w:b w:val="false"/>
                <w:i w:val="false"/>
                <w:color w:val="000000"/>
                <w:sz w:val="20"/>
              </w:rPr>
              <w:t xml:space="preserve">
т.б.)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Қолжетімділігі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көрсетудің </w:t>
            </w:r>
            <w:r>
              <w:br/>
            </w:r>
            <w:r>
              <w:rPr>
                <w:rFonts w:ascii="Times New Roman"/>
                <w:b w:val="false"/>
                <w:i w:val="false"/>
                <w:color w:val="000000"/>
                <w:sz w:val="20"/>
              </w:rPr>
              <w:t xml:space="preserve">
сапасына және оның тәртібі </w:t>
            </w:r>
            <w:r>
              <w:br/>
            </w:r>
            <w:r>
              <w:rPr>
                <w:rFonts w:ascii="Times New Roman"/>
                <w:b w:val="false"/>
                <w:i w:val="false"/>
                <w:color w:val="000000"/>
                <w:sz w:val="20"/>
              </w:rPr>
              <w:t xml:space="preserve">
жөніндегі ақпараттарға қанағаттанған тұтынушылар </w:t>
            </w:r>
            <w:r>
              <w:br/>
            </w:r>
            <w:r>
              <w:rPr>
                <w:rFonts w:ascii="Times New Roman"/>
                <w:b w:val="false"/>
                <w:i w:val="false"/>
                <w:color w:val="000000"/>
                <w:sz w:val="20"/>
              </w:rPr>
              <w:t xml:space="preserve">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құжатты дұрыс </w:t>
            </w:r>
            <w:r>
              <w:br/>
            </w:r>
            <w:r>
              <w:rPr>
                <w:rFonts w:ascii="Times New Roman"/>
                <w:b w:val="false"/>
                <w:i w:val="false"/>
                <w:color w:val="000000"/>
                <w:sz w:val="20"/>
              </w:rPr>
              <w:t xml:space="preserve">
толтырып бірінші ретте </w:t>
            </w:r>
            <w:r>
              <w:br/>
            </w:r>
            <w:r>
              <w:rPr>
                <w:rFonts w:ascii="Times New Roman"/>
                <w:b w:val="false"/>
                <w:i w:val="false"/>
                <w:color w:val="000000"/>
                <w:sz w:val="20"/>
              </w:rPr>
              <w:t xml:space="preserve">
тапсырған жағдайлар % </w:t>
            </w:r>
            <w:r>
              <w:br/>
            </w:r>
            <w:r>
              <w:rPr>
                <w:rFonts w:ascii="Times New Roman"/>
                <w:b w:val="false"/>
                <w:i w:val="false"/>
                <w:color w:val="000000"/>
                <w:sz w:val="20"/>
              </w:rPr>
              <w:t xml:space="preserve">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жеткізілетін ақпараттық </w:t>
            </w:r>
            <w:r>
              <w:br/>
            </w:r>
            <w:r>
              <w:rPr>
                <w:rFonts w:ascii="Times New Roman"/>
                <w:b w:val="false"/>
                <w:i w:val="false"/>
                <w:color w:val="000000"/>
                <w:sz w:val="20"/>
              </w:rPr>
              <w:t xml:space="preserve">
қызмет көрсету (үлесі)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Қайта ша ғ ымдану процесі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 көрсетудің осы </w:t>
            </w:r>
            <w:r>
              <w:br/>
            </w:r>
            <w:r>
              <w:rPr>
                <w:rFonts w:ascii="Times New Roman"/>
                <w:b w:val="false"/>
                <w:i w:val="false"/>
                <w:color w:val="000000"/>
                <w:sz w:val="20"/>
              </w:rPr>
              <w:t xml:space="preserve">
түрі бойынша қызмет көрсе- </w:t>
            </w:r>
            <w:r>
              <w:br/>
            </w:r>
            <w:r>
              <w:rPr>
                <w:rFonts w:ascii="Times New Roman"/>
                <w:b w:val="false"/>
                <w:i w:val="false"/>
                <w:color w:val="000000"/>
                <w:sz w:val="20"/>
              </w:rPr>
              <w:t xml:space="preserve">
тілген тұтынушылардың жалпы </w:t>
            </w:r>
            <w:r>
              <w:br/>
            </w:r>
            <w:r>
              <w:rPr>
                <w:rFonts w:ascii="Times New Roman"/>
                <w:b w:val="false"/>
                <w:i w:val="false"/>
                <w:color w:val="000000"/>
                <w:sz w:val="20"/>
              </w:rPr>
              <w:t xml:space="preserve">
санына шаққанда негізделген </w:t>
            </w:r>
            <w:r>
              <w:br/>
            </w:r>
            <w:r>
              <w:rPr>
                <w:rFonts w:ascii="Times New Roman"/>
                <w:b w:val="false"/>
                <w:i w:val="false"/>
                <w:color w:val="000000"/>
                <w:sz w:val="20"/>
              </w:rPr>
              <w:t xml:space="preserve">
шағымдар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қаралып қанағаттандырылған </w:t>
            </w:r>
            <w:r>
              <w:br/>
            </w:r>
            <w:r>
              <w:rPr>
                <w:rFonts w:ascii="Times New Roman"/>
                <w:b w:val="false"/>
                <w:i w:val="false"/>
                <w:color w:val="000000"/>
                <w:sz w:val="20"/>
              </w:rPr>
              <w:t xml:space="preserve">
негізделген шағымдар % </w:t>
            </w:r>
            <w:r>
              <w:br/>
            </w:r>
            <w:r>
              <w:rPr>
                <w:rFonts w:ascii="Times New Roman"/>
                <w:b w:val="false"/>
                <w:i w:val="false"/>
                <w:color w:val="000000"/>
                <w:sz w:val="20"/>
              </w:rPr>
              <w:t xml:space="preserve">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қолданыстағы шағымдану </w:t>
            </w:r>
            <w:r>
              <w:br/>
            </w:r>
            <w:r>
              <w:rPr>
                <w:rFonts w:ascii="Times New Roman"/>
                <w:b w:val="false"/>
                <w:i w:val="false"/>
                <w:color w:val="000000"/>
                <w:sz w:val="20"/>
              </w:rPr>
              <w:t xml:space="preserve">
тәртібіне қанағаттанған тұ- </w:t>
            </w:r>
            <w:r>
              <w:br/>
            </w:r>
            <w:r>
              <w:rPr>
                <w:rFonts w:ascii="Times New Roman"/>
                <w:b w:val="false"/>
                <w:i w:val="false"/>
                <w:color w:val="000000"/>
                <w:sz w:val="20"/>
              </w:rPr>
              <w:t xml:space="preserve">
тынушылар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 % </w:t>
            </w:r>
            <w:r>
              <w:br/>
            </w:r>
            <w:r>
              <w:rPr>
                <w:rFonts w:ascii="Times New Roman"/>
                <w:b w:val="false"/>
                <w:i w:val="false"/>
                <w:color w:val="000000"/>
                <w:sz w:val="20"/>
              </w:rPr>
              <w:t xml:space="preserve">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 көрсетушілердің </w:t>
            </w:r>
            <w:r>
              <w:br/>
            </w:r>
            <w:r>
              <w:rPr>
                <w:rFonts w:ascii="Times New Roman"/>
                <w:b w:val="false"/>
                <w:i w:val="false"/>
                <w:color w:val="000000"/>
                <w:sz w:val="20"/>
              </w:rPr>
              <w:t xml:space="preserve">
сыпайылығына қанағаттанған </w:t>
            </w:r>
            <w:r>
              <w:br/>
            </w:r>
            <w:r>
              <w:rPr>
                <w:rFonts w:ascii="Times New Roman"/>
                <w:b w:val="false"/>
                <w:i w:val="false"/>
                <w:color w:val="000000"/>
                <w:sz w:val="20"/>
              </w:rPr>
              <w:t xml:space="preserve">
тұтынушылар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