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c822" w14:textId="7aac8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Білім беру ұйымдарының тауарларды (жұмыстарды, қызметтерді) ақылы негізде ұсынуына арналған үлгі шарттың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2008 жылғы 18 қаңтардағы N 21 Бұйрығы. Қазақстан Республикасының Әділет министрлігінде 2008 жылғы 14 ақпандағы Нормативтік құқықтық кесімдерді мемлекеттік тіркеудің тізіліміне N 5136 болып енгізілді. Күші жойылды - Қазақстан Республикасы Білім және ғылым министрінің 2013 жылғы 3 шілдедегі N 253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Ескерту. Күші жойылды - ҚР Білім және ғылым министрінің 03.07.2013 </w:t>
      </w:r>
      <w:r>
        <w:rPr>
          <w:rFonts w:ascii="Times New Roman"/>
          <w:b w:val="false"/>
          <w:i w:val="false"/>
          <w:color w:val="ff0000"/>
          <w:sz w:val="28"/>
        </w:rPr>
        <w:t>N 253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 2007 жылғы 27 шілдедегі Заңының  </w:t>
      </w:r>
      <w:r>
        <w:rPr>
          <w:rFonts w:ascii="Times New Roman"/>
          <w:b w:val="false"/>
          <w:i w:val="false"/>
          <w:color w:val="000000"/>
          <w:sz w:val="28"/>
        </w:rPr>
        <w:t xml:space="preserve">63-бабының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6-тармағын іске асыру мақсатында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Білім беру ұйымдарының тауарларды (жұмыстарды, қызметтерді) ақылы негізде ұсынуына арналған үлгі шарттың нысаны бекітілсін.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Қаржы департаменті (Т. Нұрғожаева) осы бұйрықты белгіленген тәртіппен Қазақстан Республикасы Әділет министрлігіне мемлекеттік тіркеуге ұсынсын.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 алғаш рет ресми жарияланғаннан кейін он күнтізбелік күн өткен соң қолданысқа енгізіледі.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бұйрықтың орындалуын бақылау Жауапты хатшыға жүктелсін.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Министр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Қазақстан Республикасы Білім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және ғылым министрінің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2008 жылғы 18 қаңтардағы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N 21 бұйрығымен бекітілген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Білім беру ұйымдарының тауарларды (жұмыстарды, </w:t>
      </w:r>
      <w:r>
        <w:br/>
      </w:r>
      <w:r>
        <w:rPr>
          <w:rFonts w:ascii="Times New Roman"/>
          <w:b/>
          <w:i w:val="false"/>
          <w:color w:val="000000"/>
        </w:rPr>
        <w:t xml:space="preserve">
қызметтерді) ақылы негізде ұсынуына арналған </w:t>
      </w:r>
      <w:r>
        <w:br/>
      </w:r>
      <w:r>
        <w:rPr>
          <w:rFonts w:ascii="Times New Roman"/>
          <w:b/>
          <w:i w:val="false"/>
          <w:color w:val="000000"/>
        </w:rPr>
        <w:t xml:space="preserve">
үлгі шарттың нысаны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 атынан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(білім беру ұйымының атауы, білім беру қызметін жүргізу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құқығына берілген мемлекеттік лицензия N)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бұдан әрі»"Орындаушы" деп аталатын__________________________________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(құрылтай құжаттардың деректемелері)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негізінде әрекет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ететін ____________________________________________________________,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(басшының немесе өзге уәкілетті тұлғаның тегі, аты-жөні.)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бір тараптан және бұдан әрі»"Тапсырысшы"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деп аталатын _________________________ екінші тарап төмендегі туралы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(жеке немесе заңды тұлғаның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осы шартты жасасты: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1. Шарттың мәні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Орындаушы осы Шарттың ажырамас бөлігі болып табылатын осы шарттың қосымшасына сәйкес тауарларды (жұмыстарды, қызметтерді) ұсыну жөніндегі міндеттерді алады.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Шарттың қосымшасында мынадай мәлімет болуға тиіс: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ұсынылатын тауарлардың (жұмыстардың, қызметтердің)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ұсынылатын тауарлардың (жұмыстардың, қызметтердің) көлемі;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тауарларды (жұмыстарды, қызметтерді) ұсыну мерзімі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Тапсырысшы ұсынылатын тауарлардың (жұмыстардың, қызметтердің) ақысын төлеуге міндеттенеді. </w:t>
      </w:r>
    </w:p>
    <w:bookmarkEnd w:id="6"/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2. Тараптар құқықтары мен міндеттері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Орындаушы: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шарттың 1-тармағында көзделген тауарлардың (жұмыстардың, қызметтердің) ұсынылуын қамтамасыз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Тапсырысшының талабы бойынша тапсырысшы белгіленген мерзімде анықталған кемшіліктерді ақысыз жоюға міндетті.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Орындаушы: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Шартқа сәйкес Тапсырысшыдан міндеттерін тиісті дәрежеде орындауын талап етуге;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егер Тапсырысшы осы шарт бойынша ақы төлеу мерзімін бұзған болса, шартты орындаудан бас тартуға құқылы.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Тапсырысшы: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Шарттың 7-тармағында көрсетілген баға бойынша ұсынылатын тауарлардың (жұмыстардың, қызметтердің) ақысын уақытылы төлеуге;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Қазақстан Республикасы заңнамасымен белгіленген тәртіпте Орындаушының мүлкіне келтірілген материалдық шығынның орнын өтеуге;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мекен-жайы, байланыс телефоны өзгерген жағдайда, ол жағдай туындаған кезден бастап 3 күндік мерзімнің ішінде Орындаушыға хабар беруге міндетті.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Тапсырысшы нақты ұсынылған тауарлардың (жұмыстардың, қызметтердің) көлеміне қарай шарт сомасының белгіленген бөлігін Орындаушыға төлей отырып, шартты орындаудан кез келген уақытта бас тартуға құқылы. </w:t>
      </w:r>
    </w:p>
    <w:bookmarkEnd w:id="10"/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3. Тауарлар (жұмыстар, қызметтер) ақысының мөлшері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төлеу тәртібі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Тапсырысшы _____________________ (төлеу кезеңі көрсетілсін: ай сайын, тоқсан сайын немесе өзге де төлеу кезеңі) ______________ теңге сомасында осы шарттың 1-тармағында көрсетілген тауарлардың (жұмыстардың, қызметтердің) ақысын төлейді. 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Ақы мөлшері тараптардың келісімі бойынша өзгертілуі мүмкін, ол жағдайда осы шартқа қосымша жасалады.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Төлем _____________________ (төлем түрі көрсетіледі) арқылы жүргізіледі.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Осы шартпен көзделген қызметтерді көрсетуге шығындар сметасы жасалуы мүмкін, ол осы шарттың бөлігі болып табылады. </w:t>
      </w:r>
    </w:p>
    <w:bookmarkEnd w:id="14"/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4. Тараптар жауапкершілігі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12. Тараптар осы Шарт бойынша міндеттемелерін толық немесе жартылай орындамаған жағдайда Қазақстан Республикасының заңдарына сәйкес жауап береді.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5. Форс-мажор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Шарт міндеттемелерінің орындалмауы осы Шарт жасалғаннан кейін болған Тараптар болжай немесе жолын кесе алмайтын форс-мажор (еңсерілмес күш жағдайлары) жағдайлардан туындаған болса, Тараптар осы Шарт бойынша міндеттемелерін толық немесе жартылай орындамағаны үшін жауапкершіліктен босатылады.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6. Дауларды шешу тәртібі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14. Осы шартты орындау процесінде туындаған даулар мен келіспеушіліктерді өзара тиімді шешім қабылдау мақсатында тараптар тікелей өздері қарастырады. 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Келіссөз, өзара тиімді шешім жолымен шешілмеген мәселелер Қазақстан Республикасының қолданыстағы заңнамасына сәйкес шешіледі. 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7. Шарттың қолданыс мерзімі, оны өзгерту </w:t>
      </w:r>
      <w:r>
        <w:br/>
      </w:r>
      <w:r>
        <w:rPr>
          <w:rFonts w:ascii="Times New Roman"/>
          <w:b/>
          <w:i w:val="false"/>
          <w:color w:val="000000"/>
        </w:rPr>
        <w:t xml:space="preserve">
және бұзу тәртібі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16. Осы шарт тараптар қол қойған күннен бастап күшіне енеді және толық орындалғанға дейін қолданылады.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Тараптардың өзара жазбаша келісімі бойынша осы шарттың талаптары өзгертілуі және (немесе) толықтырылуы мүмкін.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Осы шарт тараптардың келісімі бойынша бұзылуы мүмкін.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Осы шарт тең заңды күші бар мемлекеттік және орыс тілдерінде екі данада жасалады. 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8. Тараптардың заңды мекен-жайлары мен </w:t>
      </w:r>
      <w:r>
        <w:br/>
      </w:r>
      <w:r>
        <w:rPr>
          <w:rFonts w:ascii="Times New Roman"/>
          <w:b/>
          <w:i w:val="false"/>
          <w:color w:val="000000"/>
        </w:rPr>
        <w:t xml:space="preserve">
банктік деректемелер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Тапсырысшы                            Орындаушы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(толық атауы)                         (толық атауы)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(мекен-жайы)                          (мекен-жайы)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(банктік деректемелері)              (банктік деректемелері)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(телефон, факс)                       (телефон, факс)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(тегі, аты-жөні)                      (тегі, аты-жөні)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   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қолтаңбасы                            қолтаңбасы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"___"_________________              "___"_________________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мөр орны                              мөр орны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