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3f49" w14:textId="ae13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Мемлекеттік әлеуметтік сақтандыру қорынан әлеуметтік төлемдер тағайындау үшін өтініштің нысанын бекіту туралы»2004 жылғы 15 маусымдағы 136-ө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2008 жылғы 11 қаңтардағы N 8-ө бұйрығы. Қазақстан Республикасының Әділет министрлігінде 2008 жылғы 21 қаңтарда Нормативтік құқықтық кесімдерді мемлекеттік тіркеудің тізіліміне N 5102 болып енгізілді. Күші жойылды - Қазақстан Республикасы Еңбек және халықты әлеуметтік қорғау министрінің 2013 жылғы 28 наурыздағы № 126-ө-м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28.03.2013 </w:t>
      </w:r>
      <w:r>
        <w:rPr>
          <w:rFonts w:ascii="Times New Roman"/>
          <w:b w:val="false"/>
          <w:i w:val="false"/>
          <w:color w:val="ff0000"/>
          <w:sz w:val="28"/>
        </w:rPr>
        <w:t>№ 126-ө-м</w:t>
      </w:r>
      <w:r>
        <w:rPr>
          <w:rFonts w:ascii="Times New Roman"/>
          <w:b w:val="false"/>
          <w:i w:val="false"/>
          <w:color w:val="ff0000"/>
          <w:sz w:val="28"/>
        </w:rPr>
        <w:t xml:space="preserve"> бұйрығымен (01.05.2013 бастап қолданысқа енгізіледі).</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2003 жылғы 25 сәуірдегі Заңына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1.»"Мемлекеттік әлеуметтік сақтандыру қорынан әлеуметтік төлемдер тағайындау үшін өтініштің нысанын бекіту туралы" Қазақстан Республикасы Еңбек және халықты әлеуметтік қорғау министрінің 2004 жылғы 15 маусымдағы  </w:t>
      </w:r>
      <w:r>
        <w:rPr>
          <w:rFonts w:ascii="Times New Roman"/>
          <w:b w:val="false"/>
          <w:i w:val="false"/>
          <w:color w:val="000000"/>
          <w:sz w:val="28"/>
        </w:rPr>
        <w:t xml:space="preserve">N 136-ө бұйрығына </w:t>
      </w:r>
      <w:r>
        <w:rPr>
          <w:rFonts w:ascii="Times New Roman"/>
          <w:b w:val="false"/>
          <w:i w:val="false"/>
          <w:color w:val="000000"/>
          <w:sz w:val="28"/>
        </w:rPr>
        <w:t>(Нормативтiк құқықтық кесiмдердi мемлекеттiк тiркеу тiзiлiмiнде N 2940 тіркелген,» "Юридическая газета" газетінде 2007 жылдың 22 тамызында N 128 (1331) жарияланған, нормативтiк құқықтық кесiмдердi мемлекеттiк тiркеу тiзiлiмiнде N 4853 тіркелген»"Қазақстан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міндетін атқарушының 2007 жылғы 11 шілдедегі  </w:t>
      </w:r>
      <w:r>
        <w:rPr>
          <w:rFonts w:ascii="Times New Roman"/>
          <w:b w:val="false"/>
          <w:i w:val="false"/>
          <w:color w:val="000000"/>
          <w:sz w:val="28"/>
        </w:rPr>
        <w:t xml:space="preserve">N 153-ө бұйрығымен </w:t>
      </w:r>
      <w:r>
        <w:rPr>
          <w:rFonts w:ascii="Times New Roman"/>
          <w:b w:val="false"/>
          <w:i w:val="false"/>
          <w:color w:val="000000"/>
          <w:sz w:val="28"/>
        </w:rPr>
        <w:t xml:space="preserve">өзгерістер енгізілген) мынадай толықтыру енгізілсін: </w:t>
      </w:r>
      <w:r>
        <w:br/>
      </w:r>
      <w:r>
        <w:rPr>
          <w:rFonts w:ascii="Times New Roman"/>
          <w:b w:val="false"/>
          <w:i w:val="false"/>
          <w:color w:val="000000"/>
          <w:sz w:val="28"/>
        </w:rPr>
        <w:t xml:space="preserve">
      Көрсетілген бұйрықпен бекітілген Мемлекеттік әлеуметтік сақтандыру қорынан әлеуметтік төлемдер тағайындау үшін өтініштің нысанында: </w:t>
      </w:r>
    </w:p>
    <w:bookmarkEnd w:id="1"/>
    <w:bookmarkStart w:name="z3" w:id="2"/>
    <w:p>
      <w:pPr>
        <w:spacing w:after="0"/>
        <w:ind w:left="0"/>
        <w:jc w:val="both"/>
      </w:pPr>
      <w:r>
        <w:rPr>
          <w:rFonts w:ascii="Times New Roman"/>
          <w:b w:val="false"/>
          <w:i w:val="false"/>
          <w:color w:val="000000"/>
          <w:sz w:val="28"/>
        </w:rPr>
        <w:t xml:space="preserve">
      "жұмыстан айрылу жағдайына" деген сөздерден кейін»", жүкті болуы, босануына байланысты табысынан айырылуы жағдайына, жаңа туған баланы (балаларды) асырап алуына байланысты табысынан айырылуы жағдайына және бір жасқа толғанға дейін бала күтіміне байланысты табысынан айырылуы жағдайына"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"23" деген саннан кейін»"23-1, 23-2" деген сандармен толықтырылсын. </w:t>
      </w:r>
    </w:p>
    <w:bookmarkEnd w:id="3"/>
    <w:bookmarkStart w:name="z5" w:id="4"/>
    <w:p>
      <w:pPr>
        <w:spacing w:after="0"/>
        <w:ind w:left="0"/>
        <w:jc w:val="both"/>
      </w:pPr>
      <w:r>
        <w:rPr>
          <w:rFonts w:ascii="Times New Roman"/>
          <w:b w:val="false"/>
          <w:i w:val="false"/>
          <w:color w:val="000000"/>
          <w:sz w:val="28"/>
        </w:rPr>
        <w:t xml:space="preserve">
      2. Зейнетақымен және әлеуметтік қамсыздандыру департаменті (Тоқсейітова Г.М.) осы бұйрықтың Қазақстан Республикасы Әділет министрлігінде мемлекеттік тіркелуін заңнамада белгіленген тәртіппен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 алғаш рет ресми жарияланған күнінен бастап он күнтізбелік күн өткен соң қолданысқа енгізіледі және 2008 жылдың 1 қаңтарынан бастап пайда болған қарым-қатынасқа қатысты қолданылады.  </w:t>
      </w:r>
    </w:p>
    <w:bookmarkEnd w:id="5"/>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