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9ba4" w14:textId="cee9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жылғы 21 желтоқсандағы N 39-4 "2007 жылға арналған қалалық бюджет туралы"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мәслихаттың 2007 жылғы 27 ақпандағы N 40-3 шешімі. Батыс Қазақстан облысы Орал қаласының әділет басқармасында 2007 жылғы 2 наурызда N 7-1-61 тіркелді. Күші жойылды - Батыс Қазақстан облысы Орал қалалық мәслихаттың 2008 жылғы 31 наурыздағы N 6-11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қалалық мәслихатының 2008.03.31 N 6-11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Бюджеттік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111-бабының 1 тармағына,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 сәйкес,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қалалық мәслихатының 2006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39-4</w:t>
      </w:r>
      <w:r>
        <w:rPr>
          <w:rFonts w:ascii="Times New Roman"/>
          <w:b w:val="false"/>
          <w:i w:val="false"/>
          <w:color w:val="000000"/>
          <w:sz w:val="28"/>
        </w:rPr>
        <w:t xml:space="preserve"> "2007 жылға арналған қалалық бюджет туралы" (нормативтік құқықтық актілерді мемлекеттік тіркеу тізілімінде N 7-1-56 нөмірмен тіркелген) шешімінің 1-тармағы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- 7 199 194 мың теңге, соның ішінде: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- 3 084 134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- 82 139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- 550 417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- 3 482 504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- 9 273 088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Операциялық айырым - -2 073 894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бюджеттен кредиттеу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 операциясымен айырым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-2 073 894 мың теңге;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- 2 073 894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- 1 100 000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- 973 894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8-тармағында: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"2 926 484" саны "3 482 504"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"317 545" саны "873 565"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"...табысы аз отбасылардың - 18 157 мың теңге" сөздерден кейін келесі мазмұндағы мәтінмен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жолдарды жөндеуге нысаналы трансферттер - 200 000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Жастар МҮ күрделі жөндеуге нысаналы трансферттер - 81 000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абаттандыру бойынша арнайы техника сатып алуға нысаналы трансферттер - 48 800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махаллаішілік аумақтарды және балалар спорт алаңдарын абаттандыруға нысаналы трансферттер - 40 000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мемлекеттік қалақұрылысы кадастрының автоматтандырылған ақпараттық-графикалық жүйесін жасауға нысаналы трансферттер - 81 800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жалпы білім беретін мектептерге 31 биология кабинетін сатып алуға нысаналы трансферттер - 43 400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Орал қаласындағы N 26 орта мектептің күрделі жөндеуін аяқтауға нысаналы трансферттер - 40 000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Орал қаласындағы жеке меншікке берілетін жер учаскелеріне төленетін базалық ставкаларды, түзету коэффициентерін, бағалық аймақтарға бөлуді әзірлеуге нысаналы трансферттер - 21 000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жер қатынастары бөлімінің мемлекеттік қызметшілерінің біліктілігін арттыруға нысаналы трансферттер - 20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1, 2, 3, 4 қосымшалары осы шешімнің 1, 2, 3, 4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Орал қаласының қаржы бөлімі төлемдер бойынша бюджеттік бағдарламаларды қаржыландырудың жиынтық жоспарына, міндеттемелер бойынша бюджеттік бағдарламаларды қаржыландырудың жиынтық жоспарына тиісті өзгертулерді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экономика, бюджет және қаржы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қол қойылған күннен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Орал қалалық мәслихатының XXXX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 хатшысы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40-3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жылға арналған Орал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3"/>
        <w:gridCol w:w="733"/>
        <w:gridCol w:w="813"/>
        <w:gridCol w:w="773"/>
        <w:gridCol w:w="5393"/>
        <w:gridCol w:w="233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7 199 194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3 084 134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710 560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710 560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1 325 592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1 325 592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620 370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392 400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62 498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165 360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358 179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216 415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102 764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82 139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 көрсетуді) өткізуден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 көрсетуді) өткізуден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69 240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69 240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550 417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429 007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429 007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материалдың емес активтердi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121 410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121 410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3 482 504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3 482 504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3 482 504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Функционалдың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9 273 088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149 605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өкілдi, атқарушы және басқа органдар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105 569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60 821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32 661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  ауылдық(селоның), ауылдық (селолық) округтің әкімі аппаратының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12 963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  жекешелендіруді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 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қауіпсіздік, құқық, сот, қылмыстық-атқару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37 439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37 439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3 308 940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504 377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504 377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504 377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2 790 504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2 790 504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2 585 670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11 584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оқу-әдістемелік кешендерді сатып алу және жеткiзу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48 427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  үшін қосымша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143 623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420 701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374 921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  және 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372 949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 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104 616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56 441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материалдың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9 343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25 157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  және 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34 077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ағы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  жоқ тұлғаларды әлеуметтік бейімдеу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4 431 074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3 641 251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 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3 641 051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2 072 450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1 568 601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 үшін кредит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 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786 223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786 223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137 323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383 286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  және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263 207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301 451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225 136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225 136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225 136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 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спорттың жарыстар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50 079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15 508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 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 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(биотермиялық шұңқырлардың)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қалалар, қаладағы аудандар, кенттер, ауылдар (селолар),  ауылдық(селолық) округтер шекарасын белгілеу кезінде жүргізілетін жерге орналастыру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103 212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103 212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91 751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құрылысының бас жоспарларының әзірлеу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268 746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267 750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267 750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267 750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(қалаiшiлiк) және ауданiшiлiк қоғамдық жолаушылар тасымалдарын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138 369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  және бәсекелестікті қорғау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11 913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11 913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126 456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93 686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 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31 886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ауданның (облыстық маңызы бар қаланың) жергілікті атқарушы органының төтенше резерві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шешімдері бойынша міндеттемелерді орындауға арналған ауданның (облыстық маңызы бар қаланың) жергілікті атқарушы органының резерві 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 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 берілетін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айырымы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-2 073 894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Таза бюджеттен кредиттеу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 операциясымен айырымы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-2 073 894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VІІ. Бюджет тапшылығын қаржыландыру (профицитін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2 073 894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40-3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жылға арналған қалалық бюджеттің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бағдарламаларға бөлінген, бюджеттік инвестициялық</w:t>
      </w:r>
      <w:r>
        <w:br/>
      </w:r>
      <w:r>
        <w:rPr>
          <w:rFonts w:ascii="Times New Roman"/>
          <w:b/>
          <w:i w:val="false"/>
          <w:color w:val="000000"/>
        </w:rPr>
        <w:t>
жобаларын (бағдарламаларын) және Заңды тұлғалардың</w:t>
      </w:r>
      <w:r>
        <w:br/>
      </w:r>
      <w:r>
        <w:rPr>
          <w:rFonts w:ascii="Times New Roman"/>
          <w:b/>
          <w:i w:val="false"/>
          <w:color w:val="000000"/>
        </w:rPr>
        <w:t>
капиталын қалыптастыруға немесе ұлғайтуға іске асыруға бағытталған бюджеттік даму 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713"/>
        <w:gridCol w:w="653"/>
        <w:gridCol w:w="653"/>
        <w:gridCol w:w="693"/>
        <w:gridCol w:w="713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Функционалдың топ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 қаланың) білім беру бөлімі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  жүйесінің ақпараттандыру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 үшін кредит беру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  шаруашылығы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қалыптастыруға немесе ұлғайтуға инвестициялар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40-3 шешіміне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жылға арналған қалалық бюджетті</w:t>
      </w:r>
      <w:r>
        <w:br/>
      </w:r>
      <w:r>
        <w:rPr>
          <w:rFonts w:ascii="Times New Roman"/>
          <w:b/>
          <w:i w:val="false"/>
          <w:color w:val="000000"/>
        </w:rPr>
        <w:t>
орындау барысында секвестрлеуге жатпайтын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813"/>
        <w:gridCol w:w="593"/>
        <w:gridCol w:w="633"/>
        <w:gridCol w:w="633"/>
        <w:gridCol w:w="7053"/>
      </w:tblGrid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40-3 шешіміне 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жылға арналған кенттік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733"/>
        <w:gridCol w:w="693"/>
        <w:gridCol w:w="393"/>
        <w:gridCol w:w="633"/>
        <w:gridCol w:w="743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өкілдi, атқарушы және басқа органдар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Зачаганск кенттік округтің әкімі аппаратының қызметін қамтамасыз ету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Круглоозерное кенттік округтің әкімі аппаратының қызметін қамтамасыз ету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Деркөл кенттік округтің әкімі аппаратының қызметін қамтамасыз ету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Желаев кенттік округтің әкімі аппаратының қызметін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