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72d3" w14:textId="f397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жиынтық салығының ставкалары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Өскемен қалалық мәслихатының 2007 жылғы 29 қарашадағы N 3/4 шешімі. Шығыс Қазақстан облысы Әділет департаментінің Өскемен қалалық Әділет басқармасында 2007 жылғы 14 желтоқсанда N 5-1-72 тіркелді. Күші жойылды -  Өскемен қалалық мәслихатының 2009 жылғы 18 ақпандағы N 13/3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   </w:t>
      </w:r>
      <w:r>
        <w:rPr>
          <w:rFonts w:ascii="Times New Roman"/>
          <w:b w:val="false"/>
          <w:i/>
          <w:color w:val="800000"/>
          <w:sz w:val="28"/>
        </w:rPr>
        <w:t xml:space="preserve">Ескерту. Күші жойылды - Өскемен қалалық мәслихатының 2009 жылғы 18 ақпандағы N 13/3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Республикасындағы жергілікті мемлекеттік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"Салық және бюджетке төленетін басқа да міндетті төлемдер туралы"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394 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Өскемен қалалық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Өскемен қаласының аумағында салық салу объектісінің өлшемінен тіркелген жиынтық салығының мөлшері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Өскемен қалалық мәслихатының "Тіркелген жиынтық салығының ставкалары туралы" 2006 жылғы 23 қазандағы N 27/4 (тіркеу N 5-1-46, 2006 жылғы 23 желтоқсандағы "Дидар" газетінің N 127-128 және 2006 жылғы 26 желтоқсандағы "Рудный Алтай" газетінің N 199 сандарында жарияланған) және "Тіркелген жиынтық салығының ставкалары туралы" 2006 жылғы 23 қарашадағы  N 27/4 шешіміне өзгерістер енгізу туралы" 2007 жылғы 24 шілдедегі N 35/7 (тіркеу N 5-1-66, 2007 жылғы 4 қыркүйектегі "Дидар" газетінің N 107 және 2007 жылғы 6 қыркүйектегі "Рудный Алтай" газетінің N 133-134 сандарында жарияланған) шешімдерінің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2008 жылдың 1 қаңтарынан бастап қолданысқа енгізіледі.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Қалалық  мәслихаттың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2007 жылғы 29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3/4 шешіміне қосымша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Тіркелген  жиынтық  салығының ставкалары туралы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7913"/>
        <w:gridCol w:w="403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Салық салу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объектілері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тавка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лардың мөлшер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лер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 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бір ойыншымен жүргізуге арналған ақшалай ұтыссыз ойын автоматы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бірнеше ойыншымен жүргізуге арналған ақшалай ұтыссыз ойын автоматы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Ойынды жүргізу үшін пайдаланылатын дербес компьютер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Ойын  жолы /боулинг, кегельбан/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Карт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АЕК 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7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Бильярд үстелі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АЕК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*АЕК - айлык  есептеме  көрсеткіші.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