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3a75" w14:textId="b913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2007 жылғы 24 желтоқсандғы N 5/34-IV шешімі. Оңтүстік Қазақстан облысы Отырар ауданының Әділет басқармасында 2008 жылғы 4 ақпанда N 14-9-50 тіркелді. Күші жойылды - Оңтүстік Қазақстан облысы Отырар аудандық мәслихатының 2009 жылғы 20 шілдедегі N 21/137-IV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Отырар аудандық мәслихатының 2009.07.20 N 21-137/IV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Отырар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жауапты орындаушысы болып Отырар аудандық жұмыспен қамту және әлеуметтік бағдарламалар бөлімі белгіленсін.</w:t>
      </w:r>
      <w:r>
        <w:br/>
      </w:r>
      <w:r>
        <w:rPr>
          <w:rFonts w:ascii="Times New Roman"/>
          <w:b w:val="false"/>
          <w:i w:val="false"/>
          <w:color w:val="000000"/>
          <w:sz w:val="28"/>
        </w:rPr>
        <w:t>
</w:t>
      </w:r>
      <w:r>
        <w:rPr>
          <w:rFonts w:ascii="Times New Roman"/>
          <w:b w:val="false"/>
          <w:i w:val="false"/>
          <w:color w:val="000000"/>
          <w:sz w:val="28"/>
        </w:rPr>
        <w:t>
      3. Отырар аудандық мәслихатының 20.03.2006 жылғы N 25/159-III "Халықтың аз қамтамасыз етілген азаматтарына тұрғын үйді ұстау мен коммуналдық қызмет көрсетуге ақы төлеуге тұрғын үй көмегін беру Қағидасын бекіту туралы" (нормативтік құқықтық кесімдерді мемлекеттік тіркеу тізімінде N 14-9-26 тіркелген, "Отырар алқабы" газетінің 2006 жылғы 6 мамырдағы санында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күннен бастап күнтізбелік он күн өткен соң қолданысқа енгізілсін.</w:t>
      </w:r>
    </w:p>
    <w:p>
      <w:pPr>
        <w:spacing w:after="0"/>
        <w:ind w:left="0"/>
        <w:jc w:val="both"/>
      </w:pPr>
      <w:r>
        <w:rPr>
          <w:rFonts w:ascii="Times New Roman"/>
          <w:b w:val="false"/>
          <w:i/>
          <w:color w:val="000000"/>
          <w:sz w:val="28"/>
        </w:rPr>
        <w:t>      Аудандық мәслихат сессиясының төрағасы     М. Әбдалі</w:t>
      </w:r>
    </w:p>
    <w:p>
      <w:pPr>
        <w:spacing w:after="0"/>
        <w:ind w:left="0"/>
        <w:jc w:val="both"/>
      </w:pPr>
      <w:r>
        <w:rPr>
          <w:rFonts w:ascii="Times New Roman"/>
          <w:b w:val="false"/>
          <w:i/>
          <w:color w:val="000000"/>
          <w:sz w:val="28"/>
        </w:rPr>
        <w:t xml:space="preserve">      Аудандық мәслихаттың хатшысы               Ә. Махатай </w:t>
      </w:r>
    </w:p>
    <w:p>
      <w:pPr>
        <w:spacing w:after="0"/>
        <w:ind w:left="0"/>
        <w:jc w:val="both"/>
      </w:pP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N 5/34-ІV шешімімен бекітілген</w:t>
      </w:r>
    </w:p>
    <w:p>
      <w:pPr>
        <w:spacing w:after="0"/>
        <w:ind w:left="0"/>
        <w:jc w:val="both"/>
      </w:pPr>
      <w:r>
        <w:rPr>
          <w:rFonts w:ascii="Times New Roman"/>
          <w:b/>
          <w:i w:val="false"/>
          <w:color w:val="000080"/>
          <w:sz w:val="28"/>
        </w:rPr>
        <w:t>Отырар ауданы бойынша аз қамтамасыз етілген азаматтарға тұрғын үй көмегін беру ҚАҒИДАСЫ</w:t>
      </w:r>
    </w:p>
    <w:p>
      <w:pPr>
        <w:spacing w:after="0"/>
        <w:ind w:left="0"/>
        <w:jc w:val="both"/>
      </w:pPr>
      <w:r>
        <w:rPr>
          <w:rFonts w:ascii="Times New Roman"/>
          <w:b w:val="false"/>
          <w:i w:val="false"/>
          <w:color w:val="000000"/>
          <w:sz w:val="28"/>
        </w:rPr>
        <w:t xml:space="preserve">      Осы аз қамтамасыз етілген азаматтарға тұрғын үй көмегін беру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қаулысына сәйкес әзірленді және аз қамтамасыз етілген азаматтарға тұрғын үй көмегін тағайындау және төлеу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1-таpay. Жалпы ережелер</w:t>
      </w:r>
    </w:p>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жайды ұстауға және коммуналдық қызметтерді тұтынуға, жергілікті телекоммуникациялар желілеріне қосылған телефон үшін абоненттік төлемақы тарифінің көтерілуіне өтемақы (бұдан әрі телефон үшін абоненттік төлемақы тарифінің көтерілуіне өтемақы) мен кондоминиум объектісінің ортақ мүлкін күрделі жөндеу шығындарына өтемақы төлеуге беріледі;</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Оңтүстік Қазақстан облысы Отырар аудандық мәслихатының 2009.02.20 </w:t>
      </w:r>
      <w:r>
        <w:rPr>
          <w:rFonts w:ascii="Times New Roman"/>
          <w:b w:val="false"/>
          <w:i w:val="false"/>
          <w:color w:val="000000"/>
          <w:sz w:val="28"/>
        </w:rPr>
        <w:t>N 17/109-IV</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қайтыс болғанда жерлеуге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 мен жер үлесінен, жеке қосалқы шаруашылықтан алынған табысты көмектерді қоспағанда, есепті кезеңде алынған табыстың барлық түрлері есепке алынады;</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Оңтүстік Қазақстан облысы Отырар аудандық мәслихатының 2009.02.20 </w:t>
      </w:r>
      <w:r>
        <w:rPr>
          <w:rFonts w:ascii="Times New Roman"/>
          <w:b w:val="false"/>
          <w:i w:val="false"/>
          <w:color w:val="000000"/>
          <w:sz w:val="28"/>
        </w:rPr>
        <w:t>N 17/109-IV</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немесе облыстық маңызы бар қаланың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беретін адам.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Тұрғын үй көмегін алу құқығы</w:t>
      </w:r>
    </w:p>
    <w:p>
      <w:pPr>
        <w:spacing w:after="0"/>
        <w:ind w:left="0"/>
        <w:jc w:val="both"/>
      </w:pPr>
      <w:r>
        <w:rPr>
          <w:rFonts w:ascii="Times New Roman"/>
          <w:b w:val="false"/>
          <w:i w:val="false"/>
          <w:color w:val="000000"/>
          <w:sz w:val="28"/>
        </w:rPr>
        <w:t>      2. Тұрғын үй көмегі аз қамтамасыз етілген отбасыларға, аумақта тұрақты тұратын және меншік нысанына қарамастан тұрғын үйдің меншік иесі немесе пайдаланушы (жалдаушы, жалға алушы) болып табылатын жеке тұлғаларға беріледі.</w:t>
      </w:r>
      <w:r>
        <w:br/>
      </w:r>
      <w:r>
        <w:rPr>
          <w:rFonts w:ascii="Times New Roman"/>
          <w:b w:val="false"/>
          <w:i w:val="false"/>
          <w:color w:val="000000"/>
          <w:sz w:val="28"/>
        </w:rPr>
        <w:t>
      Егер, тұрғын үй алаңының әлеуметтік нормасы мен коммуналдық қызметті тұтыну нормативтері шегіндегі тұрғын үйді ұстауға, коммуналдық қызметтерге ақы төлеу, аудандық телекоммуникация желісіне қосылған телефон үшін абоненттік ақы тарифінің артуына өтемақыға және кондоминиум объектісінің ортақ мүлкін күрделі жөндеу бойынша шығындары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Оңтүстік Қазақстан облысы Отырар аудандық мәслихатының 2009.02.20 </w:t>
      </w:r>
      <w:r>
        <w:rPr>
          <w:rFonts w:ascii="Times New Roman"/>
          <w:b w:val="false"/>
          <w:i w:val="false"/>
          <w:color w:val="000000"/>
          <w:sz w:val="28"/>
        </w:rPr>
        <w:t>N 17/109-IV</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rPr>
          <w:rFonts w:ascii="Times New Roman"/>
          <w:b w:val="false"/>
          <w:i w:val="false"/>
          <w:color w:val="000000"/>
          <w:sz w:val="28"/>
        </w:rPr>
        <w:t>      </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6. Тұрғын үйді ұстауға және коммуналдық қызметтер,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3.Тұрғын үй көмегіне өтініш беру тәртібі</w:t>
      </w:r>
    </w:p>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2) отбасы құрамы туралы анықтама, немесе жаңа үлгідегі үй кітапшасы;</w:t>
      </w:r>
      <w:r>
        <w:br/>
      </w:r>
      <w:r>
        <w:rPr>
          <w:rFonts w:ascii="Times New Roman"/>
          <w:b w:val="false"/>
          <w:i w:val="false"/>
          <w:color w:val="000000"/>
          <w:sz w:val="28"/>
        </w:rPr>
        <w:t>
      3) табысы туралы анықтамалар;</w:t>
      </w:r>
      <w:r>
        <w:br/>
      </w:r>
      <w:r>
        <w:rPr>
          <w:rFonts w:ascii="Times New Roman"/>
          <w:b w:val="false"/>
          <w:i w:val="false"/>
          <w:color w:val="000000"/>
          <w:sz w:val="28"/>
        </w:rPr>
        <w:t>
      Өзін-өзі жұмыспен қамтудан түскен табыс азаматтардың жазбаша өтінішімен расталады;</w:t>
      </w:r>
      <w:r>
        <w:br/>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Оңтүстік Қазақстан облысы Отырар аудандық мәслихатының 2009.02.20 </w:t>
      </w:r>
      <w:r>
        <w:rPr>
          <w:rFonts w:ascii="Times New Roman"/>
          <w:b w:val="false"/>
          <w:i w:val="false"/>
          <w:color w:val="000000"/>
          <w:sz w:val="28"/>
        </w:rPr>
        <w:t>N 17/109-IV</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rPr>
          <w:rFonts w:ascii="Times New Roman"/>
          <w:b w:val="false"/>
          <w:i w:val="false"/>
          <w:color w:val="000000"/>
          <w:sz w:val="28"/>
        </w:rPr>
        <w:t>      </w:t>
      </w:r>
      <w:r>
        <w:br/>
      </w:r>
      <w:r>
        <w:rPr>
          <w:rFonts w:ascii="Times New Roman"/>
          <w:b w:val="false"/>
          <w:i w:val="false"/>
          <w:color w:val="000000"/>
          <w:sz w:val="28"/>
        </w:rPr>
        <w:t>
      4) жекешелендіру туралы шарты немесе ордері (пәтердің немесе үйдің жоспары);</w:t>
      </w:r>
      <w:r>
        <w:br/>
      </w:r>
      <w:r>
        <w:rPr>
          <w:rFonts w:ascii="Times New Roman"/>
          <w:b w:val="false"/>
          <w:i w:val="false"/>
          <w:color w:val="000000"/>
          <w:sz w:val="28"/>
        </w:rPr>
        <w:t>
      5) аудандық телекоммуникациялар желісінің абоненттері екендігін растайтын шарт;</w:t>
      </w:r>
      <w:r>
        <w:br/>
      </w:r>
      <w:r>
        <w:rPr>
          <w:rFonts w:ascii="Times New Roman"/>
          <w:b w:val="false"/>
          <w:i w:val="false"/>
          <w:color w:val="000000"/>
          <w:sz w:val="28"/>
        </w:rPr>
        <w:t>
      6) отбасында еңбекке қабілетті мүшелерінің жұмыспен қамтылғанын растайтын анықтамалар;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ӘЖК, СТК;</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еткен кондоминиумның техникалық паспорты;</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10. Уәкілетті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Тұрғын үй көмегін тағайындау тәртібі</w:t>
      </w:r>
    </w:p>
    <w:p>
      <w:pPr>
        <w:spacing w:after="0"/>
        <w:ind w:left="0"/>
        <w:jc w:val="both"/>
      </w:pPr>
      <w:r>
        <w:rPr>
          <w:rFonts w:ascii="Times New Roman"/>
          <w:b w:val="false"/>
          <w:i w:val="false"/>
          <w:color w:val="000000"/>
          <w:sz w:val="28"/>
        </w:rPr>
        <w:t>      11. Тұрғын үй көмегі тұрғын үйді ұстау, коммуналдық қызметтерді, аудандық телекоммуникация желісіне қосылған телефон үшін абоненттік ақы тарифі артуының сомасын төлеуге және кондоминиум объектісінің ортақ мүлкін күрделі жөндеу бойынша алдыңғы тоқсандағы шығындарды өтеу үшін бюджетте бөлінген қаржы шегінде ақшалай төлем түрінде беріледі.</w:t>
      </w:r>
      <w:r>
        <w:br/>
      </w:r>
      <w:r>
        <w:rPr>
          <w:rFonts w:ascii="Times New Roman"/>
          <w:b w:val="false"/>
          <w:i w:val="false"/>
          <w:color w:val="000000"/>
          <w:sz w:val="28"/>
        </w:rPr>
        <w:t>
      </w:t>
      </w:r>
      <w:r>
        <w:rPr>
          <w:rFonts w:ascii="Times New Roman"/>
          <w:b w:val="false"/>
          <w:i/>
          <w:color w:val="800000"/>
          <w:sz w:val="28"/>
        </w:rPr>
        <w:t xml:space="preserve">Ескерту. 11-тармаққа өзгерту енгізілді - Оңтүстік Қазақстан облысы Отырар аудандық мәслихатының 2009.02.20 </w:t>
      </w:r>
      <w:r>
        <w:rPr>
          <w:rFonts w:ascii="Times New Roman"/>
          <w:b w:val="false"/>
          <w:i w:val="false"/>
          <w:color w:val="000000"/>
          <w:sz w:val="28"/>
        </w:rPr>
        <w:t>N 17/109-IV</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rPr>
          <w:rFonts w:ascii="Times New Roman"/>
          <w:b w:val="false"/>
          <w:i w:val="false"/>
          <w:color w:val="000000"/>
          <w:sz w:val="28"/>
        </w:rPr>
        <w:t>      </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12. Тұрғын үй көмегі бекітілген әлеуметтік норма және норматив бойынша есептелінген тұрғын үйді ұстау, коммуналдық қызметтерге, аудандық телекоммуникация желісіне қосылған телефон үшін абоненттік ақы тарифінің артуына және кондоминиум объектісінің ортақ мүлкін күрделі жөндеу шығындарына ақы төлеуге қажетті қаржының 60 пайызы мөлшерінде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15.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16-1. Тұрғын үй көмегін тағайындау есебін жүргізу барысында, коммуналдық қызметтерді тұтынудың нормативтері (орта мөлшері) коммуналдық қызметтер ұсынатын деректері негізінде айқындалады, қыс мезгілінде жылыту үшін қатты отынды тұтынудың мөлшерін уәкілетті орган белгілейді.</w:t>
      </w:r>
      <w:r>
        <w:br/>
      </w:r>
      <w:r>
        <w:rPr>
          <w:rFonts w:ascii="Times New Roman"/>
          <w:b w:val="false"/>
          <w:i w:val="false"/>
          <w:color w:val="000000"/>
          <w:sz w:val="28"/>
        </w:rPr>
        <w:t>
</w:t>
      </w:r>
      <w:r>
        <w:rPr>
          <w:rFonts w:ascii="Times New Roman"/>
          <w:b/>
          <w:i w:val="false"/>
          <w:color w:val="000080"/>
          <w:sz w:val="28"/>
        </w:rPr>
        <w:t>      </w:t>
      </w:r>
      <w:r>
        <w:rPr>
          <w:rFonts w:ascii="Times New Roman"/>
          <w:b w:val="false"/>
          <w:i/>
          <w:color w:val="800000"/>
          <w:sz w:val="28"/>
        </w:rPr>
        <w:t xml:space="preserve">Ескерту. 16-1 тармақпен толықтырылды - Оңтүстік Қазақстан облысы Отырар аудандық мәслихатының 2009.02.20 </w:t>
      </w:r>
      <w:r>
        <w:rPr>
          <w:rFonts w:ascii="Times New Roman"/>
          <w:b w:val="false"/>
          <w:i w:val="false"/>
          <w:color w:val="000000"/>
          <w:sz w:val="28"/>
        </w:rPr>
        <w:t>N 17/109-IV</w:t>
      </w:r>
      <w:r>
        <w:rPr>
          <w:rFonts w:ascii="Times New Roman"/>
          <w:b w:val="false"/>
          <w:i/>
          <w:color w:val="800000"/>
          <w:sz w:val="28"/>
        </w:rPr>
        <w:t xml:space="preserve"> (алғашқы ресми жарияланған күннен бастап күнтізбелік он күн өткен соң қолданысқа енгізілсін) Шешімімен.</w:t>
      </w:r>
      <w:r>
        <w:rPr>
          <w:rFonts w:ascii="Times New Roman"/>
          <w:b/>
          <w:i w:val="false"/>
          <w:color w:val="000080"/>
          <w:sz w:val="28"/>
        </w:rPr>
        <w:t>      </w:t>
      </w:r>
    </w:p>
    <w:p>
      <w:pPr>
        <w:spacing w:after="0"/>
        <w:ind w:left="0"/>
        <w:jc w:val="both"/>
      </w:pPr>
      <w:r>
        <w:rPr>
          <w:rFonts w:ascii="Times New Roman"/>
          <w:b/>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Тұрғын үй көмегін төлеу тәртібі</w:t>
      </w:r>
    </w:p>
    <w:p>
      <w:pPr>
        <w:spacing w:after="0"/>
        <w:ind w:left="0"/>
        <w:jc w:val="both"/>
      </w:pPr>
      <w:r>
        <w:rPr>
          <w:rFonts w:ascii="Times New Roman"/>
          <w:b w:val="false"/>
          <w:i w:val="false"/>
          <w:color w:val="000000"/>
          <w:sz w:val="28"/>
        </w:rPr>
        <w:t>      17.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18. Тұрғын үй көмегін төлеу өткен ай үшін ай сайын жүргізіледі.</w:t>
      </w:r>
      <w:r>
        <w:br/>
      </w:r>
      <w:r>
        <w:rPr>
          <w:rFonts w:ascii="Times New Roman"/>
          <w:b w:val="false"/>
          <w:i w:val="false"/>
          <w:color w:val="000000"/>
          <w:sz w:val="28"/>
        </w:rPr>
        <w:t>
      19. Тағайындалған тұрғын үй көмегі сомасын алушылардың жеке шоттарына есептеу қаражаттың түсуіне қарай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Тұрғын үй көмегін көрсету үшін жауапкершілік</w:t>
      </w:r>
    </w:p>
    <w:p>
      <w:pPr>
        <w:spacing w:after="0"/>
        <w:ind w:left="0"/>
        <w:jc w:val="both"/>
      </w:pPr>
      <w:r>
        <w:rPr>
          <w:rFonts w:ascii="Times New Roman"/>
          <w:b w:val="false"/>
          <w:i w:val="false"/>
          <w:color w:val="000000"/>
          <w:sz w:val="28"/>
        </w:rPr>
        <w:t>      20.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