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727e" w14:textId="8b072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аумағындағы елді мекеннің құрамдас бөліктеріне атаулар беру және қайта атау тәртібін жүргізу жөніндегі ережені, жер учаскелеріне, ғимараттар мен құрылыстарға реттік нөмірлер беруге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2007 жылғы 24 тамыздағы N 271 қаулысы. Оңтүстік Қазақстан облысының әділет департаментінде 2007 жылғы 6 қыркүйекте N 1965 тіркелді. Күшi жойылды - Оңтүстiк Қазақстан облыстық әкiмдiгiнiң 2017 жылғы 20 ақпандағы № 17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облыстық әкiмдiгiнiң 20.02.2017 № 17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және "</w:t>
      </w:r>
      <w:r>
        <w:rPr>
          <w:rFonts w:ascii="Times New Roman"/>
          <w:b w:val="false"/>
          <w:i w:val="false"/>
          <w:color w:val="000000"/>
          <w:sz w:val="28"/>
        </w:rPr>
        <w:t>Қазақстан Республикасының кейбір заңнамалық актілеріне ақпараттандыру мәселелері бойынша толықтырулар енгізу туралы</w:t>
      </w:r>
      <w:r>
        <w:rPr>
          <w:rFonts w:ascii="Times New Roman"/>
          <w:b w:val="false"/>
          <w:i w:val="false"/>
          <w:color w:val="000000"/>
          <w:sz w:val="28"/>
        </w:rPr>
        <w:t xml:space="preserve">" 2007 жылғы 11 қаңтардағы Заңдарына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Оңтүстік Қазақстан облысы әкімдігінің 17.05.2013 </w:t>
      </w:r>
      <w:r>
        <w:rPr>
          <w:rFonts w:ascii="Times New Roman"/>
          <w:b w:val="false"/>
          <w:i w:val="false"/>
          <w:color w:val="ff0000"/>
          <w:sz w:val="28"/>
        </w:rPr>
        <w:t>№ 108</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облысының аумағындағы елді мекеннің құрамдас бөліктеріне атаулар беру және қайта атау тәртібін жүргізу жөніндегі ереже, жер учаскелеріне, ғимараттар мен құрылыстарға реттік нөмірлер беруге қойылатын талаптар бекітілсін (қоса тіркеледі). </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Оңтүстік Қазақстан облысы әкімінің бірінші орынбасары И.Ә.Әбішевке жүктелсін. </w:t>
      </w:r>
      <w:r>
        <w:br/>
      </w:r>
      <w:r>
        <w:rPr>
          <w:rFonts w:ascii="Times New Roman"/>
          <w:b w:val="false"/>
          <w:i w:val="false"/>
          <w:color w:val="000000"/>
          <w:sz w:val="28"/>
        </w:rPr>
        <w:t>
      </w:t>
      </w:r>
      <w:r>
        <w:rPr>
          <w:rFonts w:ascii="Times New Roman"/>
          <w:b w:val="false"/>
          <w:i w:val="false"/>
          <w:color w:val="000000"/>
          <w:sz w:val="28"/>
        </w:rPr>
        <w:t>3. Осы облыс әкімдігінің қаулысы алғыш рет ресми жарияланғаннан кейін он күнтізбелік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Ө.Шөкеев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бірінші орынбасары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И.Әбішев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орынбасары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Т.Дүйсенова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орынбасары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А.Жетпісбаев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орынбасары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А.Мамытбеков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орынбасары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Д.Мыңбай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 аппаратының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экономика және бюджеттік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жоспарлау департаментінің директоры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қаржы департаментінің директоры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Ы.Шалабаев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2007 жылғы 24 тамыздағы N 271 қаулысымен</w:t>
            </w:r>
            <w:r>
              <w:br/>
            </w:r>
            <w:r>
              <w:rPr>
                <w:rFonts w:ascii="Times New Roman"/>
                <w:b w:val="false"/>
                <w:i w:val="false"/>
                <w:color w:val="000000"/>
                <w:sz w:val="20"/>
              </w:rPr>
              <w:t>бекітілген</w:t>
            </w:r>
          </w:p>
        </w:tc>
      </w:tr>
    </w:tbl>
    <w:bookmarkStart w:name="z75" w:id="0"/>
    <w:p>
      <w:pPr>
        <w:spacing w:after="0"/>
        <w:ind w:left="0"/>
        <w:jc w:val="left"/>
      </w:pPr>
      <w:r>
        <w:rPr>
          <w:rFonts w:ascii="Times New Roman"/>
          <w:b/>
          <w:i w:val="false"/>
          <w:color w:val="000000"/>
        </w:rPr>
        <w:t xml:space="preserve"> Оңтүстік Қазақстан облысының аумағындағы елді мекеннің құрамдас бөліктеріне атаулар беру және қайта атау тәртібін жүргізу жөніндегі ереже, жер учаскелеріне, ғимараттар мен құрылыстарға реттік нөмірлер беруге қойылатын талаптар</w:t>
      </w:r>
    </w:p>
    <w:bookmarkEnd w:id="0"/>
    <w:p>
      <w:pPr>
        <w:spacing w:after="0"/>
        <w:ind w:left="0"/>
        <w:jc w:val="left"/>
      </w:pPr>
      <w:r>
        <w:rPr>
          <w:rFonts w:ascii="Times New Roman"/>
          <w:b w:val="false"/>
          <w:i w:val="false"/>
          <w:color w:val="000000"/>
          <w:sz w:val="28"/>
        </w:rPr>
        <w:t>      Осы Оңтүстік Қазақстан облысының аумағындағы елді мекеннің құрамдас бөліктеріне атау беру және қайта атау, жер учаскелеріне, ғимараттар мен имараттарға реттік нөмірлер беру талаптарын белгілеу ережелері (бұдан әрі Ереже)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2007 жылғы 11 қаңтардағы "</w:t>
      </w:r>
      <w:r>
        <w:rPr>
          <w:rFonts w:ascii="Times New Roman"/>
          <w:b w:val="false"/>
          <w:i w:val="false"/>
          <w:color w:val="000000"/>
          <w:sz w:val="28"/>
        </w:rPr>
        <w:t>Қазақстан Республикасының кейбір заң актілеріне ақпараттандыру мәселелері бойынша өзгерістер мен толықтырулар енгізу туралы</w:t>
      </w:r>
      <w:r>
        <w:rPr>
          <w:rFonts w:ascii="Times New Roman"/>
          <w:b w:val="false"/>
          <w:i w:val="false"/>
          <w:color w:val="000000"/>
          <w:sz w:val="28"/>
        </w:rPr>
        <w:t>" 3аңдарының талаптарына сәйкес және Оңтүстік Қазақстан облысы елді мекендерінің құрамдас бөліктеріне атау беру және қайта атау, олардың атауларының транскрипциясын өзгерту, жер учаскелеріне, ғимараттар мен имараттарға реттік нөмірлер беру, көрсеткіштер орнату және пайдалану талаптарын анықтауды бірыңғай тәртіпке келтіру мақсатында әзірленген.</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Оңтүстік Қазақстан облысы әкімдігінің 17.05.2013 </w:t>
      </w:r>
      <w:r>
        <w:rPr>
          <w:rFonts w:ascii="Times New Roman"/>
          <w:b w:val="false"/>
          <w:i w:val="false"/>
          <w:color w:val="ff0000"/>
          <w:sz w:val="28"/>
        </w:rPr>
        <w:t>№ 108</w:t>
      </w:r>
      <w:r>
        <w:rPr>
          <w:rFonts w:ascii="Times New Roman"/>
          <w:b w:val="false"/>
          <w:i w:val="false"/>
          <w:color w:val="ff0000"/>
          <w:sz w:val="28"/>
        </w:rPr>
        <w:t xml:space="preserve"> қаулысымен.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1-бөлім. Негізгі ережелер</w:t>
      </w:r>
      <w:r>
        <w:br/>
      </w:r>
      <w:r>
        <w:rPr>
          <w:rFonts w:ascii="Times New Roman"/>
          <w:b/>
          <w:i w:val="false"/>
          <w:color w:val="000000"/>
        </w:rPr>
        <w:t>1-тарау. Ережелерде пайдаланылатын түсініктер</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Ережеде мынадай түсініктер пайдаланылады: мекенжай Оңтүстік Қазақстан облысының белгіленген шекарасы шегінде объектінің (жер учаскесінің, ғимараттың, имараттың) орналасу орнының (орналасқан жері) жинақталған деректемелерінің белгіленген құрылымдық сипаттамасы; </w:t>
      </w:r>
      <w:r>
        <w:br/>
      </w:r>
      <w:r>
        <w:rPr>
          <w:rFonts w:ascii="Times New Roman"/>
          <w:b w:val="false"/>
          <w:i w:val="false"/>
          <w:color w:val="000000"/>
          <w:sz w:val="28"/>
        </w:rPr>
        <w:t xml:space="preserve">
      саяжол екі жағынан ағаштармен, бұталармен, құлпырған өсімдіктермен шектелген жаяу жүргіншілер көшесі немесе жол; </w:t>
      </w:r>
      <w:r>
        <w:br/>
      </w:r>
      <w:r>
        <w:rPr>
          <w:rFonts w:ascii="Times New Roman"/>
          <w:b w:val="false"/>
          <w:i w:val="false"/>
          <w:color w:val="000000"/>
          <w:sz w:val="28"/>
        </w:rPr>
        <w:t xml:space="preserve">
      желекжол жаяу жүргіншілер қозғалысы және қысқа мерзімді демалысы үшін тағайындалған және жағаланған екі немесе бір жағынан бөлінген көгалдандырылған кең жолақ; </w:t>
      </w:r>
      <w:r>
        <w:br/>
      </w:r>
      <w:r>
        <w:rPr>
          <w:rFonts w:ascii="Times New Roman"/>
          <w:b w:val="false"/>
          <w:i w:val="false"/>
          <w:color w:val="000000"/>
          <w:sz w:val="28"/>
        </w:rPr>
        <w:t xml:space="preserve">
      қосып салынған объектілер ғимараттар мен имараттарда ғимараттардың (имараттардың) қасбетін қайта жаңартпай және жеке кіру жасамай ұйымдастырылған объектілер, ғимараттың (имараттың) қайта ұрылған бөлігінің функционалдық маңызы өзгеруі мүмкін; </w:t>
      </w:r>
      <w:r>
        <w:br/>
      </w:r>
      <w:r>
        <w:rPr>
          <w:rFonts w:ascii="Times New Roman"/>
          <w:b w:val="false"/>
          <w:i w:val="false"/>
          <w:color w:val="000000"/>
          <w:sz w:val="28"/>
        </w:rPr>
        <w:t xml:space="preserve">
      ғимарат функционалдық мақсатына қарай адамдардың тұруына немесе ішінде болуына, өндірістік үдерісті орындауға, сондай-ақ материалдық құндылықтарды және тағы басқаларды орналастыруға және сақтауға пайдаланылатын көтергіш және қоршау құрылымдарынан тұратын, міндетті түрде жерге орныққан тұйықталған көлемді құрайтын, жасанды құрылыс. Ғимараттың жер асты бөлігі болуы мүмкін; </w:t>
      </w:r>
      <w:r>
        <w:br/>
      </w:r>
      <w:r>
        <w:rPr>
          <w:rFonts w:ascii="Times New Roman"/>
          <w:b w:val="false"/>
          <w:i w:val="false"/>
          <w:color w:val="000000"/>
          <w:sz w:val="28"/>
        </w:rPr>
        <w:t xml:space="preserve">
      инвестор қолданыстағы заңнамаға сәйкес және (немесе) тартылған құжаттарды қолданумен көше (өзге де қала құрылысы элементтері) атауларының көрсеткіштерін және ғимараттардың (имараттардың) реттік нөмірлерін әзірлеуге және орнатуға ниет білдірген тұлға; </w:t>
      </w:r>
      <w:r>
        <w:br/>
      </w:r>
      <w:r>
        <w:rPr>
          <w:rFonts w:ascii="Times New Roman"/>
          <w:b w:val="false"/>
          <w:i w:val="false"/>
          <w:color w:val="000000"/>
          <w:sz w:val="28"/>
        </w:rPr>
        <w:t xml:space="preserve">
      қала құрылысы элементінің санаты функционалдық қала құрылысы нысанын және объектінің (шағынаудан, ғимарат, имарат, көпір, көлік айырымы (айналым), фонтан, тас жол, даңғыл, көше, желекжол, саяжол, өту жолы, қысқа көше, тұйық көше және басқалар) ерекшелігін сипаттайтын қала құрылысы элементінің бөлінбес бөлігі; </w:t>
      </w:r>
      <w:r>
        <w:br/>
      </w:r>
      <w:r>
        <w:rPr>
          <w:rFonts w:ascii="Times New Roman"/>
          <w:b w:val="false"/>
          <w:i w:val="false"/>
          <w:color w:val="000000"/>
          <w:sz w:val="28"/>
        </w:rPr>
        <w:t xml:space="preserve">
      квартал магистральды көшелермен, қысқа көшелермен бөлінбеген құрылыстың құрылымдық бөлшегі; </w:t>
      </w:r>
      <w:r>
        <w:br/>
      </w:r>
      <w:r>
        <w:rPr>
          <w:rFonts w:ascii="Times New Roman"/>
          <w:b w:val="false"/>
          <w:i w:val="false"/>
          <w:color w:val="000000"/>
          <w:sz w:val="28"/>
        </w:rPr>
        <w:t xml:space="preserve">
      ландшафт оңалту аумақтары қалалық ормандар, орман саябақтар, орман қорғау аймақтары, сутоғандар, ауыл шаруашылығының пайдаланудағы жерлері және іріктелген аумақтарда орналасқан, ашық кеңістік жүйесін қалыптастыратын саябақтармен, бақтармен және желекжолдармен қоса басқа да пайдалы жерлері бар аумақтар; </w:t>
      </w:r>
      <w:r>
        <w:br/>
      </w:r>
      <w:r>
        <w:rPr>
          <w:rFonts w:ascii="Times New Roman"/>
          <w:b w:val="false"/>
          <w:i w:val="false"/>
          <w:color w:val="000000"/>
          <w:sz w:val="28"/>
        </w:rPr>
        <w:t>
      магистральды жолдар қалалар және басқа елді мекендер арасында көліктік байланыс үшін белгіленген жол;</w:t>
      </w:r>
      <w:r>
        <w:br/>
      </w:r>
      <w:r>
        <w:rPr>
          <w:rFonts w:ascii="Times New Roman"/>
          <w:b w:val="false"/>
          <w:i w:val="false"/>
          <w:color w:val="000000"/>
          <w:sz w:val="28"/>
        </w:rPr>
        <w:t xml:space="preserve">
      шағынаудан қаланы қалыптастыратын көшелермен бөлінбеген шекарада, не болмаса қоныстану, не болмаса өндірістік, не болмаса ландшафты-оңалту аумағы болып табылатын құрылыстың құрылымдық-жоспарлау элементі; </w:t>
      </w:r>
      <w:r>
        <w:br/>
      </w:r>
      <w:r>
        <w:rPr>
          <w:rFonts w:ascii="Times New Roman"/>
          <w:b w:val="false"/>
          <w:i w:val="false"/>
          <w:color w:val="000000"/>
          <w:sz w:val="28"/>
        </w:rPr>
        <w:t xml:space="preserve">
      атаулар шағынаудандарға, даңғылдарға, желекжолдарға, көшелерге, алаңдарға, қалалық және ауылдық елді мекендердің өзге де құрылымдық элементтерін берілген, оларды бөлу және тану үшін қызмет ететін жеке атаулар; </w:t>
      </w:r>
      <w:r>
        <w:br/>
      </w:r>
      <w:r>
        <w:rPr>
          <w:rFonts w:ascii="Times New Roman"/>
          <w:b w:val="false"/>
          <w:i w:val="false"/>
          <w:color w:val="000000"/>
          <w:sz w:val="28"/>
        </w:rPr>
        <w:t xml:space="preserve">
      ономастикалық комиссия географиялық объектілердің атауына және олардың атауларын өзгертуге бірыңғай көзқарас қалыптастыру, топонимикалық атауларды қолдану мен есепке алуды ретке келтіру, Қазақстан Республикасының тарихи-мәдени мұрасының құрамдас бөлігі ретінде тарихи атауларды қалпына келтіру, сақтау жөніндегі ұсыныстарды әзірлейтін консультативтік-кеңесші орган; </w:t>
      </w:r>
      <w:r>
        <w:br/>
      </w:r>
      <w:r>
        <w:rPr>
          <w:rFonts w:ascii="Times New Roman"/>
          <w:b w:val="false"/>
          <w:i w:val="false"/>
          <w:color w:val="000000"/>
          <w:sz w:val="28"/>
        </w:rPr>
        <w:t xml:space="preserve">
      сәулет және қала құрылысы органы сәулет және қала құрылысы саласын реттеуді жүзеге асыруға әкімдікпен уәкілеттік берілген жергілікті бюджеттен қаржыландырылатын атқарушы орган; </w:t>
      </w:r>
      <w:r>
        <w:br/>
      </w:r>
      <w:r>
        <w:rPr>
          <w:rFonts w:ascii="Times New Roman"/>
          <w:b w:val="false"/>
          <w:i w:val="false"/>
          <w:color w:val="000000"/>
          <w:sz w:val="28"/>
        </w:rPr>
        <w:t xml:space="preserve">
      тілдерді дамыту органы тілдерді дамыту саласын реттеуді жүзеге асыруға және ономастикалық комиссия қызметін үйлестіруге әкімшілік-аумақтық бірлікке сәйкес әкімдікпен уәкілеттілік берілген, жергілікті бюджеттен қаржыландырылатын атқарушы орган; </w:t>
      </w:r>
      <w:r>
        <w:br/>
      </w:r>
      <w:r>
        <w:rPr>
          <w:rFonts w:ascii="Times New Roman"/>
          <w:b w:val="false"/>
          <w:i w:val="false"/>
          <w:color w:val="000000"/>
          <w:sz w:val="28"/>
        </w:rPr>
        <w:t xml:space="preserve">
      өту жолы көлік құралдарын тұрғын үй және қоғамдық ғимараттарға, мекемелерге, кәсіпорындарға және екі көше арасындағы (екі "т" тәрізді қысқа көшелер құрайды) көліктік байланысты қамтамасыз ететін ауданішілік, шағынауданішілік, кварталішілік қалалық және кенттік құрылыс объектілеріне өтуін қамтамасыз ететін негізгі немесе екінші дәрежелі өту жолы; </w:t>
      </w:r>
      <w:r>
        <w:br/>
      </w:r>
      <w:r>
        <w:rPr>
          <w:rFonts w:ascii="Times New Roman"/>
          <w:b w:val="false"/>
          <w:i w:val="false"/>
          <w:color w:val="000000"/>
          <w:sz w:val="28"/>
        </w:rPr>
        <w:t xml:space="preserve">
      объектінің реттік нөмірі объектінің мекенжай құрылымының элементі: атауы (көше, шағынаудан және басқалар) бар объектілерге берілетін әріптер және (немесе) бөлшектер қосылу мүмкіндігімен бірізділік цифрдан тұратын объектінің жай нөмірі; </w:t>
      </w:r>
      <w:r>
        <w:br/>
      </w:r>
      <w:r>
        <w:rPr>
          <w:rFonts w:ascii="Times New Roman"/>
          <w:b w:val="false"/>
          <w:i w:val="false"/>
          <w:color w:val="000000"/>
          <w:sz w:val="28"/>
        </w:rPr>
        <w:t>
      жапсаржай объектілері - ғимаратқа, имаратқа жапсаржай салынған қосымша орын-жай салу жолымен ғимараттарда және имараттарда ұйымдастырылған, сонымен қатар, ереже бойынша өздігінен функционалдық маңызы бар объектілер;</w:t>
      </w:r>
      <w:r>
        <w:br/>
      </w:r>
      <w:r>
        <w:rPr>
          <w:rFonts w:ascii="Times New Roman"/>
          <w:b w:val="false"/>
          <w:i w:val="false"/>
          <w:color w:val="000000"/>
          <w:sz w:val="28"/>
        </w:rPr>
        <w:t xml:space="preserve">
      түбегейлі жоспарлау жобасы құрылыстың сәулеттік-кеңістік және инженерлік-экономикалық шешімін айқындау мақсатында қалалардың және басқа елді мекендердің бас жоспары негізінде жеке бөліктері үшін әзірленген жоба; </w:t>
      </w:r>
      <w:r>
        <w:br/>
      </w:r>
      <w:r>
        <w:rPr>
          <w:rFonts w:ascii="Times New Roman"/>
          <w:b w:val="false"/>
          <w:i w:val="false"/>
          <w:color w:val="000000"/>
          <w:sz w:val="28"/>
        </w:rPr>
        <w:t xml:space="preserve">
      өндірістік аумақ өнеркәсіптік кәсіпорындарды және солармен байланысты объектілерді орналастыруға арналған аумақ, тәжірибелік өндірістермен бірге ғылыми мекемелердің, коммуналдық-қоймалық объектілердің, сыртқы көлік имараттарының, қаладан тысқары және қала төңірегіндегі құрылыстардың кешені; </w:t>
      </w:r>
      <w:r>
        <w:br/>
      </w:r>
      <w:r>
        <w:rPr>
          <w:rFonts w:ascii="Times New Roman"/>
          <w:b w:val="false"/>
          <w:i w:val="false"/>
          <w:color w:val="000000"/>
          <w:sz w:val="28"/>
        </w:rPr>
        <w:t xml:space="preserve">
      даңғыл жалпықалалық маңызы бар магистральды жол немесе магистральды көше; </w:t>
      </w:r>
      <w:r>
        <w:br/>
      </w:r>
      <w:r>
        <w:rPr>
          <w:rFonts w:ascii="Times New Roman"/>
          <w:b w:val="false"/>
          <w:i w:val="false"/>
          <w:color w:val="000000"/>
          <w:sz w:val="28"/>
        </w:rPr>
        <w:t xml:space="preserve">
      бақ саябақ қала, кент немесе ауылдық, қоныстану аумағында ұйымдастырылған және үштен он гектарға дейінгі ауданымен халықтың бұқаралық демалуына арналған тұйық шекаралармен анықталған жалпы қолданыстағы оқшауланған көгалдандырылған аумақ; </w:t>
      </w:r>
      <w:r>
        <w:br/>
      </w:r>
      <w:r>
        <w:rPr>
          <w:rFonts w:ascii="Times New Roman"/>
          <w:b w:val="false"/>
          <w:i w:val="false"/>
          <w:color w:val="000000"/>
          <w:sz w:val="28"/>
        </w:rPr>
        <w:t xml:space="preserve">
      санитарлық-қорғаныш аймағы - арнаулы мақсаттағы аймақтарды, сондай-ақ өнеркәсіп орындары мен елді мекендегі басқа да өндірістік, коммуналдық және қоймалық объектілерді жақын маңдағы қоныстану аумақтарынан, тұрғын үй-азаматтық мақсаттағы ғимараттардан және имараттардан оларға қолайсыз факторлардың әсер етуін әлсірету мақсатында бөліп тұратын аумақ; </w:t>
      </w:r>
      <w:r>
        <w:br/>
      </w:r>
      <w:r>
        <w:rPr>
          <w:rFonts w:ascii="Times New Roman"/>
          <w:b w:val="false"/>
          <w:i w:val="false"/>
          <w:color w:val="000000"/>
          <w:sz w:val="28"/>
        </w:rPr>
        <w:t xml:space="preserve">
      қоныстану аумағы тұрғын, қоғамдық (қоғамдық-іскер) және оңалту аймақтарын, сондай-ақ инженерлік және көлік инфрақұрылымының жекелеген бөліктерін, орналасуы мен қызметі арнаулы санитарлық қорғаныш аймақтарын талап етуге әсер етпейтін басқа да объектілерді орналастыруға арналған елді мекен аумағының бөлігі; </w:t>
      </w:r>
      <w:r>
        <w:br/>
      </w:r>
      <w:r>
        <w:rPr>
          <w:rFonts w:ascii="Times New Roman"/>
          <w:b w:val="false"/>
          <w:i w:val="false"/>
          <w:color w:val="000000"/>
          <w:sz w:val="28"/>
        </w:rPr>
        <w:t xml:space="preserve">
      шағын гүлбақ қала, кент немесе ауылдық, қоныстану аумағында ұйымдастырылған және үш гектардан аспайтын ауданымен халықтың бұқаралық демалуына арналған тұйық шекаралармен анықталған жалпы қолданыстағы оқшауланған көгалдандырылған аумақ; </w:t>
      </w:r>
      <w:r>
        <w:br/>
      </w:r>
      <w:r>
        <w:rPr>
          <w:rFonts w:ascii="Times New Roman"/>
          <w:b w:val="false"/>
          <w:i w:val="false"/>
          <w:color w:val="000000"/>
          <w:sz w:val="28"/>
        </w:rPr>
        <w:t xml:space="preserve">
      имарат жасанды кеңістік шекаралары бар және өндірістік үдерістерді орындауға, сондай-ақ материалдық құндылықтарды орналастыруға және сақтауға, немесе адамдарды, жүктерді уақытша орналастыруға (орын ауыстыруға), сондай-ақ жабдықтарды немесе коммуникацияларды орналастыруға (төсеуге, жүргізуге) арналған жасанды ауқымды, тегістікті немесе сызықты объект (жер үсті, су беті және (немесе) жер асты, су асты). Имарат көркемдік-эстетикалық, әшекейлі-қолданбалы не болмаса мемориалды мақсатта болуы мүмкін; </w:t>
      </w:r>
      <w:r>
        <w:br/>
      </w:r>
      <w:r>
        <w:rPr>
          <w:rFonts w:ascii="Times New Roman"/>
          <w:b w:val="false"/>
          <w:i w:val="false"/>
          <w:color w:val="000000"/>
          <w:sz w:val="28"/>
        </w:rPr>
        <w:t xml:space="preserve">
      тұйық көлік құралдарын тұрғын үй және қоғамдық ғимараттарға, мекемелерге, кәсіпорындарға және көше арасындағы (бір "т" тәрізді қысқа көшелер құрайды) көліктік байланысты құрамайтын ауданішілік, кварталішілік қалалық құрылыс объектілеріне өтуін қамтамасыз ететін негізгі немесе екінші дәрежелі өту жолы; </w:t>
      </w:r>
      <w:r>
        <w:br/>
      </w:r>
      <w:r>
        <w:rPr>
          <w:rFonts w:ascii="Times New Roman"/>
          <w:b w:val="false"/>
          <w:i w:val="false"/>
          <w:color w:val="000000"/>
          <w:sz w:val="28"/>
        </w:rPr>
        <w:t xml:space="preserve">
      көрсеткіш жарық түсіретін, жарықты шағылыстыратын, контрастық объектілерді, материалдарды пайдалана отырып құрылған, азаматтарды сол немесе басқа көше, ғимарат немесе имараттың орналасуы туралы ақпараттармен қамтамасыз ету үшін белгіленген түсіндірме жазулары, цифрлары бар геометриялық нысанда белгіленген түрлі-түсті бейне; </w:t>
      </w:r>
      <w:r>
        <w:br/>
      </w:r>
      <w:r>
        <w:rPr>
          <w:rFonts w:ascii="Times New Roman"/>
          <w:b w:val="false"/>
          <w:i w:val="false"/>
          <w:color w:val="000000"/>
          <w:sz w:val="28"/>
        </w:rPr>
        <w:t xml:space="preserve">
      қаланың бөлігі (қала құрылысының элементі) алаң, даңғыл, желекжол, көше, қысқа көше, саябақ, тұрғын үй ауданының бағы, шағынгүлбақ және қаланың басқа да құрамдас бөліктері. Осы Ережеде қаланың бөліктері деп әлеуметтік маңызы бар объектілер (денсаулық сақтау, білім, мәдениет және тағы басқа) айтылуы мүмкін; </w:t>
      </w:r>
      <w:r>
        <w:br/>
      </w:r>
      <w:r>
        <w:rPr>
          <w:rFonts w:ascii="Times New Roman"/>
          <w:b w:val="false"/>
          <w:i w:val="false"/>
          <w:color w:val="000000"/>
          <w:sz w:val="28"/>
        </w:rPr>
        <w:t xml:space="preserve">
      тапсырыс беруші мемлекеттік органдар, мемлекеттік, сондай-ақ акцияларының (үлестерінің) елу және одан көбірек проценті немесе акцияларының бақылау пакеті мемлекетке тиесілі мемлекеттік кәсіпорындар, заңды тұлғалар және олармен аффилиирленген заңды тұлғалар; </w:t>
      </w:r>
      <w:r>
        <w:br/>
      </w:r>
      <w:r>
        <w:rPr>
          <w:rFonts w:ascii="Times New Roman"/>
          <w:b w:val="false"/>
          <w:i w:val="false"/>
          <w:color w:val="000000"/>
          <w:sz w:val="28"/>
        </w:rPr>
        <w:t xml:space="preserve">
      типтік нобай жобалық (жоспарлық, кеңістіктік, сәулеттік, технологиялық, конструкциялық, инженерлік, әшекейлік немесе басқа) шешімнің оңайлатылған, схема, сызба, бастапқы сұлба (сурет) нысанында орындалған және осы шешімнің түпкі ойын түсіндіретін түрі.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Көрсеткіштерді орналастыру және пайдалану, жер учаскелеріне, ғимараттар мен имараттарға реттік нөмірлер беру талаптарын, қалалар немесе басқа елді мекеннің құрамдас бөліктеріне атау беру және қайта атау белгілеу саласында мемлекеттік реттеу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 Қаладағы немесе басқа елді мекендердегі аудандарға, көшелерге, даңғылдарға және қаланың өзге де құрамдас бөліктеріне атау беру, жер учаскелеріне, ғимараттарға және имараттарға реттік нөмір беру, көрсеткіштерді орнату және пайдалану, оларды ретке келтіруді мына мемлекеттік органдар жүзеге асырады: </w:t>
      </w:r>
      <w:r>
        <w:br/>
      </w:r>
      <w:r>
        <w:rPr>
          <w:rFonts w:ascii="Times New Roman"/>
          <w:b w:val="false"/>
          <w:i w:val="false"/>
          <w:color w:val="000000"/>
          <w:sz w:val="28"/>
        </w:rPr>
        <w:t xml:space="preserve">
      1) сәулет және қала құрылыс органдары; </w:t>
      </w:r>
      <w:r>
        <w:br/>
      </w:r>
      <w:r>
        <w:rPr>
          <w:rFonts w:ascii="Times New Roman"/>
          <w:b w:val="false"/>
          <w:i w:val="false"/>
          <w:color w:val="000000"/>
          <w:sz w:val="28"/>
        </w:rPr>
        <w:t xml:space="preserve">
      2) тілдерді дамыту органдары.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Оңтүстік Қазақстан облысының қалалары мен басқа елді мекендерінің аудандарына, шағынаудандарына, көшелеріне, даңғылдарына және басқа да құрамдас бөліктеріне атау беру (қайта атау), олардың атауларының транскрипцияларын өзгерту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 Қазақстан Республикасында әкімшілік-аумақтық құрылысы туралы заңнамамен белгіленген тәртіпте Оңтүстік Қазақстан облысының облыстық және аудандық маңызы бар қалалар (бұдан әрі - қалалар) және басқа елді мекендер бөліктерінің атаулары оларды бөлуге және оларды кеңістікте тануды қамтамасыз ету үшін беріледі. </w:t>
      </w:r>
      <w:r>
        <w:br/>
      </w:r>
      <w:r>
        <w:rPr>
          <w:rFonts w:ascii="Times New Roman"/>
          <w:b w:val="false"/>
          <w:i w:val="false"/>
          <w:color w:val="000000"/>
          <w:sz w:val="28"/>
        </w:rPr>
        <w:t>
      </w:t>
      </w:r>
      <w:r>
        <w:rPr>
          <w:rFonts w:ascii="Times New Roman"/>
          <w:b w:val="false"/>
          <w:i w:val="false"/>
          <w:color w:val="000000"/>
          <w:sz w:val="28"/>
        </w:rPr>
        <w:t xml:space="preserve">4. Атау беру мынадай кезеңдермен жүргізіледі: </w:t>
      </w:r>
      <w:r>
        <w:br/>
      </w:r>
      <w:r>
        <w:rPr>
          <w:rFonts w:ascii="Times New Roman"/>
          <w:b w:val="false"/>
          <w:i w:val="false"/>
          <w:color w:val="000000"/>
          <w:sz w:val="28"/>
        </w:rPr>
        <w:t xml:space="preserve">
      1) сәулет және қала құрылыс органы тілдерді дамыту органына қаланың немесе басқа елді мекен атаулары берілмеген, не болмаса кеңістік орналасу элементтері сызбасының қосымшасы мен атаулары ұқсас бөліктерінің тізбесін жібереді. Аталған тізбемен бірге сәулет және қала құрылыс органы сол жерлерде орналасқан жылжымайтын мүлік объектілерін (олар болған жағдайда) бұзуға байланысты жойылған көшелердің тізбесін ұсынады; </w:t>
      </w:r>
      <w:r>
        <w:br/>
      </w:r>
      <w:r>
        <w:rPr>
          <w:rFonts w:ascii="Times New Roman"/>
          <w:b w:val="false"/>
          <w:i w:val="false"/>
          <w:color w:val="000000"/>
          <w:sz w:val="28"/>
        </w:rPr>
        <w:t xml:space="preserve">
      2) тілдерді дамыту органы Оңтүстік Қазақстан облысының елді мекендері мен қаланың құрамдас бөліктерін атау (қайта атау) немесе транскрипциясын өзгерту мәселесіне байланысты келіп түскен ұсыныстарды қарап, тоқсанына бір рет өткізілетін ономастикалық комиссия отырысының (отырыстарының) қарауына ұсынады; </w:t>
      </w:r>
      <w:r>
        <w:br/>
      </w:r>
      <w:r>
        <w:rPr>
          <w:rFonts w:ascii="Times New Roman"/>
          <w:b w:val="false"/>
          <w:i w:val="false"/>
          <w:color w:val="000000"/>
          <w:sz w:val="28"/>
        </w:rPr>
        <w:t xml:space="preserve">
      3) қалалық өкілетті және атқарушы органдар тиісті аумақ тұрғындарының пікірлерін ескере отырып, бірлескен шешіммен қаладағы аудандарды, қаладағы алаңдарды, даңғылдырды, көшелерді, өту жолы, саябақтарды, скверлерді, көпірлерді және қаланың басқа да құрамдас бөліктерінін атау және қайта атау, олардың атауларының транскрипциясын өзгеру туралы мәселелерді шешеді; </w:t>
      </w:r>
      <w:r>
        <w:br/>
      </w:r>
      <w:r>
        <w:rPr>
          <w:rFonts w:ascii="Times New Roman"/>
          <w:b w:val="false"/>
          <w:i w:val="false"/>
          <w:color w:val="000000"/>
          <w:sz w:val="28"/>
        </w:rPr>
        <w:t xml:space="preserve">
      4) аудандық, қалалық өкілетті және атқарушы органдар тиісті аумақ тұрғындарының пікірлерін ескере отырып, бірлескен шешіммен поселкелік, ауылдық (селолық) округтерді, ауылдарды (селоларды) атау және қайта атау туралы ұсыныстарды облыстық өкілетті және атқарушы органдарға енгізеді; </w:t>
      </w:r>
      <w:r>
        <w:br/>
      </w:r>
      <w:r>
        <w:rPr>
          <w:rFonts w:ascii="Times New Roman"/>
          <w:b w:val="false"/>
          <w:i w:val="false"/>
          <w:color w:val="000000"/>
          <w:sz w:val="28"/>
        </w:rPr>
        <w:t xml:space="preserve">
      5) ономастикалық комиссия отырыста қаралған мәселелер бойынша ұйғарым жасап, аудан, қала, облыс әкімдіктеріне елді мекен, қаланың құрамдас бөліктеріне байланысты нысандарды атау (қайта атау) туралы ұсыныстар енгізеді; </w:t>
      </w:r>
      <w:r>
        <w:br/>
      </w:r>
      <w:r>
        <w:rPr>
          <w:rFonts w:ascii="Times New Roman"/>
          <w:b w:val="false"/>
          <w:i w:val="false"/>
          <w:color w:val="000000"/>
          <w:sz w:val="28"/>
        </w:rPr>
        <w:t xml:space="preserve">
      аудан немесе қала әкімдіктері ономастикалық комиссия ұсынған қалалар және Оңтүстік Қазақстан облысының басқа елді мекендердің құрамдас бөліктерін атау мәселелерімен келісіп мәслихат қарауына енгізеді, не болмаса ұсыныстарды қабылдамай, тілдерді дамыту органына кері қайтарады; </w:t>
      </w:r>
      <w:r>
        <w:br/>
      </w:r>
      <w:r>
        <w:rPr>
          <w:rFonts w:ascii="Times New Roman"/>
          <w:b w:val="false"/>
          <w:i w:val="false"/>
          <w:color w:val="000000"/>
          <w:sz w:val="28"/>
        </w:rPr>
        <w:t xml:space="preserve">
      6) қала немесе аудан мәслихаты әкімдіктің қала және елді мекендерге, қаланың құрамдас бөліктеріне атау беру жөніндегі шешімімен келіседі қала және елді мекендер бөліктеріне атауды бекітеді, не болмаса әкімдіктің шешімін қабылдамай, материалдарды әкімдікке қайтарады; </w:t>
      </w:r>
      <w:r>
        <w:br/>
      </w:r>
      <w:r>
        <w:rPr>
          <w:rFonts w:ascii="Times New Roman"/>
          <w:b w:val="false"/>
          <w:i w:val="false"/>
          <w:color w:val="000000"/>
          <w:sz w:val="28"/>
        </w:rPr>
        <w:t>
      7) қала немесе аудан мәслихаты мен әкімдігінің қала және елді мекендер бөліктеріне атау беру (қайта атау) туралы шешімдері қала құрылысы бөліктерінің кеңістік ережесі сұлбасының міндетті қосымшасы және оның шекараларының нақты анықтамасы мен бірге мүдделі мемлекеттік органдарға және басқа да ұйымдарға жеткізіледі.</w:t>
      </w:r>
      <w:r>
        <w:br/>
      </w:r>
      <w:r>
        <w:rPr>
          <w:rFonts w:ascii="Times New Roman"/>
          <w:b w:val="false"/>
          <w:i w:val="false"/>
          <w:color w:val="000000"/>
          <w:sz w:val="28"/>
        </w:rPr>
        <w:t>
      </w:t>
      </w:r>
      <w:r>
        <w:rPr>
          <w:rFonts w:ascii="Times New Roman"/>
          <w:b w:val="false"/>
          <w:i w:val="false"/>
          <w:color w:val="000000"/>
          <w:sz w:val="28"/>
        </w:rPr>
        <w:t xml:space="preserve">5. Қаланың, және елді мекеннің бір бөлігіне бірнеше атау беруге жол берілмейді. Бұрылыстары отыз градустан жоғары болған жағдайларда даңғылдардан (көшелер, қысқа көшелер, өту жолдары) басқа, мұндай жағдайларда қала бөлігінің бұрылыс орындарына оқшауланған атау беруге жол берілмейді. </w:t>
      </w:r>
      <w:r>
        <w:br/>
      </w:r>
      <w:r>
        <w:rPr>
          <w:rFonts w:ascii="Times New Roman"/>
          <w:b w:val="false"/>
          <w:i w:val="false"/>
          <w:color w:val="000000"/>
          <w:sz w:val="28"/>
        </w:rPr>
        <w:t>
      Бір санаттағы қала құрылысының бірнеше бөліктеріне бір атау беруге жол берілмейді.</w:t>
      </w:r>
      <w:r>
        <w:br/>
      </w:r>
      <w:r>
        <w:rPr>
          <w:rFonts w:ascii="Times New Roman"/>
          <w:b w:val="false"/>
          <w:i w:val="false"/>
          <w:color w:val="000000"/>
          <w:sz w:val="28"/>
        </w:rPr>
        <w:t>
      </w:t>
      </w:r>
      <w:r>
        <w:rPr>
          <w:rFonts w:ascii="Times New Roman"/>
          <w:b w:val="false"/>
          <w:i w:val="false"/>
          <w:color w:val="000000"/>
          <w:sz w:val="28"/>
        </w:rPr>
        <w:t>6. Қала құрылысы элементі (даңғыл, көше) табиғи бөгеулермен (өзендер, жырақтар және тағы басқалар) қиылысқан жағдайда қалыптасқан учаскеге жеке атау беруге жол беріледі.</w:t>
      </w:r>
      <w:r>
        <w:br/>
      </w:r>
      <w:r>
        <w:rPr>
          <w:rFonts w:ascii="Times New Roman"/>
          <w:b w:val="false"/>
          <w:i w:val="false"/>
          <w:color w:val="000000"/>
          <w:sz w:val="28"/>
        </w:rPr>
        <w:t>
      </w:t>
      </w:r>
      <w:r>
        <w:rPr>
          <w:rFonts w:ascii="Times New Roman"/>
          <w:b w:val="false"/>
          <w:i w:val="false"/>
          <w:color w:val="000000"/>
          <w:sz w:val="28"/>
        </w:rPr>
        <w:t>7. Қаланың және жеке елді мекен аумақтарын кезең-кезеңімен игерген жағдайда қала құрылысы элементің оқшауланған, атаулары қисынды байланысқан, осы қала құрылысы элементінің уақыт ішінде іс жүзінде қалыптасу және салыну кезеңіне сәйкес келетін жекелеген учаскелерге бөлуге жол беріледі.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2-бөлім. Оңтүстік Қазақстан облысының қалалары және басқа елді мекендерінің жер учаскелеріне, ғимараттарына және имараттарына реттік нөмір беру, көрсеткіштер орнату және пайдалану</w:t>
      </w:r>
    </w:p>
    <w:p>
      <w:pPr>
        <w:spacing w:after="0"/>
        <w:ind w:left="0"/>
        <w:jc w:val="left"/>
      </w:pPr>
      <w:r>
        <w:rPr>
          <w:rFonts w:ascii="Times New Roman"/>
          <w:b w:val="false"/>
          <w:i w:val="false"/>
          <w:color w:val="000000"/>
          <w:sz w:val="28"/>
        </w:rPr>
        <w:t>      </w:t>
      </w:r>
      <w:r>
        <w:rPr>
          <w:rFonts w:ascii="Times New Roman"/>
          <w:b w:val="false"/>
          <w:i w:val="false"/>
          <w:color w:val="000000"/>
          <w:sz w:val="28"/>
        </w:rPr>
        <w:t>8. Шағынаудандардың, көшелердің, ғимараттардың, құрылыстардың және қалалар мен басқа елді мекендердің басқа да объектілерінің орналасуын (орналасқан жері) анықтаудың бірыңғай жүйесі жер учаскелеріне, ғимараттарға және имараттарға реттік нөмір беру, көрсеткіштер орнату және пайдалану Оңтүстік Қазақстан облысының аумақтарында қалыптастыру үшін тағайындалған.</w:t>
      </w:r>
      <w:r>
        <w:br/>
      </w:r>
      <w:r>
        <w:rPr>
          <w:rFonts w:ascii="Times New Roman"/>
          <w:b w:val="false"/>
          <w:i w:val="false"/>
          <w:color w:val="000000"/>
          <w:sz w:val="28"/>
        </w:rPr>
        <w:t>
      </w:t>
      </w:r>
      <w:r>
        <w:rPr>
          <w:rFonts w:ascii="Times New Roman"/>
          <w:b w:val="false"/>
          <w:i w:val="false"/>
          <w:color w:val="000000"/>
          <w:sz w:val="28"/>
        </w:rPr>
        <w:t xml:space="preserve">9. Оңтүстік Қазақстан облысының аумағында орналасқан әрбір жер учаскесі, ғимараттар мен имараттардың өздерінің бірегей мекен-жайы болуы керек. </w:t>
      </w:r>
      <w:r>
        <w:br/>
      </w:r>
      <w:r>
        <w:rPr>
          <w:rFonts w:ascii="Times New Roman"/>
          <w:b w:val="false"/>
          <w:i w:val="false"/>
          <w:color w:val="000000"/>
          <w:sz w:val="28"/>
        </w:rPr>
        <w:t xml:space="preserve">
      10. Осы Ережелерге сәйкес реттік нөмір берілген жылжымайтын мүлік объектілері: </w:t>
      </w:r>
      <w:r>
        <w:br/>
      </w:r>
      <w:r>
        <w:rPr>
          <w:rFonts w:ascii="Times New Roman"/>
          <w:b w:val="false"/>
          <w:i w:val="false"/>
          <w:color w:val="000000"/>
          <w:sz w:val="28"/>
        </w:rPr>
        <w:t xml:space="preserve">
      1) жер учаскелері (игерілмеген және құрылыс салынған); </w:t>
      </w:r>
      <w:r>
        <w:br/>
      </w:r>
      <w:r>
        <w:rPr>
          <w:rFonts w:ascii="Times New Roman"/>
          <w:b w:val="false"/>
          <w:i w:val="false"/>
          <w:color w:val="000000"/>
          <w:sz w:val="28"/>
        </w:rPr>
        <w:t xml:space="preserve">
      2) ғимараттар; </w:t>
      </w:r>
      <w:r>
        <w:br/>
      </w:r>
      <w:r>
        <w:rPr>
          <w:rFonts w:ascii="Times New Roman"/>
          <w:b w:val="false"/>
          <w:i w:val="false"/>
          <w:color w:val="000000"/>
          <w:sz w:val="28"/>
        </w:rPr>
        <w:t>
      3) имараттар болып табылады.</w:t>
      </w:r>
      <w:r>
        <w:br/>
      </w:r>
      <w:r>
        <w:rPr>
          <w:rFonts w:ascii="Times New Roman"/>
          <w:b w:val="false"/>
          <w:i w:val="false"/>
          <w:color w:val="000000"/>
          <w:sz w:val="28"/>
        </w:rPr>
        <w:t>
      </w:t>
      </w:r>
      <w:r>
        <w:rPr>
          <w:rFonts w:ascii="Times New Roman"/>
          <w:b w:val="false"/>
          <w:i w:val="false"/>
          <w:color w:val="000000"/>
          <w:sz w:val="28"/>
        </w:rPr>
        <w:t xml:space="preserve">11. Оңтүстік Қазақстан облысының қалалары мен елді мекендері үйлерінің, ғимараттары мен имараттарының қасбеттеріндегі, даңғылдардың, көшелердің, қысқа көшелердің қиылыстарындағы периметрлер бойынша көрсеткіштердің мынадай үлгілері орналасады: </w:t>
      </w:r>
      <w:r>
        <w:br/>
      </w:r>
      <w:r>
        <w:rPr>
          <w:rFonts w:ascii="Times New Roman"/>
          <w:b w:val="false"/>
          <w:i w:val="false"/>
          <w:color w:val="000000"/>
          <w:sz w:val="28"/>
        </w:rPr>
        <w:t xml:space="preserve">
      көшелердің атауларының көрсеткіштері; </w:t>
      </w:r>
      <w:r>
        <w:br/>
      </w:r>
      <w:r>
        <w:rPr>
          <w:rFonts w:ascii="Times New Roman"/>
          <w:b w:val="false"/>
          <w:i w:val="false"/>
          <w:color w:val="000000"/>
          <w:sz w:val="28"/>
        </w:rPr>
        <w:t xml:space="preserve">
      шағынаудандардың атауларының көрсеткіштері; </w:t>
      </w:r>
      <w:r>
        <w:br/>
      </w:r>
      <w:r>
        <w:rPr>
          <w:rFonts w:ascii="Times New Roman"/>
          <w:b w:val="false"/>
          <w:i w:val="false"/>
          <w:color w:val="000000"/>
          <w:sz w:val="28"/>
        </w:rPr>
        <w:t xml:space="preserve">
      көшелердің қиылыстарында (қиылысу орны) орналасқан көше атауларының бұрыштама көрсеткіштері; </w:t>
      </w:r>
      <w:r>
        <w:br/>
      </w:r>
      <w:r>
        <w:rPr>
          <w:rFonts w:ascii="Times New Roman"/>
          <w:b w:val="false"/>
          <w:i w:val="false"/>
          <w:color w:val="000000"/>
          <w:sz w:val="28"/>
        </w:rPr>
        <w:t>
      ғимараттар, имараттардың реттік нөмірлерінің көрсеткіштері.</w:t>
      </w:r>
      <w:r>
        <w:br/>
      </w:r>
      <w:r>
        <w:rPr>
          <w:rFonts w:ascii="Times New Roman"/>
          <w:b w:val="false"/>
          <w:i w:val="false"/>
          <w:color w:val="000000"/>
          <w:sz w:val="28"/>
        </w:rPr>
        <w:t>
      </w:t>
      </w:r>
      <w:r>
        <w:rPr>
          <w:rFonts w:ascii="Times New Roman"/>
          <w:b w:val="false"/>
          <w:i w:val="false"/>
          <w:color w:val="000000"/>
          <w:sz w:val="28"/>
        </w:rPr>
        <w:t>12. Көрсеткіштің типтік нобайлары сәулет және қала құрылыс органының тілдерді дамыту органдары келісімімен бекітіледі.</w:t>
      </w:r>
      <w:r>
        <w:br/>
      </w:r>
      <w:r>
        <w:rPr>
          <w:rFonts w:ascii="Times New Roman"/>
          <w:b w:val="false"/>
          <w:i w:val="false"/>
          <w:color w:val="000000"/>
          <w:sz w:val="28"/>
        </w:rPr>
        <w:t>
      </w:t>
      </w:r>
      <w:r>
        <w:rPr>
          <w:rFonts w:ascii="Times New Roman"/>
          <w:b w:val="false"/>
          <w:i w:val="false"/>
          <w:color w:val="000000"/>
          <w:sz w:val="28"/>
        </w:rPr>
        <w:t xml:space="preserve">13. Оңтүстік Қазақстан облысының қалалары мен елді мекендерінің аумағында орналасқан көшелер атауларының бұрыштама көрсеткіштері көшелердің, шағынаудандардың атауларының көрсеткіштері, ғимараттар, имараттардың реттік нөмірлерінің көрсеткіштері белгіленген тәртіпте бекітілген Қазақстан Республикасының тілдер туралы заңнамасы талаптарына, техникалық талаптарға, осы Ережелермен белгіленген үлгілік нобайларына міндетті түрде сәйкес болуы керек. </w:t>
      </w:r>
      <w:r>
        <w:br/>
      </w:r>
      <w:r>
        <w:rPr>
          <w:rFonts w:ascii="Times New Roman"/>
          <w:b w:val="false"/>
          <w:i w:val="false"/>
          <w:color w:val="000000"/>
          <w:sz w:val="28"/>
        </w:rPr>
        <w:t>
</w:t>
      </w:r>
    </w:p>
    <w:p>
      <w:pPr>
        <w:spacing w:after="0"/>
        <w:ind w:left="0"/>
        <w:jc w:val="left"/>
      </w:pPr>
      <w:r>
        <w:rPr>
          <w:rFonts w:ascii="Times New Roman"/>
          <w:b/>
          <w:i w:val="false"/>
          <w:color w:val="000000"/>
        </w:rPr>
        <w:t xml:space="preserve"> 4-тарау. Реттік нөмірлер беру талаптары</w:t>
      </w:r>
    </w:p>
    <w:p>
      <w:pPr>
        <w:spacing w:after="0"/>
        <w:ind w:left="0"/>
        <w:jc w:val="left"/>
      </w:pPr>
      <w:r>
        <w:rPr>
          <w:rFonts w:ascii="Times New Roman"/>
          <w:b w:val="false"/>
          <w:i w:val="false"/>
          <w:color w:val="000000"/>
          <w:sz w:val="28"/>
        </w:rPr>
        <w:t>      </w:t>
      </w:r>
      <w:r>
        <w:rPr>
          <w:rFonts w:ascii="Times New Roman"/>
          <w:b w:val="false"/>
          <w:i w:val="false"/>
          <w:color w:val="000000"/>
          <w:sz w:val="28"/>
        </w:rPr>
        <w:t>14. Ғимараттар, корпустар, құрылымдар, имараттар, жер учаскелерінің реттік нөмірлері - цифрлардың ретімен жасалатын әріптер (А, Б, В, Г және тағы басқа есімдік болатын әріптерден басқа мысалы "Я" әріпі), алфавиттердің қазақ әріптерін (Ә, І, Ғ, Қ, Ң, Ө, Ү, Ұ, Һ) және айтылуы қиын әріптерді (дыбысталмайтын), не болмаса цифрларға үқсас әріптерді (О, Ж, 3, И, X, Ц, Ч, Ш, Щ, Ь, Ы, Ъ) қосу мүмкіндігі немесе қосалқы белгісі, қосымша толық цифрлар арқылы тұратын объектілер мекенжайларының деректемелері.</w:t>
      </w:r>
      <w:r>
        <w:br/>
      </w:r>
      <w:r>
        <w:rPr>
          <w:rFonts w:ascii="Times New Roman"/>
          <w:b w:val="false"/>
          <w:i w:val="false"/>
          <w:color w:val="000000"/>
          <w:sz w:val="28"/>
        </w:rPr>
        <w:t>
      </w:t>
      </w:r>
      <w:r>
        <w:rPr>
          <w:rFonts w:ascii="Times New Roman"/>
          <w:b w:val="false"/>
          <w:i w:val="false"/>
          <w:color w:val="000000"/>
          <w:sz w:val="28"/>
        </w:rPr>
        <w:t>15. Егер бір жер учаскесінде екі және одан да көп бірдей сәулеттік үйлесімін құрайтын немесе бір сәулеттік-құрылыстық кешеннің бөлігі болып табылатын ғимараттар, корпустар, құрылымдар, имараттар салынған (бар болса) болса, ғимараттардың, корпустардың, құрылымдардың, имараттардың жер учаскелерінің реттік нөмірлеріне әріптер қосылады.</w:t>
      </w:r>
      <w:r>
        <w:br/>
      </w:r>
      <w:r>
        <w:rPr>
          <w:rFonts w:ascii="Times New Roman"/>
          <w:b w:val="false"/>
          <w:i w:val="false"/>
          <w:color w:val="000000"/>
          <w:sz w:val="28"/>
        </w:rPr>
        <w:t>
      </w:t>
      </w:r>
      <w:r>
        <w:rPr>
          <w:rFonts w:ascii="Times New Roman"/>
          <w:b w:val="false"/>
          <w:i w:val="false"/>
          <w:color w:val="000000"/>
          <w:sz w:val="28"/>
        </w:rPr>
        <w:t xml:space="preserve">16. Егер ғимарат, корпус, құрылым немесе имарат квартал ішінде </w:t>
      </w:r>
      <w:r>
        <w:br/>
      </w:r>
      <w:r>
        <w:rPr>
          <w:rFonts w:ascii="Times New Roman"/>
          <w:b w:val="false"/>
          <w:i w:val="false"/>
          <w:color w:val="000000"/>
          <w:sz w:val="28"/>
        </w:rPr>
        <w:t>
      орналасып және ғимараттың, корпустың, кұрылымның немесе имараттың бір де қасбеті қалалық магистральға шықпаса ғимараттар, корпустар, құрылымдар, имараттар реттік нөміріне бөлшек белгісі арқылы қосымша толық сандар қосылады. Бұл жағдайда негізгі реттік нөмір болып ғимараттың, корпустың, құрылымның, имараттың нөмірленуіне жақын ғимараттың, корпустың, құрылымның, имараттың реттік нөмірі қабылданады.</w:t>
      </w:r>
      <w:r>
        <w:br/>
      </w:r>
      <w:r>
        <w:rPr>
          <w:rFonts w:ascii="Times New Roman"/>
          <w:b w:val="false"/>
          <w:i w:val="false"/>
          <w:color w:val="000000"/>
          <w:sz w:val="28"/>
        </w:rPr>
        <w:t>
      </w:t>
      </w:r>
      <w:r>
        <w:rPr>
          <w:rFonts w:ascii="Times New Roman"/>
          <w:b w:val="false"/>
          <w:i w:val="false"/>
          <w:color w:val="000000"/>
          <w:sz w:val="28"/>
        </w:rPr>
        <w:t>17. Ғимараттардың, имараттардың және өзге де құрылымдардың мекенжайларына мынадай міндетті деректемелері: көше атаулары, ғимараттардың, корпустардың немесе құрылымдардың, имараттардың реттік нөмірлері болуы керек.</w:t>
      </w:r>
      <w:r>
        <w:br/>
      </w:r>
      <w:r>
        <w:rPr>
          <w:rFonts w:ascii="Times New Roman"/>
          <w:b w:val="false"/>
          <w:i w:val="false"/>
          <w:color w:val="000000"/>
          <w:sz w:val="28"/>
        </w:rPr>
        <w:t>
      </w:t>
      </w:r>
      <w:r>
        <w:rPr>
          <w:rFonts w:ascii="Times New Roman"/>
          <w:b w:val="false"/>
          <w:i w:val="false"/>
          <w:color w:val="000000"/>
          <w:sz w:val="28"/>
        </w:rPr>
        <w:t xml:space="preserve">18. Жер учаскелеріне мынадай міндетті деректемелер: </w:t>
      </w:r>
      <w:r>
        <w:br/>
      </w:r>
      <w:r>
        <w:rPr>
          <w:rFonts w:ascii="Times New Roman"/>
          <w:b w:val="false"/>
          <w:i w:val="false"/>
          <w:color w:val="000000"/>
          <w:sz w:val="28"/>
        </w:rPr>
        <w:t>
      көше немесе шағынауданның атауы, жер учаскесінің реттік нөмірі кіретін шартты мекенжай болуы керек.</w:t>
      </w:r>
      <w:r>
        <w:br/>
      </w:r>
      <w:r>
        <w:rPr>
          <w:rFonts w:ascii="Times New Roman"/>
          <w:b w:val="false"/>
          <w:i w:val="false"/>
          <w:color w:val="000000"/>
          <w:sz w:val="28"/>
        </w:rPr>
        <w:t>
      </w:t>
      </w:r>
      <w:r>
        <w:rPr>
          <w:rFonts w:ascii="Times New Roman"/>
          <w:b w:val="false"/>
          <w:i w:val="false"/>
          <w:color w:val="000000"/>
          <w:sz w:val="28"/>
        </w:rPr>
        <w:t>19. Объект мекенжайының құрылымы объектінің түрі мен оның орналасқан жерінің географиялык жағдайымен ғимарат, имарат, жер учаскесі анықталады.</w:t>
      </w:r>
      <w:r>
        <w:br/>
      </w:r>
      <w:r>
        <w:rPr>
          <w:rFonts w:ascii="Times New Roman"/>
          <w:b w:val="false"/>
          <w:i w:val="false"/>
          <w:color w:val="000000"/>
          <w:sz w:val="28"/>
        </w:rPr>
        <w:t>
      </w:t>
      </w:r>
      <w:r>
        <w:rPr>
          <w:rFonts w:ascii="Times New Roman"/>
          <w:b w:val="false"/>
          <w:i w:val="false"/>
          <w:color w:val="000000"/>
          <w:sz w:val="28"/>
        </w:rPr>
        <w:t>20. Шағынаудандар, өндірістік аумақтар, табиғатты қорғау кешендерінің (тарихи және сәулет ескерткіштерінің жиынтығы) атаулары, реттік нөмірі анықталатын объектінің орналасқан жері тиісті шағын ауданның, өндірістік аймақтың, табиғатты қорғау кешенінің. белгіленген шекараларында объект орналасқан жағдайда объектінің мекенжайына қосылатын болады.</w:t>
      </w:r>
      <w:r>
        <w:br/>
      </w:r>
      <w:r>
        <w:rPr>
          <w:rFonts w:ascii="Times New Roman"/>
          <w:b w:val="false"/>
          <w:i w:val="false"/>
          <w:color w:val="000000"/>
          <w:sz w:val="28"/>
        </w:rPr>
        <w:t>
      </w:t>
      </w:r>
      <w:r>
        <w:rPr>
          <w:rFonts w:ascii="Times New Roman"/>
          <w:b w:val="false"/>
          <w:i w:val="false"/>
          <w:color w:val="000000"/>
          <w:sz w:val="28"/>
        </w:rPr>
        <w:t>21. Даңғылдың, көшенің (қысқа көше, алаң) атауына қатысты объектінің, нөмірленуі Оңтүстік Қазақстан облысының қалалары мен елді мекендерінің көшелері атауларының ресми тізіміне және нөмірленетін объектінің және көше-жол желісі элементтерін оңтайлы ұсынуға сәйкес қысқа көшелердің, жолдардың және алаңдардың атауларын нақтылай отырып, даңғылдардың, көшелердің, қысқа жолдардың, алаңдардың ресми мекен-жай сұлбасына сәйкес қабылданады.</w:t>
      </w:r>
      <w:r>
        <w:br/>
      </w:r>
      <w:r>
        <w:rPr>
          <w:rFonts w:ascii="Times New Roman"/>
          <w:b w:val="false"/>
          <w:i w:val="false"/>
          <w:color w:val="000000"/>
          <w:sz w:val="28"/>
        </w:rPr>
        <w:t>
      </w:t>
      </w:r>
      <w:r>
        <w:rPr>
          <w:rFonts w:ascii="Times New Roman"/>
          <w:b w:val="false"/>
          <w:i w:val="false"/>
          <w:color w:val="000000"/>
          <w:sz w:val="28"/>
        </w:rPr>
        <w:t>22. Оңтүстік Қазақстан облысының қалалары (Шымкент қаласынан басқа) және басқа елді мекендер көшелерінің атауларының ресми тізімі және нөмірленетін объектінің және Оңтүстік Қазақстан облысының қалалары және басқа елді мекендер даңғылдарының, көшелерінің, қысқа көшелерінің, алаңдардың және басқа да құрылымдық элементтерінің ресми мекенжай сұлбасы алаңдардың атаулары электронды түрде құрылады және Оңтүстік Қазақстан облысының қалалары және басқа елді мекендері аумағындағы қала құрылысы объектілерін және элементтерін атау, қайта атау туралы, соның ішінде мұрағат материалдарын пайдалана отырып, облыстық ақпараттық жүйе жүргізу негізінде Оңтүстік Қазақстан облысының Мемлекеттік қала құрылысы кадастрының базасында облыстық ақпараттық жүйе жүргізу жөніндегі қызметтерді жүзеге асыратын мемлекеттік мекемелер немесе кәсіпорындар жүргізеді.</w:t>
      </w:r>
      <w:r>
        <w:br/>
      </w:r>
      <w:r>
        <w:rPr>
          <w:rFonts w:ascii="Times New Roman"/>
          <w:b w:val="false"/>
          <w:i w:val="false"/>
          <w:color w:val="000000"/>
          <w:sz w:val="28"/>
        </w:rPr>
        <w:t>
      </w:t>
      </w:r>
      <w:r>
        <w:rPr>
          <w:rFonts w:ascii="Times New Roman"/>
          <w:b w:val="false"/>
          <w:i w:val="false"/>
          <w:color w:val="000000"/>
          <w:sz w:val="28"/>
        </w:rPr>
        <w:t>23. Шымкент қаласының көшелерінің атауларының ресми тізімі және нөмірленетін объектінің және Шымкент қаласының даңғылдарының, көшелерінің, қысқа көшелерінің, алаңдардың және басқа да құрылымдық элементтерінің ресми мекен-жай сұлбасы алаңдардың атаулары электронды түрде құрылады және Шымкент қаласының аумағындағы қала құрылысы объектілерін және элементтерін атау, қайта атау туралы, соның ішінде мұрағат материалдарын пайдалана отырып, қалалық ақпараттық жүйе жүргізу негізінде Шымкент қаласының кадастрлық базасында қалалық ақпараттық жүйе жүргізу жөніндегі қызметтерді жүзеге асыратын мемлекеттік мекемелер немесе кәсіпорындар жүргізеді.</w:t>
      </w:r>
      <w:r>
        <w:br/>
      </w:r>
      <w:r>
        <w:rPr>
          <w:rFonts w:ascii="Times New Roman"/>
          <w:b w:val="false"/>
          <w:i w:val="false"/>
          <w:color w:val="000000"/>
          <w:sz w:val="28"/>
        </w:rPr>
        <w:t>
      </w:t>
      </w:r>
      <w:r>
        <w:rPr>
          <w:rFonts w:ascii="Times New Roman"/>
          <w:b w:val="false"/>
          <w:i w:val="false"/>
          <w:color w:val="000000"/>
          <w:sz w:val="28"/>
        </w:rPr>
        <w:t xml:space="preserve">24. Жер учаскесінің, ғимараттың, корпустың, құрылымның, имараттың реттік нөмірі сәулет және қала құрылыс органының облыстық ақпараттық жүйе және қалалық ақпараттық жүйе мәліметтерімен объектінің реттік нөмірін алдын ала келісу бойынша жобалауға, не болмаса құрылыс салуға жер телімін бөлу бойынша рұқсат беру құжаттамасын әзірлеу сатысында белгіленеді. </w:t>
      </w:r>
      <w:r>
        <w:br/>
      </w:r>
      <w:r>
        <w:rPr>
          <w:rFonts w:ascii="Times New Roman"/>
          <w:b w:val="false"/>
          <w:i w:val="false"/>
          <w:color w:val="000000"/>
          <w:sz w:val="28"/>
        </w:rPr>
        <w:t>
      Жер учаскесінің, ғимараттың, корпустың, құрылымның, ғимараттың реттік нөмірі сәулет органы жекелеген объектілерді бұзу нәтижесінде қаланың бір бөлігі объектілерінің нөмірленуі оннан артық бірлікке бөлінген (жоғалған) жағдайда өзгертілуі мүмкін.</w:t>
      </w:r>
      <w:r>
        <w:br/>
      </w:r>
      <w:r>
        <w:rPr>
          <w:rFonts w:ascii="Times New Roman"/>
          <w:b w:val="false"/>
          <w:i w:val="false"/>
          <w:color w:val="000000"/>
          <w:sz w:val="28"/>
        </w:rPr>
        <w:t>
      </w:t>
      </w:r>
      <w:r>
        <w:rPr>
          <w:rFonts w:ascii="Times New Roman"/>
          <w:b w:val="false"/>
          <w:i w:val="false"/>
          <w:color w:val="000000"/>
          <w:sz w:val="28"/>
        </w:rPr>
        <w:t>25. Оңтүстіктен солтүстікке қарай құрылыстың үздіксіз үдерісін құрайтын және магистральдарда орналасқан ғимараттарға реттік нөмір беру және нөмірлеу көшенің сол жағы бойынша тақ сандармен және оң жағы бойынша жұп сандармен оңтүстіктен солтүстікке қарай жүргізіледі.</w:t>
      </w:r>
      <w:r>
        <w:br/>
      </w:r>
      <w:r>
        <w:rPr>
          <w:rFonts w:ascii="Times New Roman"/>
          <w:b w:val="false"/>
          <w:i w:val="false"/>
          <w:color w:val="000000"/>
          <w:sz w:val="28"/>
        </w:rPr>
        <w:t>
      26. Батыстан шығысқа қарай құрылыстың үздіксіз үдерісін құрайтын және магистральдарда орналасқан ғимараттарға (үйлерге) реттік нөмір беру және нөмірлеу көшенің сол жағы бойынша тақ сандармен және оң жағы бойынша жұп сандармен батыстан шығысқа қарай жүргізіледі.</w:t>
      </w:r>
      <w:r>
        <w:br/>
      </w:r>
      <w:r>
        <w:rPr>
          <w:rFonts w:ascii="Times New Roman"/>
          <w:b w:val="false"/>
          <w:i w:val="false"/>
          <w:color w:val="000000"/>
          <w:sz w:val="28"/>
        </w:rPr>
        <w:t>
      </w:t>
      </w:r>
      <w:r>
        <w:rPr>
          <w:rFonts w:ascii="Times New Roman"/>
          <w:b w:val="false"/>
          <w:i w:val="false"/>
          <w:color w:val="000000"/>
          <w:sz w:val="28"/>
        </w:rPr>
        <w:t>27. Әртүрлі санаттағы көшелердің қиылысында орналасқан ғимараттарға магистральды көшелердің сыныптамасына сәйкес жоғары санаттағы көше бойынша реттік нөмір беріледі.</w:t>
      </w:r>
      <w:r>
        <w:br/>
      </w:r>
      <w:r>
        <w:rPr>
          <w:rFonts w:ascii="Times New Roman"/>
          <w:b w:val="false"/>
          <w:i w:val="false"/>
          <w:color w:val="000000"/>
          <w:sz w:val="28"/>
        </w:rPr>
        <w:t>
      </w:t>
      </w:r>
      <w:r>
        <w:rPr>
          <w:rFonts w:ascii="Times New Roman"/>
          <w:b w:val="false"/>
          <w:i w:val="false"/>
          <w:color w:val="000000"/>
          <w:sz w:val="28"/>
        </w:rPr>
        <w:t>28. Санаттары тең көшелердің қиылысында орналасқан ғимараттарға ғимараттың қасбеті шығатын болса қала орталығына бағытталған көше бойынша реттік нөмір беріледі. Егер бұрышқа бір ғимараттың екі тең мағыналық қасбеті шықса жүргіншіге қаланың орталығына бағытталған көше бойынша реттік нөмір беріледі. Егер ғимараттың бас қасбеті ауланың ішінде болса реттік нөмір ғимарат созылған бойы көше бойынша беріледі.</w:t>
      </w:r>
      <w:r>
        <w:br/>
      </w:r>
      <w:r>
        <w:rPr>
          <w:rFonts w:ascii="Times New Roman"/>
          <w:b w:val="false"/>
          <w:i w:val="false"/>
          <w:color w:val="000000"/>
          <w:sz w:val="28"/>
        </w:rPr>
        <w:t>
      </w:t>
      </w:r>
      <w:r>
        <w:rPr>
          <w:rFonts w:ascii="Times New Roman"/>
          <w:b w:val="false"/>
          <w:i w:val="false"/>
          <w:color w:val="000000"/>
          <w:sz w:val="28"/>
        </w:rPr>
        <w:t>29. Алаң периметрін құрайтын ғимараттарға реттік нөмір беру орталық жақтан бас магистральдан бастап сағат тілі бойынша жүргізіледі. Егер бұрыштағы ғимарат қасбетке ие болса және жанасқан көше бойымен ұзындығы едәуір болған жағдайда оны нөмірлеу алаң бойынша емес, көше бойынша жүргізіледі.</w:t>
      </w:r>
      <w:r>
        <w:br/>
      </w:r>
      <w:r>
        <w:rPr>
          <w:rFonts w:ascii="Times New Roman"/>
          <w:b w:val="false"/>
          <w:i w:val="false"/>
          <w:color w:val="000000"/>
          <w:sz w:val="28"/>
        </w:rPr>
        <w:t>
      </w:t>
      </w:r>
      <w:r>
        <w:rPr>
          <w:rFonts w:ascii="Times New Roman"/>
          <w:b w:val="false"/>
          <w:i w:val="false"/>
          <w:color w:val="000000"/>
          <w:sz w:val="28"/>
        </w:rPr>
        <w:t>30. Қала аумақтарына жаңа құрылыс салуды қалыптастырған жағдайда, осы Ереженің 27, 28-тармақтарын орындау мүмкін болмаған кезде, осы аумақтарда ғимараттарға (үйлерге) керісінше тәртіпте реттік нөмірлер беруге және нөмірлеуге, яғни, солтүстіктен оңтүстікке не болмаса шығыстан батысқа қарай, көшенің оң жағы бойынша тақ нөмірлермен және сол жағы бойынша жұп нөмірлермен жүргізуге жол беріледі.</w:t>
      </w:r>
      <w:r>
        <w:br/>
      </w:r>
      <w:r>
        <w:rPr>
          <w:rFonts w:ascii="Times New Roman"/>
          <w:b w:val="false"/>
          <w:i w:val="false"/>
          <w:color w:val="000000"/>
          <w:sz w:val="28"/>
        </w:rPr>
        <w:t>
      </w:t>
      </w:r>
      <w:r>
        <w:rPr>
          <w:rFonts w:ascii="Times New Roman"/>
          <w:b w:val="false"/>
          <w:i w:val="false"/>
          <w:color w:val="000000"/>
          <w:sz w:val="28"/>
        </w:rPr>
        <w:t>31. Осы аумақта орналасқан ғимараттар, имараттарды нөмірлеуді жүзеге асыруға қатысты негізгі ғимарат жер учаскесінің аумағында анықталады. Негізгі ғимараттың реттік нөмірі көшелердің белгіленген жіктелуі ескеріліп анықталады.</w:t>
      </w:r>
      <w:r>
        <w:br/>
      </w:r>
      <w:r>
        <w:rPr>
          <w:rFonts w:ascii="Times New Roman"/>
          <w:b w:val="false"/>
          <w:i w:val="false"/>
          <w:color w:val="000000"/>
          <w:sz w:val="28"/>
        </w:rPr>
        <w:t>
      </w:t>
      </w:r>
      <w:r>
        <w:rPr>
          <w:rFonts w:ascii="Times New Roman"/>
          <w:b w:val="false"/>
          <w:i w:val="false"/>
          <w:color w:val="000000"/>
          <w:sz w:val="28"/>
        </w:rPr>
        <w:t xml:space="preserve">32. Жер учаскесінің аумағында орналасқан өзге де ғимараттарға, </w:t>
      </w:r>
      <w:r>
        <w:br/>
      </w:r>
      <w:r>
        <w:rPr>
          <w:rFonts w:ascii="Times New Roman"/>
          <w:b w:val="false"/>
          <w:i w:val="false"/>
          <w:color w:val="000000"/>
          <w:sz w:val="28"/>
        </w:rPr>
        <w:t>
      имараттарға, негізгі ғимараттың нөмірі және Ережелерге сәйкес корпустың немесе құрылымның қосымша нөмірі беріледі. "Корпус" немесе "құрылым" көрсеткіштері қажет болған жағдайда ғимараттың орналасқан жер учаскесі аумағының функционалдық пайдалануын ескеріп, ғимараттардың функционалдық мақсатына және жақын орналасқан ғимараттарды нөмірлеуге байланысты анықталады.</w:t>
      </w:r>
      <w:r>
        <w:br/>
      </w:r>
      <w:r>
        <w:rPr>
          <w:rFonts w:ascii="Times New Roman"/>
          <w:b w:val="false"/>
          <w:i w:val="false"/>
          <w:color w:val="000000"/>
          <w:sz w:val="28"/>
        </w:rPr>
        <w:t>
      </w:t>
      </w:r>
      <w:r>
        <w:rPr>
          <w:rFonts w:ascii="Times New Roman"/>
          <w:b w:val="false"/>
          <w:i w:val="false"/>
          <w:color w:val="000000"/>
          <w:sz w:val="28"/>
        </w:rPr>
        <w:t>33. Ғимараттарды нөмірлеу бас ғимараттың орналасуын ескеріп, жер учаскесінің аумағына бас кіре берісінен басталады.</w:t>
      </w:r>
      <w:r>
        <w:br/>
      </w:r>
      <w:r>
        <w:rPr>
          <w:rFonts w:ascii="Times New Roman"/>
          <w:b w:val="false"/>
          <w:i w:val="false"/>
          <w:color w:val="000000"/>
          <w:sz w:val="28"/>
        </w:rPr>
        <w:t>
      </w:t>
      </w:r>
      <w:r>
        <w:rPr>
          <w:rFonts w:ascii="Times New Roman"/>
          <w:b w:val="false"/>
          <w:i w:val="false"/>
          <w:color w:val="000000"/>
          <w:sz w:val="28"/>
        </w:rPr>
        <w:t xml:space="preserve">34. Жеке немесе заңды тұлғаға меншік, жалдау немесе өзге де заттай құқығында тиесілі жер учаскесінде қосымша бір немесе бірнеше жылжымайтын мүлік объектілерін салған жағдайда корпустың немесе құрылымның қосымша нөмірін қоса әр объектіге реттік нөмір беріледі. </w:t>
      </w:r>
      <w:r>
        <w:br/>
      </w:r>
      <w:r>
        <w:rPr>
          <w:rFonts w:ascii="Times New Roman"/>
          <w:b w:val="false"/>
          <w:i w:val="false"/>
          <w:color w:val="000000"/>
          <w:sz w:val="28"/>
        </w:rPr>
        <w:t>
      </w:t>
      </w:r>
      <w:r>
        <w:rPr>
          <w:rFonts w:ascii="Times New Roman"/>
          <w:b w:val="false"/>
          <w:i w:val="false"/>
          <w:color w:val="000000"/>
          <w:sz w:val="28"/>
        </w:rPr>
        <w:t>35. Тізбектегі нөмірмен (объектілерді тұрғызу) нөмірленген екі ғимараттың, құрылымның арасында орналасқан ғимараттарды, құрылымдарды нөмірлеуді тиісті объектінің төменгі нөмірін осы Ережелерге сәйкес әріп немесе бөлшек қосып жүргізу керек.</w:t>
      </w:r>
      <w:r>
        <w:br/>
      </w:r>
      <w:r>
        <w:rPr>
          <w:rFonts w:ascii="Times New Roman"/>
          <w:b w:val="false"/>
          <w:i w:val="false"/>
          <w:color w:val="000000"/>
          <w:sz w:val="28"/>
        </w:rPr>
        <w:t>
      </w:t>
      </w:r>
      <w:r>
        <w:rPr>
          <w:rFonts w:ascii="Times New Roman"/>
          <w:b w:val="false"/>
          <w:i w:val="false"/>
          <w:color w:val="000000"/>
          <w:sz w:val="28"/>
        </w:rPr>
        <w:t>36. Дербес объектілердің (ғимараттар, имараттар) белгілері бар жапсаржай және қосып салынған объектілерге толық санға қосымша бөлшек арқылы негізгі ғимараттың нөміріне қосымша дербес реттік нөмір беріледі.</w:t>
      </w:r>
      <w:r>
        <w:br/>
      </w:r>
      <w:r>
        <w:rPr>
          <w:rFonts w:ascii="Times New Roman"/>
          <w:b w:val="false"/>
          <w:i w:val="false"/>
          <w:color w:val="000000"/>
          <w:sz w:val="28"/>
        </w:rPr>
        <w:t>
      </w:t>
      </w:r>
      <w:r>
        <w:rPr>
          <w:rFonts w:ascii="Times New Roman"/>
          <w:b w:val="false"/>
          <w:i w:val="false"/>
          <w:color w:val="000000"/>
          <w:sz w:val="28"/>
        </w:rPr>
        <w:t>37. Қоршауларды, көпірлерді, қазылған шұңқырларды, құдықтарды, жертөлелерге, ауладағы тас жабындарды, жаяужолдарды және осылар тәріздес объектілерді есептемегенде, имараттардың ("негізгі ғимарат" болмаған жағдайда) реттік нөмірі "имар." көрсеткіші мен құрылыс нөмірі қосылып беріледі.</w:t>
      </w:r>
      <w:r>
        <w:br/>
      </w:r>
      <w:r>
        <w:rPr>
          <w:rFonts w:ascii="Times New Roman"/>
          <w:b w:val="false"/>
          <w:i w:val="false"/>
          <w:color w:val="000000"/>
          <w:sz w:val="28"/>
        </w:rPr>
        <w:t>
      </w:t>
      </w:r>
      <w:r>
        <w:rPr>
          <w:rFonts w:ascii="Times New Roman"/>
          <w:b w:val="false"/>
          <w:i w:val="false"/>
          <w:color w:val="000000"/>
          <w:sz w:val="28"/>
        </w:rPr>
        <w:t>38. Игерілген, бірақ нөмірленбеген жер учаскелеріне аталған жер учаскесінің шегінде салынған ғимаратқа, имаратқа нөмір беріледі.</w:t>
      </w:r>
      <w:r>
        <w:br/>
      </w:r>
      <w:r>
        <w:rPr>
          <w:rFonts w:ascii="Times New Roman"/>
          <w:b w:val="false"/>
          <w:i w:val="false"/>
          <w:color w:val="000000"/>
          <w:sz w:val="28"/>
        </w:rPr>
        <w:t>
      </w:t>
      </w:r>
      <w:r>
        <w:rPr>
          <w:rFonts w:ascii="Times New Roman"/>
          <w:b w:val="false"/>
          <w:i w:val="false"/>
          <w:color w:val="000000"/>
          <w:sz w:val="28"/>
        </w:rPr>
        <w:t xml:space="preserve">39. Жер учаскесіне бір жер учаскесінің аумағы шегінде бірнеше ғимараттар, имараттар, басқа да объектілер орналасқан жағдайда жер учаскесіне негізгі ғимараттың, имараттың нөмірі беріледі. </w:t>
      </w:r>
      <w:r>
        <w:br/>
      </w:r>
      <w:r>
        <w:rPr>
          <w:rFonts w:ascii="Times New Roman"/>
          <w:b w:val="false"/>
          <w:i w:val="false"/>
          <w:color w:val="000000"/>
          <w:sz w:val="28"/>
        </w:rPr>
        <w:t>
      Игерілмеген жер учаскесіне осы Ережелерге сәйкес қарапайым реттік нөмірі беріледі, бұл жағдайда мына талаптарды сақтау қажет: әрбір жер учаскесінің өзінің. бірегей реттік нөмірі болуы қажет және жер учаскелеріне реттік нөмір жер учаскелерінің осы немесе басқа қала құрылысы бірлігіне (көше, даңғыл, алаңдар және тағы басқа) қатысты (жапсаржай) негізінде беріледі.</w:t>
      </w:r>
      <w:r>
        <w:br/>
      </w:r>
      <w:r>
        <w:rPr>
          <w:rFonts w:ascii="Times New Roman"/>
          <w:b w:val="false"/>
          <w:i w:val="false"/>
          <w:color w:val="000000"/>
          <w:sz w:val="28"/>
        </w:rPr>
        <w:t>
      </w:t>
      </w:r>
      <w:r>
        <w:rPr>
          <w:rFonts w:ascii="Times New Roman"/>
          <w:b w:val="false"/>
          <w:i w:val="false"/>
          <w:color w:val="000000"/>
          <w:sz w:val="28"/>
        </w:rPr>
        <w:t>40. Нөмірленген игерілмеген жер учаскесінің аумағынан жаңа ғимарат, имарат салғанда тұрғызылатын объектіге нөмірлеудің жалпы тәртібін сақтаған жағдайда аталған жер учаскесінің шартты реттік нөмірі беріледі, не болмаса осы Ережелердің талаптарын сақтай отырып, жеке жаңа нөмір беріледі.</w:t>
      </w:r>
      <w:r>
        <w:br/>
      </w:r>
      <w:r>
        <w:rPr>
          <w:rFonts w:ascii="Times New Roman"/>
          <w:b w:val="false"/>
          <w:i w:val="false"/>
          <w:color w:val="000000"/>
          <w:sz w:val="28"/>
        </w:rPr>
        <w:t>
      </w:t>
      </w:r>
      <w:r>
        <w:rPr>
          <w:rFonts w:ascii="Times New Roman"/>
          <w:b w:val="false"/>
          <w:i w:val="false"/>
          <w:color w:val="000000"/>
          <w:sz w:val="28"/>
        </w:rPr>
        <w:t>41. Қайта тұрғызылған ғимараттың (имараттың) реттік нөмірі және қолданыстағы объектілердің реттік нөміріне өзгерістер енгізу бөлшекті жоспарлау жобасы, облыстық ақпарат жүйесі және қалалық ақпарат жүйесі деректері негізінде сәулет және қала құрылыс органымен жүзеге асырылады.</w:t>
      </w:r>
      <w:r>
        <w:br/>
      </w:r>
      <w:r>
        <w:rPr>
          <w:rFonts w:ascii="Times New Roman"/>
          <w:b w:val="false"/>
          <w:i w:val="false"/>
          <w:color w:val="000000"/>
          <w:sz w:val="28"/>
        </w:rPr>
        <w:t>
      </w:t>
      </w:r>
      <w:r>
        <w:rPr>
          <w:rFonts w:ascii="Times New Roman"/>
          <w:b w:val="false"/>
          <w:i w:val="false"/>
          <w:color w:val="000000"/>
          <w:sz w:val="28"/>
        </w:rPr>
        <w:t>42. Мемлекеттік қажеттіліктер үшін жер учаскелерінің алынуына байланысты жүргізілетін қарқынды бұзу аумақтарында жобаланып жатқан ғимараттар мен имараттар үшін реттік нөмірлерді резервілеуге жол беріледі.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5-тарау. Мекенжай құрылымының стандарты</w:t>
      </w:r>
    </w:p>
    <w:p>
      <w:pPr>
        <w:spacing w:after="0"/>
        <w:ind w:left="0"/>
        <w:jc w:val="left"/>
      </w:pPr>
      <w:r>
        <w:rPr>
          <w:rFonts w:ascii="Times New Roman"/>
          <w:b w:val="false"/>
          <w:i w:val="false"/>
          <w:color w:val="000000"/>
          <w:sz w:val="28"/>
        </w:rPr>
        <w:t xml:space="preserve">      43. Объектінің мекен-жай құрылымы мына талаптарға сай келуі тиіс: мекенжай деректемелері жазудың қатаң белгіленген тізбектелуі бойынша (жалпыдан меншікке) көрсетіледі; </w:t>
      </w:r>
      <w:r>
        <w:br/>
      </w:r>
      <w:r>
        <w:rPr>
          <w:rFonts w:ascii="Times New Roman"/>
          <w:b w:val="false"/>
          <w:i w:val="false"/>
          <w:color w:val="000000"/>
          <w:sz w:val="28"/>
        </w:rPr>
        <w:t xml:space="preserve">
      "мекенжай" терминінен соң ":" (қос нүкте) бөлушіден кейін көрсетілген деректемелерден құрылған мәтін бөлігі объектінің мекенжайы болып табылады; </w:t>
      </w:r>
      <w:r>
        <w:br/>
      </w:r>
      <w:r>
        <w:rPr>
          <w:rFonts w:ascii="Times New Roman"/>
          <w:b w:val="false"/>
          <w:i w:val="false"/>
          <w:color w:val="000000"/>
          <w:sz w:val="28"/>
        </w:rPr>
        <w:t xml:space="preserve">
      объектінің мекенжайы мемлекеттік, орыс және (немесе) басқа тілдерде жазылады; </w:t>
      </w:r>
      <w:r>
        <w:br/>
      </w:r>
      <w:r>
        <w:rPr>
          <w:rFonts w:ascii="Times New Roman"/>
          <w:b w:val="false"/>
          <w:i w:val="false"/>
          <w:color w:val="000000"/>
          <w:sz w:val="28"/>
        </w:rPr>
        <w:t xml:space="preserve">
      объектінің мекенжайын жазған кезде қала құрылысы элементінің санатын қысқартып жазуға болады: </w:t>
      </w:r>
      <w:r>
        <w:br/>
      </w:r>
      <w:r>
        <w:rPr>
          <w:rFonts w:ascii="Times New Roman"/>
          <w:b w:val="false"/>
          <w:i w:val="false"/>
          <w:color w:val="000000"/>
          <w:sz w:val="28"/>
        </w:rPr>
        <w:t xml:space="preserve">
      аудан - (ауд.); </w:t>
      </w:r>
      <w:r>
        <w:br/>
      </w:r>
      <w:r>
        <w:rPr>
          <w:rFonts w:ascii="Times New Roman"/>
          <w:b w:val="false"/>
          <w:i w:val="false"/>
          <w:color w:val="000000"/>
          <w:sz w:val="28"/>
        </w:rPr>
        <w:t xml:space="preserve">
      шағынаудан - (ш. ауд.); </w:t>
      </w:r>
      <w:r>
        <w:br/>
      </w:r>
      <w:r>
        <w:rPr>
          <w:rFonts w:ascii="Times New Roman"/>
          <w:b w:val="false"/>
          <w:i w:val="false"/>
          <w:color w:val="000000"/>
          <w:sz w:val="28"/>
        </w:rPr>
        <w:t xml:space="preserve">
      алаң - (ал.); </w:t>
      </w:r>
      <w:r>
        <w:br/>
      </w:r>
      <w:r>
        <w:rPr>
          <w:rFonts w:ascii="Times New Roman"/>
          <w:b w:val="false"/>
          <w:i w:val="false"/>
          <w:color w:val="000000"/>
          <w:sz w:val="28"/>
        </w:rPr>
        <w:t xml:space="preserve">
      тас жол - (тас.ж.); </w:t>
      </w:r>
      <w:r>
        <w:br/>
      </w:r>
      <w:r>
        <w:rPr>
          <w:rFonts w:ascii="Times New Roman"/>
          <w:b w:val="false"/>
          <w:i w:val="false"/>
          <w:color w:val="000000"/>
          <w:sz w:val="28"/>
        </w:rPr>
        <w:t xml:space="preserve">
      трасса - (тр.); </w:t>
      </w:r>
      <w:r>
        <w:br/>
      </w:r>
      <w:r>
        <w:rPr>
          <w:rFonts w:ascii="Times New Roman"/>
          <w:b w:val="false"/>
          <w:i w:val="false"/>
          <w:color w:val="000000"/>
          <w:sz w:val="28"/>
        </w:rPr>
        <w:t xml:space="preserve">
      даңғыл (даңғ.); </w:t>
      </w:r>
      <w:r>
        <w:br/>
      </w:r>
      <w:r>
        <w:rPr>
          <w:rFonts w:ascii="Times New Roman"/>
          <w:b w:val="false"/>
          <w:i w:val="false"/>
          <w:color w:val="000000"/>
          <w:sz w:val="28"/>
        </w:rPr>
        <w:t xml:space="preserve">
      көше ( к-сі ); </w:t>
      </w:r>
      <w:r>
        <w:br/>
      </w:r>
      <w:r>
        <w:rPr>
          <w:rFonts w:ascii="Times New Roman"/>
          <w:b w:val="false"/>
          <w:i w:val="false"/>
          <w:color w:val="000000"/>
          <w:sz w:val="28"/>
        </w:rPr>
        <w:t xml:space="preserve">
      желекжол - (жел.ж.); </w:t>
      </w:r>
      <w:r>
        <w:br/>
      </w:r>
      <w:r>
        <w:rPr>
          <w:rFonts w:ascii="Times New Roman"/>
          <w:b w:val="false"/>
          <w:i w:val="false"/>
          <w:color w:val="000000"/>
          <w:sz w:val="28"/>
        </w:rPr>
        <w:t xml:space="preserve">
      сая жол - (сая.ж.); </w:t>
      </w:r>
      <w:r>
        <w:br/>
      </w:r>
      <w:r>
        <w:rPr>
          <w:rFonts w:ascii="Times New Roman"/>
          <w:b w:val="false"/>
          <w:i w:val="false"/>
          <w:color w:val="000000"/>
          <w:sz w:val="28"/>
        </w:rPr>
        <w:t xml:space="preserve">
      өту жолы - (өту.ж.); </w:t>
      </w:r>
      <w:r>
        <w:br/>
      </w:r>
      <w:r>
        <w:rPr>
          <w:rFonts w:ascii="Times New Roman"/>
          <w:b w:val="false"/>
          <w:i w:val="false"/>
          <w:color w:val="000000"/>
          <w:sz w:val="28"/>
        </w:rPr>
        <w:t xml:space="preserve">
      қысқа көше - (қыс.к.); </w:t>
      </w:r>
      <w:r>
        <w:br/>
      </w:r>
      <w:r>
        <w:rPr>
          <w:rFonts w:ascii="Times New Roman"/>
          <w:b w:val="false"/>
          <w:i w:val="false"/>
          <w:color w:val="000000"/>
          <w:sz w:val="28"/>
        </w:rPr>
        <w:t xml:space="preserve">
      тұйық көше - (тұй.к.); </w:t>
      </w:r>
      <w:r>
        <w:br/>
      </w:r>
      <w:r>
        <w:rPr>
          <w:rFonts w:ascii="Times New Roman"/>
          <w:b w:val="false"/>
          <w:i w:val="false"/>
          <w:color w:val="000000"/>
          <w:sz w:val="28"/>
        </w:rPr>
        <w:t xml:space="preserve">
      объектінің мекенжайы жазылғанда қала және әкімшілік ауданның атауы көрсетілген мекен-жайды толық мазмұндауға жол беріледі, сондай-ақ қысқартылған түрде: қала (қ.), аудан (ауд.) жазуға жол беріледі; </w:t>
      </w:r>
      <w:r>
        <w:br/>
      </w:r>
      <w:r>
        <w:rPr>
          <w:rFonts w:ascii="Times New Roman"/>
          <w:b w:val="false"/>
          <w:i w:val="false"/>
          <w:color w:val="000000"/>
          <w:sz w:val="28"/>
        </w:rPr>
        <w:t xml:space="preserve">
      мекенжайды жазу кезінде қала құрылысы элементінің (шағынауданы, алаңы, көшесі және тағы басқалар) бекітілген атауы толық көрсетілуі керек.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Мекенжайы: Оңтүстік Қазақстан облысы, Шымкент қ-сы, А.Пушкин к-сі, 110,51-пәт.; </w:t>
      </w:r>
      <w:r>
        <w:br/>
      </w:r>
      <w:r>
        <w:rPr>
          <w:rFonts w:ascii="Times New Roman"/>
          <w:b w:val="false"/>
          <w:i w:val="false"/>
          <w:color w:val="000000"/>
          <w:sz w:val="28"/>
        </w:rPr>
        <w:t xml:space="preserve">
      Мекенжайы: "Көктем" ш.ауд., 12, 32-пәт.; </w:t>
      </w:r>
      <w:r>
        <w:br/>
      </w:r>
      <w:r>
        <w:rPr>
          <w:rFonts w:ascii="Times New Roman"/>
          <w:b w:val="false"/>
          <w:i w:val="false"/>
          <w:color w:val="000000"/>
          <w:sz w:val="28"/>
        </w:rPr>
        <w:t xml:space="preserve">
      Мекенжайы: Потанин к-сі, 31; </w:t>
      </w:r>
      <w:r>
        <w:br/>
      </w:r>
      <w:r>
        <w:rPr>
          <w:rFonts w:ascii="Times New Roman"/>
          <w:b w:val="false"/>
          <w:i w:val="false"/>
          <w:color w:val="000000"/>
          <w:sz w:val="28"/>
        </w:rPr>
        <w:t xml:space="preserve">
      Мекенжайы: "Юбилейный" ш. ауд., 3 б. </w:t>
      </w:r>
      <w:r>
        <w:br/>
      </w:r>
      <w:r>
        <w:rPr>
          <w:rFonts w:ascii="Times New Roman"/>
          <w:b w:val="false"/>
          <w:i w:val="false"/>
          <w:color w:val="000000"/>
          <w:sz w:val="28"/>
        </w:rPr>
        <w:t xml:space="preserve">
      44. Қаланың немесе басқа елді мекендердің бірнеше бөліктеріне қатысты бір объектіге бірнеше мекенжайлар беруге жол берілмейді. </w:t>
      </w:r>
      <w:r>
        <w:br/>
      </w:r>
      <w:r>
        <w:rPr>
          <w:rFonts w:ascii="Times New Roman"/>
          <w:b w:val="false"/>
          <w:i w:val="false"/>
          <w:color w:val="000000"/>
          <w:sz w:val="28"/>
        </w:rPr>
        <w:t>
</w:t>
      </w:r>
    </w:p>
    <w:p>
      <w:pPr>
        <w:spacing w:after="0"/>
        <w:ind w:left="0"/>
        <w:jc w:val="left"/>
      </w:pPr>
      <w:r>
        <w:rPr>
          <w:rFonts w:ascii="Times New Roman"/>
          <w:b/>
          <w:i w:val="false"/>
          <w:color w:val="000000"/>
        </w:rPr>
        <w:t xml:space="preserve"> 6-тарау. Ғимараттар мен имараттардың реттік нөмір көрсеткіштерін, көшелер мен шағынаудандар атауларының көрсеткіштерін, көше атауларының бұрыштық көрсеткіштерін орнатуға қойылатын талаптар</w:t>
      </w:r>
      <w:r>
        <w:br/>
      </w:r>
      <w:r>
        <w:rPr>
          <w:rFonts w:ascii="Times New Roman"/>
          <w:b/>
          <w:i w:val="false"/>
          <w:color w:val="000000"/>
        </w:rPr>
        <w:t>1. Жалпы талаптар</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45. Ғимараттар мен имараттардың реттік нөмірлерінің көрсеткіштері, көшелер мен шағынаудандардың атаулары үйлер қасбеттерінде мына тәртіппен орнатылады: </w:t>
      </w:r>
      <w:r>
        <w:br/>
      </w:r>
      <w:r>
        <w:rPr>
          <w:rFonts w:ascii="Times New Roman"/>
          <w:b w:val="false"/>
          <w:i w:val="false"/>
          <w:color w:val="000000"/>
          <w:sz w:val="28"/>
        </w:rPr>
        <w:t xml:space="preserve">
      1) жаңадан тұрғызылған ғимараттарды пайдалануға тапсыру кезінде: </w:t>
      </w:r>
      <w:r>
        <w:br/>
      </w:r>
      <w:r>
        <w:rPr>
          <w:rFonts w:ascii="Times New Roman"/>
          <w:b w:val="false"/>
          <w:i w:val="false"/>
          <w:color w:val="000000"/>
          <w:sz w:val="28"/>
        </w:rPr>
        <w:t xml:space="preserve">
      тапсырысшы облыстық ақпарат жүйесі және қалалық ақпарат жүйесі негізінде ғимаратқа (имаратқа) реттік нөмір беретін сәулет және қала құрылыс органына өтініш білдіреді және мекенжай беруге жататын объект географиялық бекітілген (ғимарат, имарат) даңғылдың, желек-жолдың, көшенің дұрыс атауын анықтайды; сәулет және қала құрылыс органынан алынған мәліметтер негізінде тапсырысшы өз қаражаты есебінен алдын ала келісім бойынша сәулет және қала құрылыс органымен нобайдың жобалау құжаттамасының құрамына шағын ауданның және (немесе) көше көрсеткішін, ғимараттың (имараттың) реттік нөмірінің көрсеткіші ғимараттың (имараттың) реттік нөмірінің көрсеткішін, осы Ережелер талаптарына сәйкес көше, шағынаудандар атауларының көрсеткіштерін дайындау және орнату сәулет және қала құрылыс органы тілдерді дамыту органымен келісім бойынша жүргізіледі; </w:t>
      </w:r>
      <w:r>
        <w:br/>
      </w:r>
      <w:r>
        <w:rPr>
          <w:rFonts w:ascii="Times New Roman"/>
          <w:b w:val="false"/>
          <w:i w:val="false"/>
          <w:color w:val="000000"/>
          <w:sz w:val="28"/>
        </w:rPr>
        <w:t>
      2) ғимараттар мен имараттардың реттік нөмірлерінің, көшелер, шағынаудандардың атаулары өзгерген жағдайда ғимараттардың, имараттардың реттік нөмірлерінің тиісті көрсеткіштерін, көшелер, шағын аудандар атауларының көрсеткіштерін және өзге де көрсеткіштерін айырбастауды және орнатуды облыстық және қалалық "Мекенжайлық тіркелім" ақпарат жүйесі мәліметтері негізінде сәулет және қала құрылыс органы жүргізеді.</w:t>
      </w:r>
      <w:r>
        <w:br/>
      </w:r>
      <w:r>
        <w:rPr>
          <w:rFonts w:ascii="Times New Roman"/>
          <w:b w:val="false"/>
          <w:i w:val="false"/>
          <w:color w:val="000000"/>
          <w:sz w:val="28"/>
        </w:rPr>
        <w:t>
      </w:t>
      </w:r>
      <w:r>
        <w:rPr>
          <w:rFonts w:ascii="Times New Roman"/>
          <w:b w:val="false"/>
          <w:i w:val="false"/>
          <w:color w:val="000000"/>
          <w:sz w:val="28"/>
        </w:rPr>
        <w:t>46. Ғимараттар, имараттардың, көшелер мен шағынаудандар атауларының реттік нөмірлерінің көрсеткіштерін орнату мемлекеттік бюджет қаражаттары, сондай-ақ инвесторлар қаражаты есебінен жүргізілуі мүмкін.</w:t>
      </w:r>
      <w:r>
        <w:br/>
      </w:r>
      <w:r>
        <w:rPr>
          <w:rFonts w:ascii="Times New Roman"/>
          <w:b w:val="false"/>
          <w:i w:val="false"/>
          <w:color w:val="000000"/>
          <w:sz w:val="28"/>
        </w:rPr>
        <w:t>
      </w:t>
      </w:r>
      <w:r>
        <w:rPr>
          <w:rFonts w:ascii="Times New Roman"/>
          <w:b w:val="false"/>
          <w:i w:val="false"/>
          <w:color w:val="000000"/>
          <w:sz w:val="28"/>
        </w:rPr>
        <w:t>47. Қасбеттерінде көрсеткіштер орнатылған ғимараттарды (имараттарды) бұзғанда көрсеткіштің құны ғимаратты (имаратты) бұзу жөніндегі шығындар құрамына енгізіледі және оның бастамасы бойынша бұзуға жататын ғимарат (имарат) белгіленген тәртіппен меншік иесіне (пайдаланушыға, баланс ұстаушыға және инвесторға) қайтарылады.</w:t>
      </w:r>
      <w:r>
        <w:br/>
      </w:r>
      <w:r>
        <w:rPr>
          <w:rFonts w:ascii="Times New Roman"/>
          <w:b w:val="false"/>
          <w:i w:val="false"/>
          <w:color w:val="000000"/>
          <w:sz w:val="28"/>
        </w:rPr>
        <w:t>
      </w:t>
      </w:r>
      <w:r>
        <w:rPr>
          <w:rFonts w:ascii="Times New Roman"/>
          <w:b w:val="false"/>
          <w:i w:val="false"/>
          <w:color w:val="000000"/>
          <w:sz w:val="28"/>
        </w:rPr>
        <w:t xml:space="preserve">48. Көрсеткіштер жол белгілері, сыртқы жарнама құралдары және олармен тұстамамен бірге бір тіреуішке орнатылмауы тиіс. Көрсеткіштерді бағдаршам тіреуішіне орнатуға жол беріледі. </w:t>
      </w:r>
      <w:r>
        <w:br/>
      </w:r>
      <w:r>
        <w:rPr>
          <w:rFonts w:ascii="Times New Roman"/>
          <w:b w:val="false"/>
          <w:i w:val="false"/>
          <w:color w:val="000000"/>
          <w:sz w:val="28"/>
        </w:rPr>
        <w:t>
      </w:t>
      </w:r>
      <w:r>
        <w:rPr>
          <w:rFonts w:ascii="Times New Roman"/>
          <w:b w:val="false"/>
          <w:i w:val="false"/>
          <w:color w:val="000000"/>
          <w:sz w:val="28"/>
        </w:rPr>
        <w:t xml:space="preserve">49. Көрсеткіштер тәулік уақытынан тәуелсіз ажыратылуы тиіс.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Көше атауларының көрсеткіштері</w:t>
      </w:r>
    </w:p>
    <w:p>
      <w:pPr>
        <w:spacing w:after="0"/>
        <w:ind w:left="0"/>
        <w:jc w:val="left"/>
      </w:pPr>
      <w:r>
        <w:rPr>
          <w:rFonts w:ascii="Times New Roman"/>
          <w:b w:val="false"/>
          <w:i w:val="false"/>
          <w:color w:val="000000"/>
          <w:sz w:val="28"/>
        </w:rPr>
        <w:t>      </w:t>
      </w:r>
      <w:r>
        <w:rPr>
          <w:rFonts w:ascii="Times New Roman"/>
          <w:b w:val="false"/>
          <w:i w:val="false"/>
          <w:color w:val="000000"/>
          <w:sz w:val="28"/>
        </w:rPr>
        <w:t>50. Көше атаулары көрсеткіштерінің мәтіндері Қазақстан Республикасындағы тілдер туралы заңнамасы талаптарына сәйкес келуі керек.</w:t>
      </w:r>
      <w:r>
        <w:br/>
      </w:r>
      <w:r>
        <w:rPr>
          <w:rFonts w:ascii="Times New Roman"/>
          <w:b w:val="false"/>
          <w:i w:val="false"/>
          <w:color w:val="000000"/>
          <w:sz w:val="28"/>
        </w:rPr>
        <w:t>
      </w:t>
      </w:r>
      <w:r>
        <w:rPr>
          <w:rFonts w:ascii="Times New Roman"/>
          <w:b w:val="false"/>
          <w:i w:val="false"/>
          <w:color w:val="000000"/>
          <w:sz w:val="28"/>
        </w:rPr>
        <w:t>51. Көше атауларының көрсеткіштері жерден 2,5-тен 3,0 метрге дейінгі биіктікте, қиылысқа шығатын ғимарат немесе имарат бұрышынан 25-30 сантиметрге қашықтықта қиылыс жасайтын көшеге шығатын ғимараттар мен имараттардың қасбеттерінде орналастырылады.</w:t>
      </w:r>
      <w:r>
        <w:br/>
      </w:r>
      <w:r>
        <w:rPr>
          <w:rFonts w:ascii="Times New Roman"/>
          <w:b w:val="false"/>
          <w:i w:val="false"/>
          <w:color w:val="000000"/>
          <w:sz w:val="28"/>
        </w:rPr>
        <w:t>
      </w:t>
      </w:r>
      <w:r>
        <w:rPr>
          <w:rFonts w:ascii="Times New Roman"/>
          <w:b w:val="false"/>
          <w:i w:val="false"/>
          <w:color w:val="000000"/>
          <w:sz w:val="28"/>
        </w:rPr>
        <w:t xml:space="preserve">52. Көше атауларының көрсеткіштері үлгілік нобайына тиісті магистральды жолдарға шығатын барлық ғимараттар мен имараттардың қасбеттерінде орнатылады.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Шағынаудандар атауларының көрсеткіштері</w:t>
      </w:r>
    </w:p>
    <w:p>
      <w:pPr>
        <w:spacing w:after="0"/>
        <w:ind w:left="0"/>
        <w:jc w:val="left"/>
      </w:pPr>
      <w:r>
        <w:rPr>
          <w:rFonts w:ascii="Times New Roman"/>
          <w:b w:val="false"/>
          <w:i w:val="false"/>
          <w:color w:val="000000"/>
          <w:sz w:val="28"/>
        </w:rPr>
        <w:t>      </w:t>
      </w:r>
      <w:r>
        <w:rPr>
          <w:rFonts w:ascii="Times New Roman"/>
          <w:b w:val="false"/>
          <w:i w:val="false"/>
          <w:color w:val="000000"/>
          <w:sz w:val="28"/>
        </w:rPr>
        <w:t>53. Шағынаудандар атауларының көрсеткіштері шағынауданға жататын және шағынаудандарды шектеп тұратын көше қиылыстарында (қиылыстарда) орналасқан ғимараттар мен имараттарға немесе шағын ауданды көшелермен және шағынауданға шыға берістермен шектеу нәтижесінде пайда болған шартты қиылыстарға орнатылады.</w:t>
      </w:r>
      <w:r>
        <w:br/>
      </w:r>
      <w:r>
        <w:rPr>
          <w:rFonts w:ascii="Times New Roman"/>
          <w:b w:val="false"/>
          <w:i w:val="false"/>
          <w:color w:val="000000"/>
          <w:sz w:val="28"/>
        </w:rPr>
        <w:t>
      </w:t>
      </w:r>
      <w:r>
        <w:rPr>
          <w:rFonts w:ascii="Times New Roman"/>
          <w:b w:val="false"/>
          <w:i w:val="false"/>
          <w:color w:val="000000"/>
          <w:sz w:val="28"/>
        </w:rPr>
        <w:t>54. Шағынаудандар атауларының көрсеткіштері жерден 2,5-тен 3,0 метрге дейінгі биіктікте, қиылысқа шығатын ғимарат немесе имарат бұрышынан 25- 30 сантиметр қашықтықта қиылыс немесе шартты қиылыс жасайтын көшеге шығатын ғимараттар мен имараттардың қасбеттерінде орналастырылады.</w:t>
      </w:r>
      <w:r>
        <w:br/>
      </w:r>
      <w:r>
        <w:rPr>
          <w:rFonts w:ascii="Times New Roman"/>
          <w:b w:val="false"/>
          <w:i w:val="false"/>
          <w:color w:val="000000"/>
          <w:sz w:val="28"/>
        </w:rPr>
        <w:t>
      </w:t>
      </w:r>
      <w:r>
        <w:rPr>
          <w:rFonts w:ascii="Times New Roman"/>
          <w:b w:val="false"/>
          <w:i w:val="false"/>
          <w:color w:val="000000"/>
          <w:sz w:val="28"/>
        </w:rPr>
        <w:t>55. Шағынаудандар атауларының көрсеткіштері магистральды қозғалысы жылдам және реттелген жолдарға, шағынаудандар атаулары көрсеткіштерінің үлгілік нобайына тиісті жалпықалалық және жалпыаудандық маңызы бар магистральды көшелерге шығатын барлық ғимараттар мен имараттардың қасбеттерінде орнатылады.</w:t>
      </w:r>
      <w:r>
        <w:br/>
      </w:r>
      <w:r>
        <w:rPr>
          <w:rFonts w:ascii="Times New Roman"/>
          <w:b w:val="false"/>
          <w:i w:val="false"/>
          <w:color w:val="000000"/>
          <w:sz w:val="28"/>
        </w:rPr>
        <w:t>
      </w:t>
      </w:r>
      <w:r>
        <w:rPr>
          <w:rFonts w:ascii="Times New Roman"/>
          <w:b w:val="false"/>
          <w:i w:val="false"/>
          <w:color w:val="000000"/>
          <w:sz w:val="28"/>
        </w:rPr>
        <w:t xml:space="preserve">56. Ғимараттар немесе имараттар қасбеттерінде шағын аудандардың атауларының көрсеткіштері орнатылған болса, көше атауларының көрсеткіші белгіленбейді. </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Объектілердің реттік нөмірінің көрсеткіштері</w:t>
      </w:r>
    </w:p>
    <w:p>
      <w:pPr>
        <w:spacing w:after="0"/>
        <w:ind w:left="0"/>
        <w:jc w:val="left"/>
      </w:pPr>
      <w:r>
        <w:rPr>
          <w:rFonts w:ascii="Times New Roman"/>
          <w:b w:val="false"/>
          <w:i w:val="false"/>
          <w:color w:val="000000"/>
          <w:sz w:val="28"/>
        </w:rPr>
        <w:t>      </w:t>
      </w:r>
      <w:r>
        <w:rPr>
          <w:rFonts w:ascii="Times New Roman"/>
          <w:b w:val="false"/>
          <w:i w:val="false"/>
          <w:color w:val="000000"/>
          <w:sz w:val="28"/>
        </w:rPr>
        <w:t>57. Ғимараттың, имараттың реттік нөмір көрсеткіші әрбір ғимараттың және имараттың қасбетіне көшенің сол жағы бойынша тақ сандармен, жерден 2,5-тен 3,0 метрге дейінгі биіктікте, үй бұрышынан 25-30 сантиметр қашықтықта орналастырылады.</w:t>
      </w:r>
      <w:r>
        <w:br/>
      </w:r>
      <w:r>
        <w:rPr>
          <w:rFonts w:ascii="Times New Roman"/>
          <w:b w:val="false"/>
          <w:i w:val="false"/>
          <w:color w:val="000000"/>
          <w:sz w:val="28"/>
        </w:rPr>
        <w:t>
      </w:t>
      </w:r>
      <w:r>
        <w:rPr>
          <w:rFonts w:ascii="Times New Roman"/>
          <w:b w:val="false"/>
          <w:i w:val="false"/>
          <w:color w:val="000000"/>
          <w:sz w:val="28"/>
        </w:rPr>
        <w:t>58. Егер ғимарат, имараттың қасбетінде көше немесе шағынаудан атауының көрсеткіші, ғимарат, имараттың реттік нөмірінің көрсеткіші көше немесе шағын аудан атауының көрсеткішінен кейін көлденең осы бойынша орнатылады.</w:t>
      </w:r>
      <w:r>
        <w:br/>
      </w:r>
      <w:r>
        <w:rPr>
          <w:rFonts w:ascii="Times New Roman"/>
          <w:b w:val="false"/>
          <w:i w:val="false"/>
          <w:color w:val="000000"/>
          <w:sz w:val="28"/>
        </w:rPr>
        <w:t>
      </w:t>
      </w:r>
      <w:r>
        <w:rPr>
          <w:rFonts w:ascii="Times New Roman"/>
          <w:b w:val="false"/>
          <w:i w:val="false"/>
          <w:color w:val="000000"/>
          <w:sz w:val="28"/>
        </w:rPr>
        <w:t xml:space="preserve">59. Шағынаудандар мен кварталдар ішінде ғимараттар немесе имараттардың реттік нөмірінің көрсеткіштері ғимараттар немесе имараттардың реттік нөмірі көрсеткішінің үлгілік нобайына сәйкес жерден 2,5-тен 3,0 метрге дейінгі биіктікте, үй бұрышынан 25-30 сантиметр қашықтықта, кварталішілік жолға шығатын ғимараттар мен имараттардың қасбеттерінің сол жағына орналастырылады.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Көше атауларының бұрыштық көрсеткіштері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60. Көше қиылыстарында (қиылыстарда) орналасқан көшелер (аншлагтар) атауларының бұрыштық көрсеткіштері көше қиылыстарында (тоғысуларда) орналастырылады және биіктігі 4 метрден аспайтын металл тіректерде орналастырылады.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7-тарау. Қосымша талаптар</w:t>
      </w:r>
    </w:p>
    <w:p>
      <w:pPr>
        <w:spacing w:after="0"/>
        <w:ind w:left="0"/>
        <w:jc w:val="left"/>
      </w:pPr>
      <w:r>
        <w:rPr>
          <w:rFonts w:ascii="Times New Roman"/>
          <w:b w:val="false"/>
          <w:i w:val="false"/>
          <w:color w:val="000000"/>
          <w:sz w:val="28"/>
        </w:rPr>
        <w:t>      </w:t>
      </w:r>
      <w:r>
        <w:rPr>
          <w:rFonts w:ascii="Times New Roman"/>
          <w:b w:val="false"/>
          <w:i w:val="false"/>
          <w:color w:val="000000"/>
          <w:sz w:val="28"/>
        </w:rPr>
        <w:t>61. Жер учаскелеріне, ғимараттарға және имараттарға реттік нөмір беру жөніндегі мәліметтер "Мекенжайлық тіркелім" облыстық ақпарат жүйесі және қалалық ақпарат жүйесі мәліметтер базасында міндетті тіркелуге жатады.</w:t>
      </w:r>
      <w:r>
        <w:br/>
      </w:r>
      <w:r>
        <w:rPr>
          <w:rFonts w:ascii="Times New Roman"/>
          <w:b w:val="false"/>
          <w:i w:val="false"/>
          <w:color w:val="000000"/>
          <w:sz w:val="28"/>
        </w:rPr>
        <w:t>
      </w:t>
      </w:r>
      <w:r>
        <w:rPr>
          <w:rFonts w:ascii="Times New Roman"/>
          <w:b w:val="false"/>
          <w:i w:val="false"/>
          <w:color w:val="000000"/>
          <w:sz w:val="28"/>
        </w:rPr>
        <w:t>62. Реттік нөмірлер уақытша тұрғыдағы объектілерге, жеке тұлғаның меншігіндегі және (немесе) гараж кооперативтерінің, қоғамдардың, қалалардың және басқа елді мекендердің инженерлік инфрақұрылым объектілерінің, бақ және саяжай учаскелерінің құрамына енетін шаруашылық жапсаржайларға, гараждарға берілмейді.</w:t>
      </w:r>
      <w:r>
        <w:br/>
      </w:r>
      <w:r>
        <w:rPr>
          <w:rFonts w:ascii="Times New Roman"/>
          <w:b w:val="false"/>
          <w:i w:val="false"/>
          <w:color w:val="000000"/>
          <w:sz w:val="28"/>
        </w:rPr>
        <w:t>
      </w:t>
      </w:r>
      <w:r>
        <w:rPr>
          <w:rFonts w:ascii="Times New Roman"/>
          <w:b w:val="false"/>
          <w:i w:val="false"/>
          <w:color w:val="000000"/>
          <w:sz w:val="28"/>
        </w:rPr>
        <w:t>63. Уақытша тұрғыдағы объектілердің жеке реттік нөмірі жоқ, бірақ анықтамамен жақын орналасқан объектінің тұрақты реттік нөмірімен олардың орналасқан жері нақтылануы мүмкін.</w:t>
      </w:r>
      <w:r>
        <w:br/>
      </w:r>
      <w:r>
        <w:rPr>
          <w:rFonts w:ascii="Times New Roman"/>
          <w:b w:val="false"/>
          <w:i w:val="false"/>
          <w:color w:val="000000"/>
          <w:sz w:val="28"/>
        </w:rPr>
        <w:t>
      </w:t>
      </w:r>
      <w:r>
        <w:rPr>
          <w:rFonts w:ascii="Times New Roman"/>
          <w:b w:val="false"/>
          <w:i w:val="false"/>
          <w:color w:val="000000"/>
          <w:sz w:val="28"/>
        </w:rPr>
        <w:t>64. Гараж кооперативтерінің, қоғамдардың, бақ және саяжай (бау) учаскелерінің құрамына енетін, тиісті бақ қоғамын құрайтын гараждардың орналасқан жерін анықтау осы кооперативтерді (қоғамды) басқару органының шешімімен белгіленеді, мұнда әрбір объектіге жеке реттік нөмір беріледі. Тиісті басқару органдары болмаған жағдайда жеке нөмірлерді беруді сәулет және қала құрылыс органдары жүзеге асырады.</w:t>
      </w:r>
      <w:r>
        <w:br/>
      </w:r>
      <w:r>
        <w:rPr>
          <w:rFonts w:ascii="Times New Roman"/>
          <w:b w:val="false"/>
          <w:i w:val="false"/>
          <w:color w:val="000000"/>
          <w:sz w:val="28"/>
        </w:rPr>
        <w:t>
      </w:t>
      </w:r>
      <w:r>
        <w:rPr>
          <w:rFonts w:ascii="Times New Roman"/>
          <w:b w:val="false"/>
          <w:i w:val="false"/>
          <w:color w:val="000000"/>
          <w:sz w:val="28"/>
        </w:rPr>
        <w:t>65. Ұйымдармен әзірлейтін және шығаратын объектілердің реттік нөмірлері туралы мәліметтерді құжаттарда толтырғанда жер учаскелерінің, ғимараттар мен имараттардың реттік нөмірлерін өз еркімен жазуға тыйым салынады.</w:t>
      </w:r>
      <w:r>
        <w:br/>
      </w:r>
      <w:r>
        <w:rPr>
          <w:rFonts w:ascii="Times New Roman"/>
          <w:b w:val="false"/>
          <w:i w:val="false"/>
          <w:color w:val="000000"/>
          <w:sz w:val="28"/>
        </w:rPr>
        <w:t>
      </w:t>
      </w:r>
      <w:r>
        <w:rPr>
          <w:rFonts w:ascii="Times New Roman"/>
          <w:b w:val="false"/>
          <w:i w:val="false"/>
          <w:color w:val="000000"/>
          <w:sz w:val="28"/>
        </w:rPr>
        <w:t>66. Қазақстан Республикасындағы тілдер туралы заңнамасы және осы Ережелердің талаптары бұзылып ғимараттар мен имараттар қасбеттерінде орнатылған көрсеткіштер тапсырысшымен алынып тастауға жатады.</w:t>
      </w:r>
      <w:r>
        <w:br/>
      </w:r>
      <w:r>
        <w:rPr>
          <w:rFonts w:ascii="Times New Roman"/>
          <w:b w:val="false"/>
          <w:i w:val="false"/>
          <w:color w:val="000000"/>
          <w:sz w:val="28"/>
        </w:rPr>
        <w:t>
      </w:t>
      </w:r>
      <w:r>
        <w:rPr>
          <w:rFonts w:ascii="Times New Roman"/>
          <w:b w:val="false"/>
          <w:i w:val="false"/>
          <w:color w:val="000000"/>
          <w:sz w:val="28"/>
        </w:rPr>
        <w:t>67. Ғимараттар мен имараттар иелері (баланс ұстаушылар) ғимараттар мен имараттардың реттік нөмірі көрсеткіштерінің, көшелер мен шағынаудандар атауларының көрсеткіштерін жарымды жағдайда ұстауға міндетті.</w:t>
      </w:r>
      <w:r>
        <w:br/>
      </w:r>
      <w:r>
        <w:rPr>
          <w:rFonts w:ascii="Times New Roman"/>
          <w:b w:val="false"/>
          <w:i w:val="false"/>
          <w:color w:val="000000"/>
          <w:sz w:val="28"/>
        </w:rPr>
        <w:t>
      </w:t>
      </w:r>
      <w:r>
        <w:rPr>
          <w:rFonts w:ascii="Times New Roman"/>
          <w:b w:val="false"/>
          <w:i w:val="false"/>
          <w:color w:val="000000"/>
          <w:sz w:val="28"/>
        </w:rPr>
        <w:t>68. Көшелер мен шағынаудандар атауларының көрсеткіштері, ғимараттар мен имараттардың реттік нөмірі көрсеткіштері қатардан шыққан, жоғалған, зақым келген, ескірген жағдайда меншік иелері (баланс ұстаушылар) ауыстыруы қажет.</w:t>
      </w:r>
      <w:r>
        <w:br/>
      </w:r>
      <w:r>
        <w:rPr>
          <w:rFonts w:ascii="Times New Roman"/>
          <w:b w:val="false"/>
          <w:i w:val="false"/>
          <w:color w:val="000000"/>
          <w:sz w:val="28"/>
        </w:rPr>
        <w:t>
      </w:t>
      </w:r>
      <w:r>
        <w:rPr>
          <w:rFonts w:ascii="Times New Roman"/>
          <w:b w:val="false"/>
          <w:i w:val="false"/>
          <w:color w:val="000000"/>
          <w:sz w:val="28"/>
        </w:rPr>
        <w:t xml:space="preserve">69. Ғимараттар мен имараттар иелері (баланс ұстаушылары) көрсеткіштер орнатылған объектіге, көрсеткіштерді орнатуды, ұстауды және пайдалануды жүзеге асыратын мемлекеттік органдар қызметкерлеріне үздіксіз қол жеткізуін қамтамасыз етуі қажет.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3-бөлім. Қала құрылысы элементтерінің атаулары немесе объектілердің реттік нөмірі өзгергеннен кейін құқығын куәландыратын және өзге де құжаттарға өзгерістер енгізу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70. Құжаттарға аталған өзгерістерді енгізу тіркеу органында мүлікке қатысты қандай да мәмілелерді тіркеген сәтте жеке және заңды тұлғаның бастамасы бойынша жүзеге асырылады.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4-бөлім. Қорытынды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71. Осы Ережеде қамтылмаған қатынастар Қазақстан Республикасының қолданыстағы заңнамасымен реттеледі.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