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0049" w14:textId="bbd0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әкімшілік-аумақтық бірлігіне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2007 жылғы 4 сәуірдегі N 93 қаулысы және Атырау облыстық мәслихатының 2007 жылғы 11 сәуірдегі N 389-ІІІ шешімі. Атырау облыстық Әділет департаментінде 2007 жылғы 11 мамырда N 2488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аудандық әкімиятының бірлескен 2007 жылғы 28 ақпандағы N 67 қаулысы мен Құрманғазы аудандық мәслихатының 2007 жылғы 15 наурыздағы N 328-ХХХVІІ шешімі негізінде облыс әкімияты қаулы етеді және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ауданында Қиғаш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Құрманғазы ауданы Ақкөл ауылдық округінің шекарасы жалпы ауданы 1487 гектар аумағы Қиғаш ауылдық округіне беріле отырып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мемлекеттік тіркелген күнінен бастап күшіне енеді және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XXІV сессиясының төрайымы,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