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7cf1" w14:textId="0f67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балаларға тиеслі тұрғын үй алаңын ауыстыруға немесе сатуға рұқсат беру үшін нотариалды кеңсеге анықтама беру бойынша мемлекеттік қызмет көрсетудің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2007 жылғы 27 желтоқсандағы N 356 қаулысы. Солтүстік Қазақстан облысының Жамбыл ауданының Әділет басқармасында 2008 жылғы 4 ақпанда N 13-7-75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2000 жылғы 27 қарашадағы </w:t>
      </w:r>
      <w:r>
        <w:rPr>
          <w:rFonts w:ascii="Times New Roman"/>
          <w:b w:val="false"/>
          <w:i w:val="false"/>
          <w:color w:val="000000"/>
          <w:sz w:val="28"/>
        </w:rPr>
        <w:t>9-1-бабының</w:t>
      </w:r>
      <w:r>
        <w:rPr>
          <w:rFonts w:ascii="Times New Roman"/>
          <w:b w:val="false"/>
          <w:i w:val="false"/>
          <w:color w:val="000000"/>
          <w:sz w:val="28"/>
        </w:rPr>
        <w:t>, «Мемлекеттік қызмет көрсетудің үлгі стандарттарын бекіту туралы» Қазақстан Республикасы Үкіметінің 2007 жылғы 30 маусымдағы № 558 қаулысының</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«Кәмелетке толмаған балаларға тиеслі тұрғын үй алаңын ауыстыруға немесе сатуға рұқсат беру үшін нотариалды кеңсеге анықтама беру»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27 желтоқсандағы</w:t>
      </w:r>
      <w:r>
        <w:br/>
      </w:r>
      <w:r>
        <w:rPr>
          <w:rFonts w:ascii="Times New Roman"/>
          <w:b w:val="false"/>
          <w:i w:val="false"/>
          <w:color w:val="000000"/>
          <w:sz w:val="28"/>
        </w:rPr>
        <w:t>
№ 356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«Кәмелетке толмаған балаларға тиесілі тұрғын үй алаңын ауыстыруға немесе сатуға рұқсат беру үшін нотариалды кеңсеге анықтама беру» бойынша мемлекеттік қызмет көрсетудің үлгі СТАНДАРТЫ 1. Жалпы ереже</w:t>
      </w:r>
    </w:p>
    <w:p>
      <w:pPr>
        <w:spacing w:after="0"/>
        <w:ind w:left="0"/>
        <w:jc w:val="both"/>
      </w:pPr>
      <w:r>
        <w:rPr>
          <w:rFonts w:ascii="Times New Roman"/>
          <w:b w:val="false"/>
          <w:i w:val="false"/>
          <w:color w:val="000000"/>
          <w:sz w:val="28"/>
        </w:rPr>
        <w:t>      1. Бұл үлгі стандарты кәмелетке толмаған балаларға тиесілі тұрғын үй алаңын ауыстыруға немесе сатуға рұқсат беру үшін нотариалды кеңсе анықтамасын беру бойынша мемлекеттік қызмет көрсету тәртібін анықтайды (ілгеріде – мемлекеттік қызмет).</w:t>
      </w:r>
      <w:r>
        <w:br/>
      </w:r>
      <w:r>
        <w:rPr>
          <w:rFonts w:ascii="Times New Roman"/>
          <w:b w:val="false"/>
          <w:i w:val="false"/>
          <w:color w:val="000000"/>
          <w:sz w:val="28"/>
        </w:rPr>
        <w:t>
      2. Мемлекеттік қызметтің нысаны: жарым-жартылай автоматтандырылған.</w:t>
      </w:r>
      <w:r>
        <w:br/>
      </w:r>
      <w:r>
        <w:rPr>
          <w:rFonts w:ascii="Times New Roman"/>
          <w:b w:val="false"/>
          <w:i w:val="false"/>
          <w:color w:val="000000"/>
          <w:sz w:val="28"/>
        </w:rPr>
        <w:t xml:space="preserve">
      3. Мемлекеттік қызмет «Қазақстан Республикасының қорғаншылық және қамқоршылық органдары туралы және патронат туралы ережелерді және ата-анасының қамқрлығынсыз қалған балаларды орталықтандырылған есепке алуды ұйымдастыру Ережесін бекіту жөнінде» Қазақстан Республикасы Үкіметінің 1999 жылғы 9 қыркүйектегі № 1346 Қаулысымен бекітілген қорғаншылық және қамқоршылық органдары туралы Ереженің 2- тарауының </w:t>
      </w:r>
      <w:r>
        <w:rPr>
          <w:rFonts w:ascii="Times New Roman"/>
          <w:b w:val="false"/>
          <w:i w:val="false"/>
          <w:color w:val="000000"/>
          <w:sz w:val="28"/>
        </w:rPr>
        <w:t>18-тармағы</w:t>
      </w:r>
      <w:r>
        <w:rPr>
          <w:rFonts w:ascii="Times New Roman"/>
          <w:b w:val="false"/>
          <w:i w:val="false"/>
          <w:color w:val="000000"/>
          <w:sz w:val="28"/>
        </w:rPr>
        <w:t xml:space="preserve"> 10) тармақшасы негізінде көрсетіледі.</w:t>
      </w:r>
      <w:r>
        <w:br/>
      </w:r>
      <w:r>
        <w:rPr>
          <w:rFonts w:ascii="Times New Roman"/>
          <w:b w:val="false"/>
          <w:i w:val="false"/>
          <w:color w:val="000000"/>
          <w:sz w:val="28"/>
        </w:rPr>
        <w:t xml:space="preserve">
      4. Мемлекеттік қызметті «Жамбыл ауданының жұмыспен қамту және әлеуметтік бағдарламалар бөлімі» Мемлекеттік мекемесі көрсетеді, орналасқан жері Солтүсті Қазақстан облысы Жамбыл ауданы Пресновка селосы Е. Шайкин көшесі 30, телефон 20-10-39, электрондық поштасы: </w:t>
      </w:r>
      <w:r>
        <w:rPr>
          <w:rFonts w:ascii="Times New Roman"/>
          <w:b w:val="false"/>
          <w:i w:val="false"/>
          <w:color w:val="ff0000"/>
          <w:sz w:val="28"/>
        </w:rPr>
        <w:t>jambulskpresnrоo@mail.ru</w:t>
      </w:r>
      <w:r>
        <w:br/>
      </w:r>
      <w:r>
        <w:rPr>
          <w:rFonts w:ascii="Times New Roman"/>
          <w:b w:val="false"/>
          <w:i w:val="false"/>
          <w:color w:val="000000"/>
          <w:sz w:val="28"/>
        </w:rPr>
        <w:t>
      5. Мемлекеттік қызметті аяқтау нышаны тұтынушы алатын, кәмелетке толмаған балаларға тиесілі тұрғын үй алаңын ауыстыруға немесе сатуға рұқсат беру үшін нотариалды кеңсеге анықтама болып табылады.</w:t>
      </w:r>
      <w:r>
        <w:br/>
      </w:r>
      <w:r>
        <w:rPr>
          <w:rFonts w:ascii="Times New Roman"/>
          <w:b w:val="false"/>
          <w:i w:val="false"/>
          <w:color w:val="000000"/>
          <w:sz w:val="28"/>
        </w:rPr>
        <w:t>
      6. Мемлекеттік қызметті алуға 18 жасқа дейінгі кәмелетке толмаған балалары бар Қазақстан Республикасының азаматтары, оралмандар, 18 жасқа дейінгі кәмелетке толмаған балалары бар Қазақстан Республикасында тұрғылықты жерде тұруға ішкі істер органдарында тіркелгені туралы белгісімен куәлігі бар шетелдік азаматтары, мәртебесі жоқ тұлғалар, ата-анасының қамқорлығынсыз қалған кәмелетке толмаған балалардың қорғаншысы және қамқоршысы болып табылатын Қазақстан Республикасының азаматтары құқылы.</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тұтынушының қажетті құжаттарды тапсырған сәтінен: 10 күн;</w:t>
      </w:r>
      <w:r>
        <w:br/>
      </w:r>
      <w:r>
        <w:rPr>
          <w:rFonts w:ascii="Times New Roman"/>
          <w:b w:val="false"/>
          <w:i w:val="false"/>
          <w:color w:val="000000"/>
          <w:sz w:val="28"/>
        </w:rPr>
        <w:t>
      2) қажетті құжаттарды тапсырған кезде кезек күтуге берілген уақыттың жоғары деңгейі: - 40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берілген уақыттың жоғары деңгейі: - 40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«Кәмелетке толмаған балаларға тиеслі тұрғын үй алаңын ауыстыруға немесе сатуға рұқсат беру үшін нотариалды кеңсеге анықтама беру» бойынша Мемлекеттік қызметті көрсетудің үлгі стандарты «Жамбыл ауданының білім бөлімі» Мемлекеттік мекемесінің стендінде, мына мекен-жайда: Солтүстік Қазақстан облысы Жамбыл ауданы Пресновка селосы Е. Шайкин көшесі 30 үйде орналасқан.</w:t>
      </w:r>
      <w:r>
        <w:br/>
      </w:r>
      <w:r>
        <w:rPr>
          <w:rFonts w:ascii="Times New Roman"/>
          <w:b w:val="false"/>
          <w:i w:val="false"/>
          <w:color w:val="000000"/>
          <w:sz w:val="28"/>
        </w:rPr>
        <w:t>
      10. Мемлекеттік қызметті аптасына бес рет дүйсенбіден-жұмаға дейін ұсынады, жергілікті уақытпен сағат 9.00-ден 18.00-ге дейін, 13.00-ден 14.00-ге дейін түскі үзіліс.</w:t>
      </w:r>
      <w:r>
        <w:br/>
      </w:r>
      <w:r>
        <w:rPr>
          <w:rFonts w:ascii="Times New Roman"/>
          <w:b w:val="false"/>
          <w:i w:val="false"/>
          <w:color w:val="000000"/>
          <w:sz w:val="28"/>
        </w:rPr>
        <w:t>
      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білім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13" w:id="2"/>
    <w:p>
      <w:pPr>
        <w:spacing w:after="0"/>
        <w:ind w:left="0"/>
        <w:jc w:val="left"/>
      </w:pPr>
      <w:r>
        <w:rPr>
          <w:rFonts w:ascii="Times New Roman"/>
          <w:b/>
          <w:i w:val="false"/>
          <w:color w:val="000000"/>
        </w:rPr>
        <w:t xml:space="preserve"> 
2. Мемлекеттік қызмет көрсету тәртібі</w:t>
      </w:r>
    </w:p>
    <w:bookmarkEnd w:id="2"/>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1) белгіленген нысанда өтінішін;</w:t>
      </w:r>
      <w:r>
        <w:br/>
      </w:r>
      <w:r>
        <w:rPr>
          <w:rFonts w:ascii="Times New Roman"/>
          <w:b w:val="false"/>
          <w:i w:val="false"/>
          <w:color w:val="000000"/>
          <w:sz w:val="28"/>
        </w:rPr>
        <w:t>
      2) жеке куәлігінің көшірмесін;</w:t>
      </w:r>
      <w:r>
        <w:br/>
      </w:r>
      <w:r>
        <w:rPr>
          <w:rFonts w:ascii="Times New Roman"/>
          <w:b w:val="false"/>
          <w:i w:val="false"/>
          <w:color w:val="000000"/>
          <w:sz w:val="28"/>
        </w:rPr>
        <w:t>
      3) баланың тууы туралы куәлігінің көшірмесін ұсынады.</w:t>
      </w:r>
      <w:r>
        <w:br/>
      </w:r>
      <w:r>
        <w:rPr>
          <w:rFonts w:ascii="Times New Roman"/>
          <w:b w:val="false"/>
          <w:i w:val="false"/>
          <w:color w:val="000000"/>
          <w:sz w:val="28"/>
        </w:rPr>
        <w:t>
      Құжаттарды растайтын қосымшаларымен салыстыру үшін құжаттардың түпнұсқасы және көшірмелері ұсынылады, кейіннен өтініш иесіне</w:t>
      </w:r>
      <w:r>
        <w:br/>
      </w:r>
      <w:r>
        <w:rPr>
          <w:rFonts w:ascii="Times New Roman"/>
          <w:b w:val="false"/>
          <w:i w:val="false"/>
          <w:color w:val="000000"/>
          <w:sz w:val="28"/>
        </w:rPr>
        <w:t>
құжаттардың түпнұсқалары қайтарылады.</w:t>
      </w:r>
      <w:r>
        <w:br/>
      </w:r>
      <w:r>
        <w:rPr>
          <w:rFonts w:ascii="Times New Roman"/>
          <w:b w:val="false"/>
          <w:i w:val="false"/>
          <w:color w:val="000000"/>
          <w:sz w:val="28"/>
        </w:rPr>
        <w:t>
      13. Өтініштің бланкілерін «Жамбыл ауданының білім бөлімі» Мемлекеттік мекемесінің маманы береді, заңды мекен-жайы Солтүстік Қазақстан облысы Жамбыл ауданы Пресновка селосы Е. Шайкин көшесі 30.</w:t>
      </w:r>
      <w:r>
        <w:br/>
      </w:r>
      <w:r>
        <w:rPr>
          <w:rFonts w:ascii="Times New Roman"/>
          <w:b w:val="false"/>
          <w:i w:val="false"/>
          <w:color w:val="000000"/>
          <w:sz w:val="28"/>
        </w:rPr>
        <w:t>
      14. 12-тармақта тізбектелген құжаттарды Жамбыл ауданының білім бөлімінің маманына тапсырады. Мекен-жайы: Солтүстік Қазақстан облысы Жамбыл ауданы Пресновка селосы Шайкин көшесі 30.</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Кәмелетке толмаған балаларға тиеслі тұрғын үй алаңын ауыстыруға немесе сатуға рұқсат беру үшін нотариалды кеңсеге анықтама пошта арқылы жіберіледі немесе мына мекен-жайға: Солтүстік Қазақстан облысы Жамбыл ауданы «Жамбыл ауданының білім бөлімі» Мемлекеттік мекемесі Шайкин көшесі 30 үйде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көрсетуді тоқтату немесе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өтініш иесінің осы үлгі стандартының 12-тармағында көрсетілген құжаттарды ұсынбағанда.</w:t>
      </w:r>
    </w:p>
    <w:bookmarkStart w:name="z14" w:id="3"/>
    <w:p>
      <w:pPr>
        <w:spacing w:after="0"/>
        <w:ind w:left="0"/>
        <w:jc w:val="left"/>
      </w:pPr>
      <w:r>
        <w:rPr>
          <w:rFonts w:ascii="Times New Roman"/>
          <w:b/>
          <w:i w:val="false"/>
          <w:color w:val="000000"/>
        </w:rPr>
        <w:t xml:space="preserve"> 
3. Жұмыс принціпі</w:t>
      </w:r>
    </w:p>
    <w:bookmarkEnd w:id="3"/>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 жақты толық ақпаратты ұсыну, оның сақталуын қамтамасыз ету, қорғау және құпиялылық принциптерінде жүзеге асады.</w:t>
      </w:r>
    </w:p>
    <w:bookmarkStart w:name="z15" w:id="4"/>
    <w:p>
      <w:pPr>
        <w:spacing w:after="0"/>
        <w:ind w:left="0"/>
        <w:jc w:val="left"/>
      </w:pPr>
      <w:r>
        <w:rPr>
          <w:rFonts w:ascii="Times New Roman"/>
          <w:b/>
          <w:i w:val="false"/>
          <w:color w:val="000000"/>
        </w:rPr>
        <w:t xml:space="preserve"> 
4. Жұмыс нәтижелері</w:t>
      </w:r>
    </w:p>
    <w:bookmarkEnd w:id="4"/>
    <w:p>
      <w:pPr>
        <w:spacing w:after="0"/>
        <w:ind w:left="0"/>
        <w:jc w:val="both"/>
      </w:pPr>
      <w:r>
        <w:rPr>
          <w:rFonts w:ascii="Times New Roman"/>
          <w:b w:val="false"/>
          <w:i w:val="false"/>
          <w:color w:val="000000"/>
          <w:sz w:val="28"/>
        </w:rPr>
        <w:t xml:space="preserve">      19. Тұтынушыларға мемлекеттік қызметті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Start w:name="z16" w:id="5"/>
    <w:p>
      <w:pPr>
        <w:spacing w:after="0"/>
        <w:ind w:left="0"/>
        <w:jc w:val="left"/>
      </w:pPr>
      <w:r>
        <w:rPr>
          <w:rFonts w:ascii="Times New Roman"/>
          <w:b/>
          <w:i w:val="false"/>
          <w:color w:val="000000"/>
        </w:rPr>
        <w:t xml:space="preserve"> 
5. Шағымдану тәртібі</w:t>
      </w:r>
    </w:p>
    <w:bookmarkEnd w:id="5"/>
    <w:p>
      <w:pPr>
        <w:spacing w:after="0"/>
        <w:ind w:left="0"/>
        <w:jc w:val="both"/>
      </w:pPr>
      <w:r>
        <w:rPr>
          <w:rFonts w:ascii="Times New Roman"/>
          <w:b w:val="false"/>
          <w:i w:val="false"/>
          <w:color w:val="000000"/>
          <w:sz w:val="28"/>
        </w:rPr>
        <w:t>      21. Білім бөлімі қызметкерлерінің мемлекеттік қызметті ұсыну сапасы бойынша орын алған дағуа әрекеттеріне шағымдану Жамбыл ауданының білім бөлімінің бастығына немесе Солтүстік Қазақстан облысының жұмыспен қамтуды үйлестіру және әлеуметтік бағдарламалар Департаментінің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7" w:id="6"/>
    <w:p>
      <w:pPr>
        <w:spacing w:after="0"/>
        <w:ind w:left="0"/>
        <w:jc w:val="left"/>
      </w:pPr>
      <w:r>
        <w:rPr>
          <w:rFonts w:ascii="Times New Roman"/>
          <w:b/>
          <w:i w:val="false"/>
          <w:color w:val="000000"/>
        </w:rPr>
        <w:t xml:space="preserve"> 
6. Байланыс ақпарат</w:t>
      </w:r>
    </w:p>
    <w:bookmarkEnd w:id="6"/>
    <w:p>
      <w:pPr>
        <w:spacing w:after="0"/>
        <w:ind w:left="0"/>
        <w:jc w:val="both"/>
      </w:pPr>
      <w:r>
        <w:rPr>
          <w:rFonts w:ascii="Times New Roman"/>
          <w:b w:val="false"/>
          <w:i w:val="false"/>
          <w:color w:val="000000"/>
          <w:sz w:val="28"/>
        </w:rPr>
        <w:t xml:space="preserve">      24. «Жамбыл ауданының білім бөлімі» Мемлекеттік мекемесінің бастығы, мекен-жайы Солтүстік Қазақстан облысы Жамбыл ауданы Пресновка селосы Е. Шайпин көшесі30, телефон 2-10-39 электрондық поштаның мекен-жайы: </w:t>
      </w:r>
      <w:r>
        <w:rPr>
          <w:rFonts w:ascii="Times New Roman"/>
          <w:b w:val="false"/>
          <w:i w:val="false"/>
          <w:color w:val="ff0000"/>
          <w:sz w:val="28"/>
        </w:rPr>
        <w:t>jambulskpresnroо@mail.ru</w:t>
      </w:r>
      <w:r>
        <w:br/>
      </w:r>
      <w:r>
        <w:rPr>
          <w:rFonts w:ascii="Times New Roman"/>
          <w:b w:val="false"/>
          <w:i w:val="false"/>
          <w:color w:val="000000"/>
          <w:sz w:val="28"/>
        </w:rPr>
        <w:t>
      25. «Солтүстік Қазақстан облысының білім Департаменті» Мемлекеттік мекемесінің бастығы, заңды мекен-жайы: Солтүстік Қазақстан облысы Петропавл қаласы Қазақстан Конституциясы көшесі 58 телефон 8(7152) 46-32-88, факс: 46-33-34, электрондық поштаның мекен-жайы:</w:t>
      </w:r>
      <w:r>
        <w:rPr>
          <w:rFonts w:ascii="Times New Roman"/>
          <w:b w:val="false"/>
          <w:i w:val="false"/>
          <w:color w:val="ff0000"/>
          <w:sz w:val="28"/>
        </w:rPr>
        <w:t xml:space="preserve"> do@sko.kz</w:t>
      </w:r>
    </w:p>
    <w:bookmarkStart w:name="z12" w:id="7"/>
    <w:p>
      <w:pPr>
        <w:spacing w:after="0"/>
        <w:ind w:left="0"/>
        <w:jc w:val="both"/>
      </w:pPr>
      <w:r>
        <w:rPr>
          <w:rFonts w:ascii="Times New Roman"/>
          <w:b w:val="false"/>
          <w:i w:val="false"/>
          <w:color w:val="000000"/>
          <w:sz w:val="28"/>
        </w:rPr>
        <w:t>
«Кәмелетке толмаған балаларға тиесілі тұрғын үй</w:t>
      </w:r>
      <w:r>
        <w:br/>
      </w:r>
      <w:r>
        <w:rPr>
          <w:rFonts w:ascii="Times New Roman"/>
          <w:b w:val="false"/>
          <w:i w:val="false"/>
          <w:color w:val="000000"/>
          <w:sz w:val="28"/>
        </w:rPr>
        <w:t>
алаңын ауыстыруға немесе сатуға рұқсат беру үшін</w:t>
      </w:r>
      <w:r>
        <w:br/>
      </w:r>
      <w:r>
        <w:rPr>
          <w:rFonts w:ascii="Times New Roman"/>
          <w:b w:val="false"/>
          <w:i w:val="false"/>
          <w:color w:val="000000"/>
          <w:sz w:val="28"/>
        </w:rPr>
        <w:t>
нотариалды кеңсеге анықтама беру» бойынша мемлекеттік</w:t>
      </w:r>
      <w:r>
        <w:br/>
      </w:r>
      <w:r>
        <w:rPr>
          <w:rFonts w:ascii="Times New Roman"/>
          <w:b w:val="false"/>
          <w:i w:val="false"/>
          <w:color w:val="000000"/>
          <w:sz w:val="28"/>
        </w:rPr>
        <w:t>
қызмет көрсетудің үлгі стандартына қосымша</w:t>
      </w:r>
    </w:p>
    <w:bookmarkEnd w:id="7"/>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273"/>
        <w:gridCol w:w="2493"/>
        <w:gridCol w:w="21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 үрдісінің сапасына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 танған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