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7aa4" w14:textId="cf47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әкімдігінің 2005 жылғы 23 наурыздағы "Азаматтардың жекелеген санаттарына санаторлық-курорттық емделуге әлеуметтік көмек беру ережесін бекіту туралы" N 215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2007 жылғы 14 маусымдағы N 751 қаулысы. Солтүстік Қазақстан облысының Петропавл қаласының әділет басқармасында 2007 жылғы 20 шілдедегі N 13-1-78 тіркелді. Күші жойылды - Солтүстік Қазақстан облысы Петропавл қаласы 2010 жылғы 16 сәуірдегі N 432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   Ескерту. Күші жойылды - Солтүстік Қазақстан облысы Петропавл қаласы 2010.04.16 N 432 Қаулысымен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31 бабы 1 тармағының 14 тармақшасына, Қазақстан Республикасының 1995 жылғы "Ұлы Отан соғысының қатысушылары мен мүгедектеріне және соларға теңестірілген адамдарға берілетін жеңілдіктер мен оларды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N 2247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Заңының 20  бабына сәйкес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қаласы әкімдігінің 2005 жылғы 23 наурыздағы "Азаматтардың жекелеген санаттарына санаторлық-курорттық емделуге әлеуметтік көмек беру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215</w:t>
      </w:r>
      <w:r>
        <w:rPr>
          <w:rFonts w:ascii="Times New Roman"/>
          <w:b w:val="false"/>
          <w:i w:val="false"/>
          <w:color w:val="000000"/>
          <w:sz w:val="28"/>
        </w:rPr>
        <w:t xml:space="preserve"> қаулысына (м/т N 1578, 2005 жылғы 6 мамырдағы "Добрый вечер" газеті) Қала әкімдігінің 2005 жылғы 26 қазандағы Петропавл қаласы әкімдігінің 2005 жылғы 23 наурыздағы»"Азаматтардың жекелеген санаттарына санаторлық-курорттық емделуге әлеуметтік көмек беру ережесін бекіту туралы" N 215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1342</w:t>
      </w:r>
      <w:r>
        <w:rPr>
          <w:rFonts w:ascii="Times New Roman"/>
          <w:b w:val="false"/>
          <w:i w:val="false"/>
          <w:color w:val="000000"/>
          <w:sz w:val="28"/>
        </w:rPr>
        <w:t xml:space="preserve"> қаулысымен енгізілген өзгерістерімен (м/т N 13-1-28, 2006 жылғы 10 ақпандағы "Проспект СК"»газетінің N 6), қала әкімдігінің 2007 жылғы 22 ақпандағы»"Петропавл қаласы әкімдігінің 2005 жылғы 23 наурыздағы»"Азаматтардың жекелеген санаттарына санаторлық-курорттық емделуге әлеуметтік көмек беру ережесін бекіту туралы" N 215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226</w:t>
      </w:r>
      <w:r>
        <w:rPr>
          <w:rFonts w:ascii="Times New Roman"/>
          <w:b w:val="false"/>
          <w:i w:val="false"/>
          <w:color w:val="000000"/>
          <w:sz w:val="28"/>
        </w:rPr>
        <w:t xml:space="preserve"> қаулысымен енгізілген өзгерістерімен (м/т N 13-1-64, 2007 жылғы 30  наурыздағы "Проспект СК" газетінің N 13, 2007 жылғы 6 сәуірдегі "Қызылжар нұры" газетінің N 14)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қосымшадағы "Петропавл қалалық мәслихатының 2004 жылғы 24 желтоқсандағы кезекті он бірінші сессиясының "2005 жылға арналған Петропавл қаласының бюджеті туралы" N 2 шешімі негізінде" (2005 ж. 19.01. мемлекеттік тіркеу N 1447; 2005 ж. 28.01. "Добрый вечер" газеті) сөздері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тармақтағы "Петропавл қаласының жұмыспен қамту және әлеуметтік бағдарламалар бөліміне (Н.Н.Кушталова)" сөздері "Петропавл қаласының жұмыспен қамту және әлеуметтік бағдарламалар бөлімі" мемлекеттік мекемесіне"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тармақтағы "Петропавл қаласының қаржы бөліміне (Г.И. Дорофеева)" сөздері "Петропавл қаласының қаржы бөлімі" мемлекеттік мекемесіне"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1,2 қосымшалардағы Азаматтардың жекелеген санаттарына санаторлық-курорттық емделуге әлеуметтік көмек беру ережесіндегі "Петропавл қаласының жұмыспен қамту және әлеуметтік бағдарламалар бөлімінің Н.Н. Кушталоваға" сөздері "Петропавл қаласының қаржы бөлімі"»мемлекеттік мекемесінің"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 З. Сәрсембаевқа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жарияланғаннан кейін он күнтізбелік күн өткен соң қолданысқа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Қала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