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bdf9" w14:textId="1f7b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көктемгі егіс және егін жинау жұмыстарын жүргізуге, өсімдік шаруашылығы өнімінің түсімділігі мен сапасын арттыруға қажетті жанар-жағар май материалдары мен басқа да тауарлық-материалдық құндылықтардың құнын арзандатуға арналған субсидия көлемін бекіту туралы" облыс әкімінің 2007 жылғы 23 ақпандағы N 9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 2007 жылғы 26 желтоқсандағы N 36 шешімі. Солтүстік Қазақстан облысының Әділет Департаменті 2007 жылғы 26 желтоқсандағы N 1662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Заңы 29 бабы 2 тармағына, "Нормативтік-құқықтық актілер туралы" Қазақстан Республикасының 1998 жылғы 24 наурыздағы </w:t>
      </w:r>
      <w:r>
        <w:rPr>
          <w:rFonts w:ascii="Times New Roman"/>
          <w:b w:val="false"/>
          <w:i w:val="false"/>
          <w:color w:val="000000"/>
          <w:sz w:val="28"/>
        </w:rPr>
        <w:t xml:space="preserve">N 213 </w:t>
      </w:r>
      <w:r>
        <w:rPr>
          <w:rFonts w:ascii="Times New Roman"/>
          <w:b w:val="false"/>
          <w:i w:val="false"/>
          <w:color w:val="000000"/>
          <w:sz w:val="28"/>
        </w:rPr>
        <w:t xml:space="preserve">Заңы 28 бабына сәйкес облыс әкімі </w:t>
      </w:r>
      <w:r>
        <w:rPr>
          <w:rFonts w:ascii="Times New Roman"/>
          <w:b/>
          <w:i w:val="false"/>
          <w:color w:val="000000"/>
          <w:sz w:val="28"/>
        </w:rPr>
        <w:t xml:space="preserve">ШЕШТІ: </w:t>
      </w:r>
      <w:r>
        <w:br/>
      </w:r>
      <w:r>
        <w:rPr>
          <w:rFonts w:ascii="Times New Roman"/>
          <w:b w:val="false"/>
          <w:i w:val="false"/>
          <w:color w:val="000000"/>
          <w:sz w:val="28"/>
        </w:rPr>
        <w:t>
      1. "2007 жылға арналған көктемгі егіс және егін жинау жұмыстарын жүргізуге, өсімдік шаруашылығы өнімінің түсімділігі мен сапасын арттыруға қажетті жанар-жағар май материалдары мен басқа да тауарлық-материалдық құндылықтардың құнын арзандатуға арналған субсидия көлемін бекіту туралы"»облыс әкімінің 2007 жылғы 23 ақпандағы  </w:t>
      </w:r>
      <w:r>
        <w:rPr>
          <w:rFonts w:ascii="Times New Roman"/>
          <w:b w:val="false"/>
          <w:i w:val="false"/>
          <w:color w:val="000000"/>
          <w:sz w:val="28"/>
        </w:rPr>
        <w:t xml:space="preserve">N 9 </w:t>
      </w:r>
      <w:r>
        <w:rPr>
          <w:rFonts w:ascii="Times New Roman"/>
          <w:b w:val="false"/>
          <w:i w:val="false"/>
          <w:color w:val="000000"/>
          <w:sz w:val="28"/>
        </w:rPr>
        <w:t>шешіміне (Солтүстік Қазақстан өңірлік бөліміндегі мемлекеттік тіркеу тізілімінде 2007 жылғы 15 наурызда N 1643 тіркелді, 2007 жыл 19 наурыз»"Солтүстік Қазақстан", 2007 жыл 19 наурыз»"Северный Казахстан"»газеттерінде жарияланды), "2007 жылға арналған көктемгі егіс және егін жинау жұмыстарын жүргізуге, өсімдік шаруашылығы өнімінің түсімділігі мен сапасын арттыруға қажетті жанар-жағар май материалдары мен басқа да тауарлық-материалдық құндылықтардың құнын арзандатуға арналған субсидия көлемін бекіту туралы"»облыс әкімінің 2007 жылғы 23 ақпандағы N 9 шешіміне өзгеріс енгізу туралы"»облыс әкімінің 2007 жылғы 10 тамыздағы </w:t>
      </w:r>
      <w:r>
        <w:rPr>
          <w:rFonts w:ascii="Times New Roman"/>
          <w:b w:val="false"/>
          <w:i w:val="false"/>
          <w:color w:val="000000"/>
          <w:sz w:val="28"/>
        </w:rPr>
        <w:t>N 20</w:t>
      </w:r>
      <w:r>
        <w:rPr>
          <w:rFonts w:ascii="Times New Roman"/>
          <w:b w:val="false"/>
          <w:i w:val="false"/>
          <w:color w:val="000000"/>
          <w:sz w:val="28"/>
        </w:rPr>
        <w:t xml:space="preserve"> шешімімен (Солтүстік Қазақстан өңірлік бөліміндегі мемлекеттік тіркеу тізілімінде 2007 жылғы 4 қыркүйекте N 1653 тіркелді, 2007 жыл 21 қыркүйек N 117»"Солтүстік Қазақстан", 2007 жыл 21 қыркүйек N 111 "Северный Казахстан"»газеттерінде жарияланды) енгізілген өзгерістермен келесі өзгерту енгізілсін: </w:t>
      </w:r>
      <w:r>
        <w:br/>
      </w:r>
      <w:r>
        <w:rPr>
          <w:rFonts w:ascii="Times New Roman"/>
          <w:b w:val="false"/>
          <w:i w:val="false"/>
          <w:color w:val="000000"/>
          <w:sz w:val="28"/>
        </w:rPr>
        <w:t xml:space="preserve">
      көрсетілген шешім қосымшасы қосымшаға сәйкес жаңа редакцияда мазмұндалсын. </w:t>
      </w:r>
      <w:r>
        <w:br/>
      </w:r>
      <w:r>
        <w:rPr>
          <w:rFonts w:ascii="Times New Roman"/>
          <w:b w:val="false"/>
          <w:i w:val="false"/>
          <w:color w:val="000000"/>
          <w:sz w:val="28"/>
        </w:rPr>
        <w:t xml:space="preserve">
      2. Осы шешім оны бірінші рет ресми жариялаған күннен қолданысқа енгізіледі. </w:t>
      </w:r>
    </w:p>
    <w:p>
      <w:pPr>
        <w:spacing w:after="0"/>
        <w:ind w:left="0"/>
        <w:jc w:val="both"/>
      </w:pPr>
      <w:r>
        <w:rPr>
          <w:rFonts w:ascii="Times New Roman"/>
          <w:b w:val="false"/>
          <w:i/>
          <w:color w:val="000000"/>
          <w:sz w:val="28"/>
        </w:rPr>
        <w:t xml:space="preserve">       Облыс әкімі </w:t>
      </w:r>
    </w:p>
    <w:bookmarkStart w:name="z2" w:id="0"/>
    <w:p>
      <w:pPr>
        <w:spacing w:after="0"/>
        <w:ind w:left="0"/>
        <w:jc w:val="both"/>
      </w:pPr>
      <w:r>
        <w:rPr>
          <w:rFonts w:ascii="Times New Roman"/>
          <w:b w:val="false"/>
          <w:i w:val="false"/>
          <w:color w:val="000000"/>
          <w:sz w:val="28"/>
        </w:rPr>
        <w:t xml:space="preserve">
Облыс әкімінің 2007 жылғы   </w:t>
      </w:r>
      <w:r>
        <w:br/>
      </w:r>
      <w:r>
        <w:rPr>
          <w:rFonts w:ascii="Times New Roman"/>
          <w:b w:val="false"/>
          <w:i w:val="false"/>
          <w:color w:val="000000"/>
          <w:sz w:val="28"/>
        </w:rPr>
        <w:t xml:space="preserve">
26 желтоқсандағы N 36 шешіміне </w:t>
      </w:r>
      <w:r>
        <w:br/>
      </w:r>
      <w:r>
        <w:rPr>
          <w:rFonts w:ascii="Times New Roman"/>
          <w:b w:val="false"/>
          <w:i w:val="false"/>
          <w:color w:val="000000"/>
          <w:sz w:val="28"/>
        </w:rPr>
        <w:t xml:space="preserve">
қосымша           </w:t>
      </w:r>
    </w:p>
    <w:bookmarkEnd w:id="0"/>
    <w:p>
      <w:pPr>
        <w:spacing w:after="0"/>
        <w:ind w:left="0"/>
        <w:jc w:val="both"/>
      </w:pPr>
      <w:r>
        <w:rPr>
          <w:rFonts w:ascii="Times New Roman"/>
          <w:b w:val="false"/>
          <w:i w:val="false"/>
          <w:color w:val="000000"/>
          <w:sz w:val="28"/>
        </w:rPr>
        <w:t xml:space="preserve">      Облыс әкімінің 2007 жылғы    </w:t>
      </w:r>
      <w:r>
        <w:br/>
      </w:r>
      <w:r>
        <w:rPr>
          <w:rFonts w:ascii="Times New Roman"/>
          <w:b w:val="false"/>
          <w:i w:val="false"/>
          <w:color w:val="000000"/>
          <w:sz w:val="28"/>
        </w:rPr>
        <w:t xml:space="preserve">
23 ақпандағы N 9 шешіміне қосымша </w:t>
      </w:r>
    </w:p>
    <w:p>
      <w:pPr>
        <w:spacing w:after="0"/>
        <w:ind w:left="0"/>
        <w:jc w:val="left"/>
      </w:pPr>
      <w:r>
        <w:rPr>
          <w:rFonts w:ascii="Times New Roman"/>
          <w:b/>
          <w:i w:val="false"/>
          <w:color w:val="000000"/>
        </w:rPr>
        <w:t xml:space="preserve"> 2007 жылға арналған көктемгі егіс және егін жинау жұмыстарын жүргізуге, өсімдік шаруашылығы өнімінің түсімділігі мен сапасын арттыруға қажетті жанар-жағар май материалдары мен басқа да тауарлық-материалдық құндылықтардың құнын арзандатуға арналған субсидия көлемін аудандар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093"/>
        <w:gridCol w:w="2313"/>
        <w:gridCol w:w="2093"/>
        <w:gridCol w:w="2573"/>
      </w:tblGrid>
      <w:tr>
        <w:trPr>
          <w:trHeight w:val="30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дақылдар бойынша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Ғ.Мүсрепов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Тайыншина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