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814a" w14:textId="8458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30 мамырдағы № 1068 "Қоғамдық жұмыстарды ұйымдастыру және қаржыландыру жөніндегі нұсқаулығын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2007 жылғы 31 шілдедегі № 1923 қаулысы. Қостанай облысы Қостанай қаласының Әділет басқармасында 2007 жылғы 5 қыркүйекте № 9-1-89 тіркелді. Күші жойылды - Қостанай облысы Қостанай қалалық әкімдігінің 2009 жылғы 23 қарашадағы № 2012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Қостанай қалалық әкімдігінің 2009.10.23 № 2012 қаулысымен,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color w:val="8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color w:val="800000"/>
          <w:sz w:val="28"/>
        </w:rPr>
        <w:t xml:space="preserve"> сәйкес.</w:t>
      </w:r>
      <w:r>
        <w:br/>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 және 20-баптарына,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Қостанай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Қостанай қаласы әкімдігінің 2006 жылғы 30 мамырдағы </w:t>
      </w:r>
      <w:r>
        <w:rPr>
          <w:rFonts w:ascii="Times New Roman"/>
          <w:b w:val="false"/>
          <w:i w:val="false"/>
          <w:color w:val="000000"/>
          <w:sz w:val="28"/>
        </w:rPr>
        <w:t>N 1068</w:t>
      </w:r>
      <w:r>
        <w:rPr>
          <w:rFonts w:ascii="Times New Roman"/>
          <w:b w:val="false"/>
          <w:i w:val="false"/>
          <w:color w:val="000000"/>
          <w:sz w:val="28"/>
        </w:rPr>
        <w:t xml:space="preserve"> "Қоғамдық жұмыстарды ұйымдастыру және қаржыландыру жөніндегі нұсқаулығын бекіту туралы" (тіркеу нөмірі 9-1-51, 2006 жылғы 23 маусымдағы № 69 "Қостанай" газеті, 2007 жылғы 17 мамырдағы </w:t>
      </w:r>
      <w:r>
        <w:rPr>
          <w:rFonts w:ascii="Times New Roman"/>
          <w:b w:val="false"/>
          <w:i w:val="false"/>
          <w:color w:val="000000"/>
          <w:sz w:val="28"/>
        </w:rPr>
        <w:t>N 1179</w:t>
      </w:r>
      <w:r>
        <w:rPr>
          <w:rFonts w:ascii="Times New Roman"/>
          <w:b w:val="false"/>
          <w:i w:val="false"/>
          <w:color w:val="000000"/>
          <w:sz w:val="28"/>
        </w:rPr>
        <w:t xml:space="preserve"> "Қоғамдық жұмыстарды ұйымдастыру және қаржыландыру жөніндегі нұсқаулығын бекіту туралы" қаулысына толықтыру енгізу туралы" қаулысымен толықтырулар енгізілген, тіркеу нөмірі 9-1-82, 2007 жылғы 07 маусымдағы № 45 "Қостанай" газеті)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қоғамдық жұмыстарды ұйымдастыру және қаржыландыру туралы нұсқаулығына: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"9. Қоғамдық жұмыстарға қатысушылардың еңбекақысына, тиісті жылға республикалық бюджет туралы заңымен белгіленген ең төменгі жалақының бір жарымдық көлемінде төленген, мемлекеттік әлеуметтік сақтандыру және әлеуметтік салық қорына әлеуметтік аударымдарға жұмыс берушілердің шығыны қалалық бюджет қаражатынан өтеледі. Бюджет қаражаты жұмыс берушілердің есеп шотына аударылады.".</w:t>
      </w:r>
      <w:r>
        <w:br/>
      </w:r>
      <w:r>
        <w:rPr>
          <w:rFonts w:ascii="Times New Roman"/>
          <w:b w:val="false"/>
          <w:i w:val="false"/>
          <w:color w:val="000000"/>
          <w:sz w:val="28"/>
        </w:rPr>
        <w:t>
</w:t>
      </w:r>
      <w:r>
        <w:rPr>
          <w:rFonts w:ascii="Times New Roman"/>
          <w:b w:val="false"/>
          <w:i w:val="false"/>
          <w:color w:val="000000"/>
          <w:sz w:val="28"/>
        </w:rPr>
        <w:t xml:space="preserve">
      2. Осы қаулы 2007 жылдың 01 шілдесінен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орындалуына бақылау жасау Қостанай қаласы әкімінің орынбасары Х.С. Ержановқа жүктелсін.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color w:val="000000"/>
          <w:sz w:val="28"/>
        </w:rPr>
        <w:t xml:space="preserve">      КЕЛІСІЛДІ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