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8bed" w14:textId="d9a8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Қызыләскер ауылын Сам ауылы деп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2007 жылғы 11 желтоқсандағы N 3/29 шешімі және Маңғыстау облыс әкімдігінің 2007 жылғы 30 қарашадағы N 447 қаулысы. Маңғыстау облысының Әділет департаментінде 2008 жылғы 14 қаңтарда N 1997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бүкiл мәтін бойынша: «селосын», «селосы» деген сөздер «ауылын», «ауылы» деген сөздермен ауыстырылды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мен Бейнеу ауданы әкімдігінің Бейнеу ауданының Қызыләскер ауылын Сам ауылы деп атау туралы ұсынысын қарай отырып, "Қазақстан Республикасының әкімшілік-аумақтық құрылысы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 4-тармағына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Бейнеу ауданының Қызыләскер ауылы Сам ауылы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2.Осы шешім мен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