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8bed" w14:textId="d9a8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Қызыләскер ауылын Сам ауылы деп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2007 жылғы 11 желтоқсандағы N 3/29 шешімі және Маңғыстау облыс әкімдігінің 2007 жылғы 30 қарашадағы N 447 қаулысы. Маңғыстау облысының Әділет департаментінде 2008 жылғы 14 қаңтарда N 1997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бүкiл мәтін бойынша: «селосын», «селосы» деген сөздер «ауылын», «ауылы» деген сөздермен ауыстырылды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мен Бейнеу ауданы әкімдігінің Бейнеу ауданының Қызыләскер ауылын Сам ауылы деп атау туралы ұсынысын қарай отырып, "Қазақстан Республикасының әкімшілік-аумақтық құрылысы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4-тармағына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Бейнеу ауданының Қызыләскер ауылы Сам ауылы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2.Осы шешім мен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