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66613" w14:textId="0f66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2006 жылғы 23 маусымдағы 26 сессиясының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берудің және тұрғын үй жәрдемақысын тағайындау кезінде отбасының (адамның) жиынтық табысын есептеу тәртібі туралы Қағидасын бекіту туралы" N 203 шешіміне өзгерістер мен толықтырулар енгізу туралы</w:t>
      </w:r>
    </w:p>
    <w:p>
      <w:pPr>
        <w:spacing w:after="0"/>
        <w:ind w:left="0"/>
        <w:jc w:val="both"/>
      </w:pPr>
      <w:r>
        <w:rPr>
          <w:rFonts w:ascii="Times New Roman"/>
          <w:b w:val="false"/>
          <w:i w:val="false"/>
          <w:color w:val="000000"/>
          <w:sz w:val="28"/>
        </w:rPr>
        <w:t>Қарағанды облысы Осакаров аудандық мәслихатының 2007 жылғы 21 желтоқсандағы N 32 шешімі. Қарағанды облысы Осакаров ауданының Әділет басқармасында 2008 жылғы 18 қаңтарда N 8-15-82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1997 жылғы 16 сәуірдегі "Тұрғын үй қатынастары туралы" Заңының</w:t>
      </w:r>
      <w:r>
        <w:rPr>
          <w:rFonts w:ascii="Times New Roman"/>
          <w:b w:val="false"/>
          <w:i w:val="false"/>
          <w:color w:val="000000"/>
          <w:sz w:val="28"/>
        </w:rPr>
        <w:t xml:space="preserve">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Үкіметінің 2004 жылғы 9 қыркүйектегі "Телефон үшін абоненттік ақы тарифтерінің арттырылуына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Үкіметінің 2006 жылғы 15 маусымдағы "Қазақстан Республикасында тұрғын үй – коммуналдық саланы дамытудың 2006-2008 жылдарға арналған бағдарламасын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Аудандық мәслихаттың 2006 жылғы 23 маусымдағы 26 сессиясының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берудің және тұрғын үй жәрдемақысын тағайындау кезінде отбасының (адамның) жиынтық табысын есептеу тәртібі туралы Қағидасын бекіту туралы" </w:t>
      </w:r>
      <w:r>
        <w:rPr>
          <w:rFonts w:ascii="Times New Roman"/>
          <w:b w:val="false"/>
          <w:i w:val="false"/>
          <w:color w:val="000000"/>
          <w:sz w:val="28"/>
        </w:rPr>
        <w:t>N 203</w:t>
      </w:r>
      <w:r>
        <w:rPr>
          <w:rFonts w:ascii="Times New Roman"/>
          <w:b w:val="false"/>
          <w:i w:val="false"/>
          <w:color w:val="000000"/>
          <w:sz w:val="28"/>
        </w:rPr>
        <w:t xml:space="preserve"> шешімінің</w:t>
      </w:r>
      <w:r>
        <w:rPr>
          <w:rFonts w:ascii="Times New Roman"/>
          <w:b w:val="false"/>
          <w:i w:val="false"/>
          <w:color w:val="000000"/>
          <w:sz w:val="28"/>
        </w:rPr>
        <w:t xml:space="preserve"> қосымшасына (нормативтік құқықтық актілерді мемлекеттік тіркеу тізілімінде N 8-15-33 болып тіркелген, 2006 жылғы 22 шілдедегі "Сельский труженик" газетінің N 30 (6993) санында жарияланған), Осакаров аудандық мәслихатының 2007 жылғы 16 шілдедегі "Аудандық мәслихаттың 2006 жылғы 23 маусымдағы 26 сессиясының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берудің және тұрғын үй жәрдемақысын тағайындау кезінде отбасының (адамның) жиынтық табысын есептеу тәртібі туралы Қағидасын бекіту туралы" N 203 шешіміне өзгерістер мен толықтырулар енгізу туралы" 35 сессиясының N 278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толықтырулар енгізілді (нормативтік құқықтық актілерді мемлекеттік тіркеу тізілімінде нөмірі – 8-15-73 болып тіркелген, "Сельский труженик" газетінің 2007 жылғы 18 тамыздағы N 33 (7049) санында жарияланған), келесі толықтырулар мен өзгерістер енгізілсін:</w:t>
      </w:r>
      <w:r>
        <w:br/>
      </w:r>
      <w:r>
        <w:rPr>
          <w:rFonts w:ascii="Times New Roman"/>
          <w:b w:val="false"/>
          <w:i w:val="false"/>
          <w:color w:val="000000"/>
          <w:sz w:val="28"/>
        </w:rPr>
        <w:t>
      1) 2 тармақта:</w:t>
      </w:r>
      <w:r>
        <w:br/>
      </w:r>
      <w:r>
        <w:rPr>
          <w:rFonts w:ascii="Times New Roman"/>
          <w:b w:val="false"/>
          <w:i w:val="false"/>
          <w:color w:val="000000"/>
          <w:sz w:val="28"/>
        </w:rPr>
        <w:t>
      "18" саны "15" санына ауыстырылсын;</w:t>
      </w:r>
      <w:r>
        <w:br/>
      </w:r>
      <w:r>
        <w:rPr>
          <w:rFonts w:ascii="Times New Roman"/>
          <w:b w:val="false"/>
          <w:i w:val="false"/>
          <w:color w:val="000000"/>
          <w:sz w:val="28"/>
        </w:rPr>
        <w:t>
      2) 6 тармақта:</w:t>
      </w:r>
      <w:r>
        <w:br/>
      </w:r>
      <w:r>
        <w:rPr>
          <w:rFonts w:ascii="Times New Roman"/>
          <w:b w:val="false"/>
          <w:i w:val="false"/>
          <w:color w:val="000000"/>
          <w:sz w:val="28"/>
        </w:rPr>
        <w:t>
      "Отбасы құрамында немерелері, балалары тұратын зейнеткер үй иелеріне жәрдемақы балалары мен немерелерін есептемей тағайындалады" деген сөздер алынып тасталсын;</w:t>
      </w:r>
      <w:r>
        <w:br/>
      </w:r>
      <w:r>
        <w:rPr>
          <w:rFonts w:ascii="Times New Roman"/>
          <w:b w:val="false"/>
          <w:i w:val="false"/>
          <w:color w:val="000000"/>
          <w:sz w:val="28"/>
        </w:rPr>
        <w:t>
      3) 33 тармақта:</w:t>
      </w:r>
      <w:r>
        <w:br/>
      </w:r>
      <w:r>
        <w:rPr>
          <w:rFonts w:ascii="Times New Roman"/>
          <w:b w:val="false"/>
          <w:i w:val="false"/>
          <w:color w:val="000000"/>
          <w:sz w:val="28"/>
        </w:rPr>
        <w:t>
      келесі мазмұндағы 13 тармақшамен толықтырылсын:</w:t>
      </w:r>
      <w:r>
        <w:br/>
      </w:r>
      <w:r>
        <w:rPr>
          <w:rFonts w:ascii="Times New Roman"/>
          <w:b w:val="false"/>
          <w:i w:val="false"/>
          <w:color w:val="000000"/>
          <w:sz w:val="28"/>
        </w:rPr>
        <w:t>
      "13) мектеп оқушыларына берілетін ыстық тамақтың құны мен "Жалпыоқыту" қорынан көрсетілетін көмек, аз қамтылған азаматтарға ақшалай немесе заттай түрінде азық-түлік тағамдарының бағасының өсуіне байланысты көрсетілетін көмек".</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азаматтардың құқықтары мен заңдылықтары мәселелері бойынша тұрақты комиссияға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p>
      <w:pPr>
        <w:spacing w:after="0"/>
        <w:ind w:left="0"/>
        <w:jc w:val="both"/>
      </w:pPr>
      <w:r>
        <w:rPr>
          <w:rFonts w:ascii="Times New Roman"/>
          <w:b w:val="false"/>
          <w:i/>
          <w:color w:val="000000"/>
          <w:sz w:val="28"/>
        </w:rPr>
        <w:t>      Сессия төрағасы                            И. Шәкірбеков</w:t>
      </w:r>
    </w:p>
    <w:p>
      <w:pPr>
        <w:spacing w:after="0"/>
        <w:ind w:left="0"/>
        <w:jc w:val="both"/>
      </w:pPr>
      <w:r>
        <w:rPr>
          <w:rFonts w:ascii="Times New Roman"/>
          <w:b w:val="false"/>
          <w:i/>
          <w:color w:val="000000"/>
          <w:sz w:val="28"/>
        </w:rPr>
        <w:t>      Хатшы                                      Қ. Саққұлақов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