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99962" w14:textId="47999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қалалық Маслихаттың "Азаматтарға тұрғын үй жәрдем ақыларын және тұрғын үйді ұстауға, коммуналдық қызмет көрсету және қалалық телекоммуникация желілерінің абонентеріне телефон үшін абоненттік ақы тарифтерінің арттырылуына өтемақы берудегі ұсыныстар Ережесін бекіту туралы" 2006 жылғы 10 қазандағы ХХVІІ сессисының N 240/27 шешіміне өзгерістер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2007 жылғы 12 шілдедегі N 312/34 шешімі. Қарағанды облысы Шахтинск қаласы Әділет басқармасында 2007 жылғы 20 тамызда N 8-8-42 тіркелді. Күші жойылды - Қарағанды облысы Шахтинск қалалық мәслихатының IV шақырылған XXI сессиясының 2010 жылғы 9 шілдедегі N 581/21 шешімімен</w:t>
      </w:r>
    </w:p>
    <w:p>
      <w:pPr>
        <w:spacing w:after="0"/>
        <w:ind w:left="0"/>
        <w:jc w:val="both"/>
      </w:pPr>
      <w:r>
        <w:rPr>
          <w:rFonts w:ascii="Times New Roman"/>
          <w:b w:val="false"/>
          <w:i/>
          <w:color w:val="800000"/>
          <w:sz w:val="28"/>
        </w:rPr>
        <w:t xml:space="preserve">      Ескерту. Күші жойылды - Қарағанды облысы Шахтинск қалалық мәслихатының IV шақырылған XXI сессиясының 2010.07.09 N 581/21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"Тұрғын үй қатынастары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"Балалы отбасыларға берілетін мемлекеттік жәрдемақылар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"Теңестірілген нөмірлердің ұлттық реестрлері туралы" Қазақстан Респуликасының </w:t>
      </w:r>
      <w:r>
        <w:rPr>
          <w:rFonts w:ascii="Times New Roman"/>
          <w:b w:val="false"/>
          <w:i w:val="false"/>
          <w:color w:val="000000"/>
          <w:sz w:val="28"/>
        </w:rPr>
        <w:t>Заңымен</w:t>
      </w:r>
      <w:r>
        <w:rPr>
          <w:rFonts w:ascii="Times New Roman"/>
          <w:b w:val="false"/>
          <w:i w:val="false"/>
          <w:color w:val="000000"/>
          <w:sz w:val="28"/>
        </w:rPr>
        <w:t xml:space="preserve"> сәйкес 2004 жылғы 9 қыркүйектегі Қазақстан Респуликасы Үкіметінің N 949 "Телефон үшін абоненттік ақы тарифтерiнің арттырылуына өтемақы төлеудiң кейбiр мәселелерi туралы" </w:t>
      </w:r>
      <w:r>
        <w:rPr>
          <w:rFonts w:ascii="Times New Roman"/>
          <w:b w:val="false"/>
          <w:i w:val="false"/>
          <w:color w:val="000000"/>
          <w:sz w:val="28"/>
        </w:rPr>
        <w:t>Қаулысымен</w:t>
      </w:r>
      <w:r>
        <w:rPr>
          <w:rFonts w:ascii="Times New Roman"/>
          <w:b w:val="false"/>
          <w:i w:val="false"/>
          <w:color w:val="000000"/>
          <w:sz w:val="28"/>
        </w:rPr>
        <w:t xml:space="preserve">, "Балалы отбасыларға берiлетiн мемлекеттiк жәрдемақылар туралы" Қазақстан Республикасының Заңын iске асыру жөнiндегi кейбiр шаралар туралы" Қазақстан Республикасы Үкіметінің 2005 жылғы 2 қарашадағы N 1092 </w:t>
      </w:r>
      <w:r>
        <w:rPr>
          <w:rFonts w:ascii="Times New Roman"/>
          <w:b w:val="false"/>
          <w:i w:val="false"/>
          <w:color w:val="000000"/>
          <w:sz w:val="28"/>
        </w:rPr>
        <w:t>қаулысына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Қалалық Маслихаттың 10.10.2006 жылдағы ХХVII сессиясының N 240/27 "Азаматтарға тұрғын үй жәрдем ақыларын және тұрғын үйді ұстауға, коммуналдық қызмет көрсету және қалалық телекоммуникация желілерінің абонентеріне телефон үшін абоненттік ақы тарифтерінің арттырылуына өтемақы ұсынудағы Ережені бекіту туралы" 2006 жыдың 3, 10 қарашасындағы "Шахтинский Вестник" газетінің N 43, 44 басылған (нормативтік құқықтық актілердің мемлекеттік тіркелу тізілімінде тіркеу нөмірі 8-8-28), </w:t>
      </w:r>
      <w:r>
        <w:rPr>
          <w:rFonts w:ascii="Times New Roman"/>
          <w:b w:val="false"/>
          <w:i w:val="false"/>
          <w:color w:val="000000"/>
          <w:sz w:val="28"/>
        </w:rPr>
        <w:t>шешіміне</w:t>
      </w:r>
      <w:r>
        <w:rPr>
          <w:rFonts w:ascii="Times New Roman"/>
          <w:b w:val="false"/>
          <w:i w:val="false"/>
          <w:color w:val="000000"/>
          <w:sz w:val="28"/>
        </w:rPr>
        <w:t xml:space="preserve"> келесідегідей өзгертулер мен толықтырулар енгізілсін:</w:t>
      </w:r>
      <w:r>
        <w:br/>
      </w:r>
      <w:r>
        <w:rPr>
          <w:rFonts w:ascii="Times New Roman"/>
          <w:b w:val="false"/>
          <w:i w:val="false"/>
          <w:color w:val="000000"/>
          <w:sz w:val="28"/>
        </w:rPr>
        <w:t>
      1) 1 бөлім Жалпы ереженің 1 тарм. 1) "тұрғын үйді ұстауға төлем бойынша" сөзінен кейін "көп бөлмелі тұрғын үй кондоминимумы объектісінің жалпы мүлкін күрделі жөндеу" сөзімен толықтырылсын.</w:t>
      </w:r>
      <w:r>
        <w:br/>
      </w:r>
      <w:r>
        <w:rPr>
          <w:rFonts w:ascii="Times New Roman"/>
          <w:b w:val="false"/>
          <w:i w:val="false"/>
          <w:color w:val="000000"/>
          <w:sz w:val="28"/>
        </w:rPr>
        <w:t>
      2) 2 тармақ "тұрғын үйді күтіп ұстауға және тұтынған коммуналдық қызметтер төлеміне, қатты отын сатып алуға және қалалық телекоммуникация желілерінің абоненттеріне телефон үшін абоненттік ақы тарифтерінің арттырылуына шыққан шығындардың шекті үлесі" сөзінен кейін "тұрғын үйлерді күрделі жөндеуден өткізу кестесі, жоспарланған жөндеу жұмыстарының көлемі және олардың шектік құны" сөзімен толықтырылсын.</w:t>
      </w:r>
      <w:r>
        <w:br/>
      </w:r>
      <w:r>
        <w:rPr>
          <w:rFonts w:ascii="Times New Roman"/>
          <w:b w:val="false"/>
          <w:i w:val="false"/>
          <w:color w:val="000000"/>
          <w:sz w:val="28"/>
        </w:rPr>
        <w:t>
      3) 4 тармақ "тұрғын үйді ұстауға төлем" сөзінен кейін "көп бөлмелі тұрғын үй кондоминимумы объектісінің жалпы мүлкін күрделі жөндеу" сөзімен толықтырылсын.</w:t>
      </w:r>
      <w:r>
        <w:br/>
      </w:r>
      <w:r>
        <w:rPr>
          <w:rFonts w:ascii="Times New Roman"/>
          <w:b w:val="false"/>
          <w:i w:val="false"/>
          <w:color w:val="000000"/>
          <w:sz w:val="28"/>
        </w:rPr>
        <w:t>
      4) 9 тармақ "тұрғын үйді ұстауға есептелген төлем" сөзінен кейін "көп бөлмелі тұрғын үй кондоминимумы объектісің жалпы мүлкін күрделі жөндеу" сөзімен толықтырылсын.</w:t>
      </w:r>
      <w:r>
        <w:br/>
      </w:r>
      <w:r>
        <w:rPr>
          <w:rFonts w:ascii="Times New Roman"/>
          <w:b w:val="false"/>
          <w:i w:val="false"/>
          <w:color w:val="000000"/>
          <w:sz w:val="28"/>
        </w:rPr>
        <w:t>
      5) 10 тармақ "көп бөлмелі тұрғын үй кондоминимумы объектісің жалпы мүлкін күрделі жөндеу үшін енгізілген тұрғын үй жәрдемакысы сомасын кондоминимум объектісің арнайы жинақтаушы есепшотына жәрдемақы тағайындау жөніндегі уәкілетті орган аударады" сөзімен толықтырылсын.</w:t>
      </w:r>
      <w:r>
        <w:br/>
      </w:r>
      <w:r>
        <w:rPr>
          <w:rFonts w:ascii="Times New Roman"/>
          <w:b w:val="false"/>
          <w:i w:val="false"/>
          <w:color w:val="000000"/>
          <w:sz w:val="28"/>
        </w:rPr>
        <w:t>
      6) 14 тармақ 6) тармақшадағы "тұрғын үйді ұстауға" сөзінен кейін "көп бөлмелі тұрғынүй кондоминимумы объектісінің жалпы мүлкін күрделі жөндеу" сөзімен толықтырылсын".</w:t>
      </w:r>
      <w:r>
        <w:br/>
      </w:r>
      <w:r>
        <w:rPr>
          <w:rFonts w:ascii="Times New Roman"/>
          <w:b w:val="false"/>
          <w:i w:val="false"/>
          <w:color w:val="000000"/>
          <w:sz w:val="28"/>
        </w:rPr>
        <w:t>
      7) 18 тармақ "тұрғын үйді ұстауға" сөзінен кейін "көп бөлмелі тұрғын үй кондоминимумы объектісінің жалпы мүлкін күрделі жөндеу" сөзімен толықтырылсын.</w:t>
      </w:r>
      <w:r>
        <w:br/>
      </w:r>
      <w:r>
        <w:rPr>
          <w:rFonts w:ascii="Times New Roman"/>
          <w:b w:val="false"/>
          <w:i w:val="false"/>
          <w:color w:val="000000"/>
          <w:sz w:val="28"/>
        </w:rPr>
        <w:t>
      8) N 1 қосымшадағы "Жеке куәлік деректері" сөзі "Жеке басын куәләндыратын құжат деректері" сөзімен ауыстырылсын, "СТН" аббревиатурасы "ИЖН" болып ауыстырылсын, "ӘЖК" қатары алынсын.</w:t>
      </w:r>
      <w:r>
        <w:br/>
      </w:r>
      <w:r>
        <w:rPr>
          <w:rFonts w:ascii="Times New Roman"/>
          <w:b w:val="false"/>
          <w:i w:val="false"/>
          <w:color w:val="000000"/>
          <w:sz w:val="28"/>
        </w:rPr>
        <w:t>
</w:t>
      </w:r>
      <w:r>
        <w:rPr>
          <w:rFonts w:ascii="Times New Roman"/>
          <w:b w:val="false"/>
          <w:i w:val="false"/>
          <w:color w:val="000000"/>
          <w:sz w:val="28"/>
        </w:rPr>
        <w:t>
      2. Осы шешім ресми жарияланған күннен бастап заңды күшіне енеді.</w:t>
      </w:r>
    </w:p>
    <w:p>
      <w:pPr>
        <w:spacing w:after="0"/>
        <w:ind w:left="0"/>
        <w:jc w:val="both"/>
      </w:pPr>
      <w:r>
        <w:rPr>
          <w:rFonts w:ascii="Times New Roman"/>
          <w:b w:val="false"/>
          <w:i/>
          <w:color w:val="000000"/>
          <w:sz w:val="28"/>
        </w:rPr>
        <w:t>      Сессия төрағасы:                           Поляков А.</w:t>
      </w:r>
    </w:p>
    <w:p>
      <w:pPr>
        <w:spacing w:after="0"/>
        <w:ind w:left="0"/>
        <w:jc w:val="both"/>
      </w:pPr>
      <w:r>
        <w:rPr>
          <w:rFonts w:ascii="Times New Roman"/>
          <w:b w:val="false"/>
          <w:i/>
          <w:color w:val="000000"/>
          <w:sz w:val="28"/>
        </w:rPr>
        <w:t>      Қалалық Маслихаттың хатшысы:               Байманов 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