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1a37" w14:textId="8581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қаласында бейбіт жиналыстар, шерулер, пикеттер және демонстрациялар өткізу орнын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2007 жылғы 16 шілдедегі N 480 шешімі. Қарағанды облысы Сәтбаев қаласы әділет басқармасында 2007 жылғы 17 шілдеде N 8-6-49 тіркелді. Күші жойылды - Қарағанды облысы Сәтбаев қалалық мәслихатының 2016 жылғы 11 мамырдағы N 46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 . Күші жойылды - Қарағанды облысы Сәтбаев қалалық мәслихатының 11.05.2016 N 46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шерулер, пикеттер және демонстрациялар ұйымдастыру мен өткізу тәртібі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Сәтбаев қаласында бейбіт жиналыстар, шерулер, пикеттер және демонстрациялар өткізетін орын болып академик Қ.И. Сәтбаев атындағы даңғыл мен Жеңіс көшелерінің қиылысындағы алаң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Ковтун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