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845d" w14:textId="1a68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шақырылған Қарағанды қалалық мәслихаттың 2006 жылғы 14 наурыздағы ХХVІІІ сессиясының "Қарағанды қаласында азаматтардың жекелеген топтарына қалалық қоғамдық көліктерде (таксиден басқа) жүруге әлеуметтік көмек көрсету туралы" N 4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II сессиясының 2007 жылғы 24 қазандағы N 20 шешімі. Қарағанды облысы Қарағанды қаласы әділет басқармасында 2007 жылғы 9 қарашада N 8-1-62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w:t>
      </w:r>
      <w:r>
        <w:rPr>
          <w:rFonts w:ascii="Times New Roman"/>
          <w:b w:val="false"/>
          <w:i w:val="false"/>
          <w:color w:val="000000"/>
          <w:sz w:val="28"/>
        </w:rPr>
        <w:t>20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 ІІІ шақырылған Қарағанды қалалық мәслихаттың 2006 жылғы 14 наурыздағы ХХVІІІ сессиясының "Қарағанды қаласындағы азаматтардың жекелеген топтарына қалалық қоғамдық көліктерде (таксиден басқа) жүруге әлеуметтік көмек көрсету туралы" N 4 шешіміне (нормативтік құқықтық актілерді мемлекеттік тіркеу тізілімінде тіркелген нөмірі N 8-1-25, "Взгляд на события" газетінде 2006 жылғы 5 сәуірде N 13 (129) жарияланған), ІІІ шақырылған Қарағанды қалалық мәслихаттың 2007 жылғы 31 қаңтардағы ХLV сессиясының "ІІІ шақырылған Қарағанды қалалық мәслихаттың 2006 жылғы 14 наурыздағы ХХVІІІ сессиясының "Қарағанды қаласында азаматтардың жекелеген топтарына қалалық қоғамдық көліктерде (таксиден басқа) жүруге әлеуметтік көмек көрсету туралы" N 4 шешіміне өзгертулер енгізу туралы" N 2 </w:t>
      </w:r>
      <w:r>
        <w:rPr>
          <w:rFonts w:ascii="Times New Roman"/>
          <w:b w:val="false"/>
          <w:i w:val="false"/>
          <w:color w:val="000000"/>
          <w:sz w:val="28"/>
        </w:rPr>
        <w:t xml:space="preserve">шешімімен </w:t>
      </w:r>
      <w:r>
        <w:rPr>
          <w:rFonts w:ascii="Times New Roman"/>
          <w:b w:val="false"/>
          <w:i w:val="false"/>
          <w:color w:val="000000"/>
          <w:sz w:val="28"/>
        </w:rPr>
        <w:t>өзгертулер енгізілген (нормативтік құқықтық актілерді мемлекеттік тіркеу тізілімінде тіркелген нөмірі N 8-1-49, "Взгляд на события" газетінде 2007 жылғы 16 ақпанында N 19 (207) жарияланған) мынадай толықтыру енгізілсін:</w:t>
      </w:r>
      <w:r>
        <w:br/>
      </w:r>
      <w:r>
        <w:rPr>
          <w:rFonts w:ascii="Times New Roman"/>
          <w:b w:val="false"/>
          <w:i w:val="false"/>
          <w:color w:val="000000"/>
          <w:sz w:val="28"/>
        </w:rPr>
        <w:t>
      1) 1 тармақ мынадай мазмұндағы 3) тармақшамен толықтырылсын:</w:t>
      </w:r>
      <w:r>
        <w:br/>
      </w:r>
      <w:r>
        <w:rPr>
          <w:rFonts w:ascii="Times New Roman"/>
          <w:b w:val="false"/>
          <w:i w:val="false"/>
          <w:color w:val="000000"/>
          <w:sz w:val="28"/>
        </w:rPr>
        <w:t>
      "3) қаза тапқан әскери қызметшiлердiң отбасылары ретінде арнайы мемлекеттік жәрдемақы алушыларға".</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еңбек, әлеуметтік саланы дамыту және халықты әлеуметтік қорғау мәселелері бойынша тұрақты комиссияға жүктелсін (төраға Асхат Қанатұлы Аймағамбетов).</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күннен бастап қолданысқа енгізіледі.</w:t>
      </w:r>
    </w:p>
    <w:bookmarkEnd w:id="0"/>
    <w:p>
      <w:pPr>
        <w:spacing w:after="0"/>
        <w:ind w:left="0"/>
        <w:jc w:val="both"/>
      </w:pPr>
      <w:r>
        <w:rPr>
          <w:rFonts w:ascii="Times New Roman"/>
          <w:b w:val="false"/>
          <w:i/>
          <w:color w:val="000000"/>
          <w:sz w:val="28"/>
        </w:rPr>
        <w:t xml:space="preserve">      ІV шақырылған қалалық </w:t>
      </w:r>
      <w:r>
        <w:br/>
      </w:r>
      <w:r>
        <w:rPr>
          <w:rFonts w:ascii="Times New Roman"/>
          <w:b w:val="false"/>
          <w:i w:val="false"/>
          <w:color w:val="000000"/>
          <w:sz w:val="28"/>
        </w:rPr>
        <w:t>
</w:t>
      </w:r>
      <w:r>
        <w:rPr>
          <w:rFonts w:ascii="Times New Roman"/>
          <w:b w:val="false"/>
          <w:i/>
          <w:color w:val="000000"/>
          <w:sz w:val="28"/>
        </w:rPr>
        <w:t>      мәслихаттың кезектен тыс</w:t>
      </w:r>
      <w:r>
        <w:br/>
      </w:r>
      <w:r>
        <w:rPr>
          <w:rFonts w:ascii="Times New Roman"/>
          <w:b w:val="false"/>
          <w:i w:val="false"/>
          <w:color w:val="000000"/>
          <w:sz w:val="28"/>
        </w:rPr>
        <w:t>
</w:t>
      </w:r>
      <w:r>
        <w:rPr>
          <w:rFonts w:ascii="Times New Roman"/>
          <w:b w:val="false"/>
          <w:i/>
          <w:color w:val="000000"/>
          <w:sz w:val="28"/>
        </w:rPr>
        <w:t>      ІI сессиясының төрағасы                    Қ. Әбдіров</w:t>
      </w:r>
    </w:p>
    <w:p>
      <w:pPr>
        <w:spacing w:after="0"/>
        <w:ind w:left="0"/>
        <w:jc w:val="both"/>
      </w:pPr>
      <w:r>
        <w:rPr>
          <w:rFonts w:ascii="Times New Roman"/>
          <w:b w:val="false"/>
          <w:i/>
          <w:color w:val="000000"/>
          <w:sz w:val="28"/>
        </w:rPr>
        <w:t>      Қалалық мәслихат хатшысы                   Қ. Бексұлтанов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