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e2db" w14:textId="1f4e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аумағында құрылыс салу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Қарағанды қалалық мәслихатының III шақырылған ХLІХ сессиясының 2007 жылғы 16 мамырдағы N 14 шешімі. Қарағанды облысы Қарағанды қаласы Әділет басқармасында 2007 жылғы 27 маусымда N 8-1-55 тіркелді. Күші жойылды - Қарағанды облысы Қарағанды қалалық мәслихатының 2014 жылғы 14 мамырдағы № 308 шешімімен</w:t>
      </w:r>
    </w:p>
    <w:p>
      <w:pPr>
        <w:spacing w:after="0"/>
        <w:ind w:left="0"/>
        <w:jc w:val="both"/>
      </w:pPr>
      <w:r>
        <w:rPr>
          <w:rFonts w:ascii="Times New Roman"/>
          <w:b w:val="false"/>
          <w:i w:val="false"/>
          <w:color w:val="ff0000"/>
          <w:sz w:val="28"/>
        </w:rPr>
        <w:t>      Ескерту. Күші жойылды - Қарағанды облысы Қарағанды қалалық мәслихатының 14.05.2014 № 308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сәулет, қала құрылысы және құрылыс қызметі туралы" Заңының 22 бабы, </w:t>
      </w:r>
      <w:r>
        <w:rPr>
          <w:rFonts w:ascii="Times New Roman"/>
          <w:b w:val="false"/>
          <w:i w:val="false"/>
          <w:color w:val="000000"/>
          <w:sz w:val="28"/>
        </w:rPr>
        <w:t>1-1 тармағы</w:t>
      </w:r>
      <w:r>
        <w:rPr>
          <w:rFonts w:ascii="Times New Roman"/>
          <w:b w:val="false"/>
          <w:i w:val="false"/>
          <w:color w:val="000000"/>
          <w:sz w:val="28"/>
        </w:rPr>
        <w:t xml:space="preserve">, 4 тармақшасына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қаласының аумағында құрылыс салу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ІІІ шақырылған Қарағанды қалалық мәслихатының 2005 жылғы 27 мамырдағы ХІХ сессиясының "Қарағанды қаласының аумағында құрылыс салу Қағидасын бекіту туралы" N 4 шешімінің күші жойылды деп танылсын (нормативтік құқықтық актілерді мемлекеттік тіркеу тізілімінде тіркелген нөмірі N 8-1-6), "Взгляд на события" газетінде 2005 жылдың 10 тамызында N 31 (096) жарияланған).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құрылыс, экология, көлік, байланыс, халыққа коммуналдық-тұрмыстық қызмет мәселесі бойынша тұрақты комиссиясына жүктелсін (төрағасы Әбдіров Қадырбек Сағашұлы).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ІІІ шақырылған қалалық</w:t>
      </w:r>
      <w:r>
        <w:br/>
      </w:r>
      <w:r>
        <w:rPr>
          <w:rFonts w:ascii="Times New Roman"/>
          <w:b w:val="false"/>
          <w:i w:val="false"/>
          <w:color w:val="000000"/>
          <w:sz w:val="28"/>
        </w:rPr>
        <w:t>
</w:t>
      </w:r>
      <w:r>
        <w:rPr>
          <w:rFonts w:ascii="Times New Roman"/>
          <w:b w:val="false"/>
          <w:i/>
          <w:color w:val="000000"/>
          <w:sz w:val="28"/>
        </w:rPr>
        <w:t>      мәслихаттың кезекті XLIХ</w:t>
      </w:r>
      <w:r>
        <w:br/>
      </w:r>
      <w:r>
        <w:rPr>
          <w:rFonts w:ascii="Times New Roman"/>
          <w:b w:val="false"/>
          <w:i w:val="false"/>
          <w:color w:val="000000"/>
          <w:sz w:val="28"/>
        </w:rPr>
        <w:t>
</w:t>
      </w:r>
      <w:r>
        <w:rPr>
          <w:rFonts w:ascii="Times New Roman"/>
          <w:b w:val="false"/>
          <w:i/>
          <w:color w:val="000000"/>
          <w:sz w:val="28"/>
        </w:rPr>
        <w:t>      сессия төрағасының міндетін</w:t>
      </w:r>
      <w:r>
        <w:br/>
      </w:r>
      <w:r>
        <w:rPr>
          <w:rFonts w:ascii="Times New Roman"/>
          <w:b w:val="false"/>
          <w:i w:val="false"/>
          <w:color w:val="000000"/>
          <w:sz w:val="28"/>
        </w:rPr>
        <w:t>
</w:t>
      </w:r>
      <w:r>
        <w:rPr>
          <w:rFonts w:ascii="Times New Roman"/>
          <w:b w:val="false"/>
          <w:i/>
          <w:color w:val="000000"/>
          <w:sz w:val="28"/>
        </w:rPr>
        <w:t>      атқарушы, қалалық мәслихат</w:t>
      </w:r>
      <w:r>
        <w:br/>
      </w:r>
      <w:r>
        <w:rPr>
          <w:rFonts w:ascii="Times New Roman"/>
          <w:b w:val="false"/>
          <w:i w:val="false"/>
          <w:color w:val="000000"/>
          <w:sz w:val="28"/>
        </w:rPr>
        <w:t>
</w:t>
      </w:r>
      <w:r>
        <w:rPr>
          <w:rFonts w:ascii="Times New Roman"/>
          <w:b w:val="false"/>
          <w:i/>
          <w:color w:val="000000"/>
          <w:sz w:val="28"/>
        </w:rPr>
        <w:t>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Қазыбек би</w:t>
      </w:r>
      <w:r>
        <w:br/>
      </w:r>
      <w:r>
        <w:rPr>
          <w:rFonts w:ascii="Times New Roman"/>
          <w:b w:val="false"/>
          <w:i w:val="false"/>
          <w:color w:val="000000"/>
          <w:sz w:val="28"/>
        </w:rPr>
        <w:t>
</w:t>
      </w:r>
      <w:r>
        <w:rPr>
          <w:rFonts w:ascii="Times New Roman"/>
          <w:b w:val="false"/>
          <w:i/>
          <w:color w:val="000000"/>
          <w:sz w:val="28"/>
        </w:rPr>
        <w:t>      атындағы ауданының әкімі                   А. Санаубаров</w:t>
      </w:r>
    </w:p>
    <w:p>
      <w:pPr>
        <w:spacing w:after="0"/>
        <w:ind w:left="0"/>
        <w:jc w:val="both"/>
      </w:pPr>
      <w:r>
        <w:rPr>
          <w:rFonts w:ascii="Times New Roman"/>
          <w:b w:val="false"/>
          <w:i/>
          <w:color w:val="000000"/>
          <w:sz w:val="28"/>
        </w:rPr>
        <w:t>      Қарағанды қаласының Октябрь</w:t>
      </w:r>
      <w:r>
        <w:br/>
      </w:r>
      <w:r>
        <w:rPr>
          <w:rFonts w:ascii="Times New Roman"/>
          <w:b w:val="false"/>
          <w:i w:val="false"/>
          <w:color w:val="000000"/>
          <w:sz w:val="28"/>
        </w:rPr>
        <w:t>
</w:t>
      </w:r>
      <w:r>
        <w:rPr>
          <w:rFonts w:ascii="Times New Roman"/>
          <w:b w:val="false"/>
          <w:i/>
          <w:color w:val="000000"/>
          <w:sz w:val="28"/>
        </w:rPr>
        <w:t>      ауданының әкімі                            С. Касимов</w:t>
      </w:r>
    </w:p>
    <w:p>
      <w:pPr>
        <w:spacing w:after="0"/>
        <w:ind w:left="0"/>
        <w:jc w:val="both"/>
      </w:pPr>
      <w:r>
        <w:rPr>
          <w:rFonts w:ascii="Times New Roman"/>
          <w:b w:val="false"/>
          <w:i/>
          <w:color w:val="000000"/>
          <w:sz w:val="28"/>
        </w:rPr>
        <w:t>      "Қарағанды облысының мемлекеттік</w:t>
      </w:r>
      <w:r>
        <w:br/>
      </w:r>
      <w:r>
        <w:rPr>
          <w:rFonts w:ascii="Times New Roman"/>
          <w:b w:val="false"/>
          <w:i w:val="false"/>
          <w:color w:val="000000"/>
          <w:sz w:val="28"/>
        </w:rPr>
        <w:t>
</w:t>
      </w:r>
      <w:r>
        <w:rPr>
          <w:rFonts w:ascii="Times New Roman"/>
          <w:b w:val="false"/>
          <w:i/>
          <w:color w:val="000000"/>
          <w:sz w:val="28"/>
        </w:rPr>
        <w:t>      сәулет-қала құрылыс бақылауы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Ғ. Қонақбаев</w:t>
      </w:r>
    </w:p>
    <w:p>
      <w:pPr>
        <w:spacing w:after="0"/>
        <w:ind w:left="0"/>
        <w:jc w:val="both"/>
      </w:pPr>
      <w:r>
        <w:rPr>
          <w:rFonts w:ascii="Times New Roman"/>
          <w:b w:val="false"/>
          <w:i/>
          <w:color w:val="000000"/>
          <w:sz w:val="28"/>
        </w:rPr>
        <w:t>      "Қарағанды облыстық қоршаған</w:t>
      </w:r>
      <w:r>
        <w:br/>
      </w:r>
      <w:r>
        <w:rPr>
          <w:rFonts w:ascii="Times New Roman"/>
          <w:b w:val="false"/>
          <w:i w:val="false"/>
          <w:color w:val="000000"/>
          <w:sz w:val="28"/>
        </w:rPr>
        <w:t>
</w:t>
      </w:r>
      <w:r>
        <w:rPr>
          <w:rFonts w:ascii="Times New Roman"/>
          <w:b w:val="false"/>
          <w:i/>
          <w:color w:val="000000"/>
          <w:sz w:val="28"/>
        </w:rPr>
        <w:t>      ортаны қорғау аумақтық</w:t>
      </w:r>
      <w:r>
        <w:br/>
      </w:r>
      <w:r>
        <w:rPr>
          <w:rFonts w:ascii="Times New Roman"/>
          <w:b w:val="false"/>
          <w:i w:val="false"/>
          <w:color w:val="000000"/>
          <w:sz w:val="28"/>
        </w:rPr>
        <w:t>
</w:t>
      </w:r>
      <w:r>
        <w:rPr>
          <w:rFonts w:ascii="Times New Roman"/>
          <w:b w:val="false"/>
          <w:i/>
          <w:color w:val="000000"/>
          <w:sz w:val="28"/>
        </w:rPr>
        <w:t>      басқармасының бастығы                      Б. Смағұлов</w:t>
      </w:r>
    </w:p>
    <w:p>
      <w:pPr>
        <w:spacing w:after="0"/>
        <w:ind w:left="0"/>
        <w:jc w:val="both"/>
      </w:pPr>
      <w:r>
        <w:rPr>
          <w:rFonts w:ascii="Times New Roman"/>
          <w:b w:val="false"/>
          <w:i/>
          <w:color w:val="000000"/>
          <w:sz w:val="28"/>
        </w:rPr>
        <w:t>      "Қарағанды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 </w:t>
      </w:r>
      <w:r>
        <w:br/>
      </w:r>
      <w:r>
        <w:rPr>
          <w:rFonts w:ascii="Times New Roman"/>
          <w:b w:val="false"/>
          <w:i w:val="false"/>
          <w:color w:val="000000"/>
          <w:sz w:val="28"/>
        </w:rPr>
        <w:t>
</w:t>
      </w:r>
      <w:r>
        <w:rPr>
          <w:rFonts w:ascii="Times New Roman"/>
          <w:b w:val="false"/>
          <w:i/>
          <w:color w:val="000000"/>
          <w:sz w:val="28"/>
        </w:rPr>
        <w:t>      бастығының міндетін атқарушы               Т. Қалмаханов</w:t>
      </w:r>
    </w:p>
    <w:p>
      <w:pPr>
        <w:spacing w:after="0"/>
        <w:ind w:left="0"/>
        <w:jc w:val="both"/>
      </w:pPr>
      <w:r>
        <w:rPr>
          <w:rFonts w:ascii="Times New Roman"/>
          <w:b w:val="false"/>
          <w:i/>
          <w:color w:val="000000"/>
          <w:sz w:val="28"/>
        </w:rPr>
        <w:t>      Қарағанды өртке қарсы</w:t>
      </w:r>
      <w:r>
        <w:br/>
      </w:r>
      <w:r>
        <w:rPr>
          <w:rFonts w:ascii="Times New Roman"/>
          <w:b w:val="false"/>
          <w:i w:val="false"/>
          <w:color w:val="000000"/>
          <w:sz w:val="28"/>
        </w:rPr>
        <w:t>
</w:t>
      </w:r>
      <w:r>
        <w:rPr>
          <w:rFonts w:ascii="Times New Roman"/>
          <w:b w:val="false"/>
          <w:i/>
          <w:color w:val="000000"/>
          <w:sz w:val="28"/>
        </w:rPr>
        <w:t>      Департаментінің мемлекеттік өртті</w:t>
      </w:r>
      <w:r>
        <w:br/>
      </w:r>
      <w:r>
        <w:rPr>
          <w:rFonts w:ascii="Times New Roman"/>
          <w:b w:val="false"/>
          <w:i w:val="false"/>
          <w:color w:val="000000"/>
          <w:sz w:val="28"/>
        </w:rPr>
        <w:t>
</w:t>
      </w:r>
      <w:r>
        <w:rPr>
          <w:rFonts w:ascii="Times New Roman"/>
          <w:b w:val="false"/>
          <w:i/>
          <w:color w:val="000000"/>
          <w:sz w:val="28"/>
        </w:rPr>
        <w:t>      бақылау басқармасының бастығы              В. Магамадов</w:t>
      </w:r>
    </w:p>
    <w:p>
      <w:pPr>
        <w:spacing w:after="0"/>
        <w:ind w:left="0"/>
        <w:jc w:val="both"/>
      </w:pPr>
      <w:r>
        <w:rPr>
          <w:rFonts w:ascii="Times New Roman"/>
          <w:b w:val="false"/>
          <w:i/>
          <w:color w:val="000000"/>
          <w:sz w:val="28"/>
        </w:rPr>
        <w:t xml:space="preserve">      Мемлекеттік санитарлық - </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Департаментінің Қазыбек би</w:t>
      </w:r>
      <w:r>
        <w:br/>
      </w:r>
      <w:r>
        <w:rPr>
          <w:rFonts w:ascii="Times New Roman"/>
          <w:b w:val="false"/>
          <w:i w:val="false"/>
          <w:color w:val="000000"/>
          <w:sz w:val="28"/>
        </w:rPr>
        <w:t>
</w:t>
      </w:r>
      <w:r>
        <w:rPr>
          <w:rFonts w:ascii="Times New Roman"/>
          <w:b w:val="false"/>
          <w:i/>
          <w:color w:val="000000"/>
          <w:sz w:val="28"/>
        </w:rPr>
        <w:t>      атындағы аудан бойынша</w:t>
      </w:r>
      <w:r>
        <w:br/>
      </w:r>
      <w:r>
        <w:rPr>
          <w:rFonts w:ascii="Times New Roman"/>
          <w:b w:val="false"/>
          <w:i w:val="false"/>
          <w:color w:val="000000"/>
          <w:sz w:val="28"/>
        </w:rPr>
        <w:t>
</w:t>
      </w:r>
      <w:r>
        <w:rPr>
          <w:rFonts w:ascii="Times New Roman"/>
          <w:b w:val="false"/>
          <w:i/>
          <w:color w:val="000000"/>
          <w:sz w:val="28"/>
        </w:rPr>
        <w:t>      басқармасының бастығы                      С. Сатеков</w:t>
      </w:r>
    </w:p>
    <w:p>
      <w:pPr>
        <w:spacing w:after="0"/>
        <w:ind w:left="0"/>
        <w:jc w:val="both"/>
      </w:pPr>
      <w:r>
        <w:rPr>
          <w:rFonts w:ascii="Times New Roman"/>
          <w:b w:val="false"/>
          <w:i/>
          <w:color w:val="000000"/>
          <w:sz w:val="28"/>
        </w:rPr>
        <w:t xml:space="preserve">      Мемлекеттік санитарлық - </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Департаментінің Октябрь ауданы</w:t>
      </w:r>
      <w:r>
        <w:br/>
      </w:r>
      <w:r>
        <w:rPr>
          <w:rFonts w:ascii="Times New Roman"/>
          <w:b w:val="false"/>
          <w:i w:val="false"/>
          <w:color w:val="000000"/>
          <w:sz w:val="28"/>
        </w:rPr>
        <w:t>
</w:t>
      </w:r>
      <w:r>
        <w:rPr>
          <w:rFonts w:ascii="Times New Roman"/>
          <w:b w:val="false"/>
          <w:i/>
          <w:color w:val="000000"/>
          <w:sz w:val="28"/>
        </w:rPr>
        <w:t>      бойынша басқармасының бастығы              Н. Аймаганбетов</w:t>
      </w:r>
    </w:p>
    <w:bookmarkStart w:name="z6" w:id="1"/>
    <w:p>
      <w:pPr>
        <w:spacing w:after="0"/>
        <w:ind w:left="0"/>
        <w:jc w:val="both"/>
      </w:pPr>
      <w:r>
        <w:rPr>
          <w:rFonts w:ascii="Times New Roman"/>
          <w:b w:val="false"/>
          <w:i w:val="false"/>
          <w:color w:val="000000"/>
          <w:sz w:val="28"/>
        </w:rPr>
        <w:t>
2007 жылғы 16 мамырдағы</w:t>
      </w:r>
      <w:r>
        <w:br/>
      </w:r>
      <w:r>
        <w:rPr>
          <w:rFonts w:ascii="Times New Roman"/>
          <w:b w:val="false"/>
          <w:i w:val="false"/>
          <w:color w:val="000000"/>
          <w:sz w:val="28"/>
        </w:rPr>
        <w:t>
Қарағанды қалалық мәслихаттың</w:t>
      </w:r>
      <w:r>
        <w:br/>
      </w:r>
      <w:r>
        <w:rPr>
          <w:rFonts w:ascii="Times New Roman"/>
          <w:b w:val="false"/>
          <w:i w:val="false"/>
          <w:color w:val="000000"/>
          <w:sz w:val="28"/>
        </w:rPr>
        <w:t>
N 14 шешімімен бекітілген</w:t>
      </w:r>
    </w:p>
    <w:bookmarkEnd w:id="1"/>
    <w:bookmarkStart w:name="z7" w:id="2"/>
    <w:p>
      <w:pPr>
        <w:spacing w:after="0"/>
        <w:ind w:left="0"/>
        <w:jc w:val="left"/>
      </w:pPr>
      <w:r>
        <w:rPr>
          <w:rFonts w:ascii="Times New Roman"/>
          <w:b/>
          <w:i w:val="false"/>
          <w:color w:val="000000"/>
        </w:rPr>
        <w:t xml:space="preserve"> 
Қарағанды қаласының аумағында құрылыс салу</w:t>
      </w:r>
      <w:r>
        <w:br/>
      </w:r>
      <w:r>
        <w:rPr>
          <w:rFonts w:ascii="Times New Roman"/>
          <w:b/>
          <w:i w:val="false"/>
          <w:color w:val="000000"/>
        </w:rPr>
        <w:t>
Ережесі</w:t>
      </w:r>
    </w:p>
    <w:bookmarkEnd w:id="2"/>
    <w:bookmarkStart w:name="z186" w:id="3"/>
    <w:p>
      <w:pPr>
        <w:spacing w:after="0"/>
        <w:ind w:left="0"/>
        <w:jc w:val="both"/>
      </w:pPr>
      <w:r>
        <w:rPr>
          <w:rFonts w:ascii="Times New Roman"/>
          <w:b w:val="false"/>
          <w:i w:val="false"/>
          <w:color w:val="000000"/>
          <w:sz w:val="28"/>
        </w:rPr>
        <w:t>
      Қарағанды қаласының аумағында құрылыс салудың осы Ережесі (бұдан әрі – Ереже)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Қаулысына</w:t>
      </w:r>
      <w:r>
        <w:rPr>
          <w:rFonts w:ascii="Times New Roman"/>
          <w:b w:val="false"/>
          <w:i w:val="false"/>
          <w:color w:val="000000"/>
          <w:sz w:val="28"/>
        </w:rPr>
        <w:t>, басқа нормативтік құқықтық актілерге сәйкес әзірленген және субъектілердің жер учаскелерінде сәулет, қала құрылысы және құрылыс қызметін пайдалану, елді мекендердің және табиғи аймақтардың аумағын жобалау және құрылыс салу бойынша міндеттері мен талаптарын анықтайды, жаңа объектілерді орналастыру мен құрылысын салуға немесе бар жылжымайтын мүлік объектілерін немесе уақытша құрылыстарды өзгертуге (қайта кескіндеу, қайта жабдықтау, қайта жоспарлау, қайта құру, кеңейту, күрделі жөндеу) рұқсат ететін рәсімдерді өту тәртібін орнатады, Қарағанды қаласының аумағында сәулет, қала құрылысы және құрылыс қызметін жүзеге асырумен байланысты басқа қатынастарды реттейді.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Қала аумағында құрылыс салу осы ережеге, қаланың бас жоспарына, бөлшекті жоспарлау жобасына және өнеркәсіпті және қонысты қала аудандарының құрылысына сай жүзеге асырылады.</w:t>
      </w:r>
      <w:r>
        <w:br/>
      </w:r>
      <w:r>
        <w:rPr>
          <w:rFonts w:ascii="Times New Roman"/>
          <w:b w:val="false"/>
          <w:i w:val="false"/>
          <w:color w:val="000000"/>
          <w:sz w:val="28"/>
        </w:rPr>
        <w:t>
</w:t>
      </w:r>
      <w:r>
        <w:rPr>
          <w:rFonts w:ascii="Times New Roman"/>
          <w:b w:val="false"/>
          <w:i w:val="false"/>
          <w:color w:val="000000"/>
          <w:sz w:val="28"/>
        </w:rPr>
        <w:t>
      2. Осы Ереже барлық кәсіпорын, ұйым, мекемелер және олардың бағынысты ведомствосына және меншік нысанына байланыссыз өзге де заңды тұлғалар, сонымен қоса жобалауды, Қарағанды қаласы аумағындағы қайта құруға жататын және қайта игерілген ғимараттарды көркейту және салуды жүзеге асыратын жеке тұлғалар үшін әзірленген.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3. Жобаланған аумақта тарих және мәдениет ескерткішінің бар-жоғын анықтау үшін:</w:t>
      </w:r>
      <w:r>
        <w:br/>
      </w:r>
      <w:r>
        <w:rPr>
          <w:rFonts w:ascii="Times New Roman"/>
          <w:b w:val="false"/>
          <w:i w:val="false"/>
          <w:color w:val="000000"/>
          <w:sz w:val="28"/>
        </w:rPr>
        <w:t>
      1) Қазақстан Республикасының аумағында орналасқан дүниежүзі халықтарының ескерткіштер тізбесі.</w:t>
      </w:r>
      <w:r>
        <w:br/>
      </w:r>
      <w:r>
        <w:rPr>
          <w:rFonts w:ascii="Times New Roman"/>
          <w:b w:val="false"/>
          <w:i w:val="false"/>
          <w:color w:val="000000"/>
          <w:sz w:val="28"/>
        </w:rPr>
        <w:t>
      2) Қазақстан Республикасы Үкіметімен бекітілген республикалық негіздегі тарих және мәдениет ескерткіштер тізімі қолданылған.</w:t>
      </w:r>
    </w:p>
    <w:bookmarkEnd w:id="5"/>
    <w:bookmarkStart w:name="z12" w:id="6"/>
    <w:p>
      <w:pPr>
        <w:spacing w:after="0"/>
        <w:ind w:left="0"/>
        <w:jc w:val="left"/>
      </w:pPr>
      <w:r>
        <w:rPr>
          <w:rFonts w:ascii="Times New Roman"/>
          <w:b/>
          <w:i w:val="false"/>
          <w:color w:val="000000"/>
        </w:rPr>
        <w:t xml:space="preserve"> 
2. Негізгі ұғымдар</w:t>
      </w:r>
    </w:p>
    <w:bookmarkEnd w:id="6"/>
    <w:bookmarkStart w:name="z13" w:id="7"/>
    <w:p>
      <w:pPr>
        <w:spacing w:after="0"/>
        <w:ind w:left="0"/>
        <w:jc w:val="both"/>
      </w:pPr>
      <w:r>
        <w:rPr>
          <w:rFonts w:ascii="Times New Roman"/>
          <w:b w:val="false"/>
          <w:i w:val="false"/>
          <w:color w:val="000000"/>
          <w:sz w:val="28"/>
        </w:rPr>
        <w:t>
      4. Гараж – Қарағанды қаласының аумағында орналасқан, автокөлiктердi сақтауға арналған уақытша (металл) немесе күрделi құрылыс. Гараждың көлемi осы Ереженің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алынады.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5. Гараждар блогы - жоспарланған бір көлем құру тәртібінде орналастырылған жеті немесе одан да көп гараждар. Гараждар блогы аула аумағы бойынша арнайы автотехника және көлік қозғалысына бөгет жасамауы қажет, жанама үй тұрғындарының мекендеу ортасының жағдайларын төмендетпеу қажет.</w:t>
      </w:r>
      <w:r>
        <w:br/>
      </w:r>
      <w:r>
        <w:rPr>
          <w:rFonts w:ascii="Times New Roman"/>
          <w:b w:val="false"/>
          <w:i w:val="false"/>
          <w:color w:val="000000"/>
          <w:sz w:val="28"/>
        </w:rPr>
        <w:t>
</w:t>
      </w:r>
      <w:r>
        <w:rPr>
          <w:rFonts w:ascii="Times New Roman"/>
          <w:b w:val="false"/>
          <w:i w:val="false"/>
          <w:color w:val="000000"/>
          <w:sz w:val="28"/>
        </w:rPr>
        <w:t>
      6. Жобалаушы - жобалық қызметтердің лайықты түрлерін жүзеге асыруға лицензиясы бар жеке немесе заңды тұлға.</w:t>
      </w:r>
      <w:r>
        <w:br/>
      </w:r>
      <w:r>
        <w:rPr>
          <w:rFonts w:ascii="Times New Roman"/>
          <w:b w:val="false"/>
          <w:i w:val="false"/>
          <w:color w:val="000000"/>
          <w:sz w:val="28"/>
        </w:rPr>
        <w:t>
</w:t>
      </w:r>
      <w:r>
        <w:rPr>
          <w:rFonts w:ascii="Times New Roman"/>
          <w:b w:val="false"/>
          <w:i w:val="false"/>
          <w:color w:val="000000"/>
          <w:sz w:val="28"/>
        </w:rPr>
        <w:t>
      7. Инженерлік, көлік және әлеуметтік инфрақұрылым-құрылыс және инженерлік жабдық коммуникациялары (су құбырлар желісі, канализация, жылу беру, электр желілері және өзгелер), байланыстар, көліктер (автомобиль жолдары, аялдамалар, машина қою орны және т.б.), сонымен қоса қаланың қалыптасуын және тұрақты дамуын қамтамасыз ететін тұрғындардың әлеуметтік мәдени-тұрмыстық қызмет көрсету объектілерінің кешені.</w:t>
      </w:r>
      <w:r>
        <w:br/>
      </w:r>
      <w:r>
        <w:rPr>
          <w:rFonts w:ascii="Times New Roman"/>
          <w:b w:val="false"/>
          <w:i w:val="false"/>
          <w:color w:val="000000"/>
          <w:sz w:val="28"/>
        </w:rPr>
        <w:t>
</w:t>
      </w:r>
      <w:r>
        <w:rPr>
          <w:rFonts w:ascii="Times New Roman"/>
          <w:b w:val="false"/>
          <w:i w:val="false"/>
          <w:color w:val="000000"/>
          <w:sz w:val="28"/>
        </w:rPr>
        <w:t>
      8. Қала әкімі - Қарағанды қаласының атқарушы органын басқаратын Президенттің және Қазақстан Республикасы Үкіметінің өкілі.</w:t>
      </w:r>
      <w:r>
        <w:br/>
      </w:r>
      <w:r>
        <w:rPr>
          <w:rFonts w:ascii="Times New Roman"/>
          <w:b w:val="false"/>
          <w:i w:val="false"/>
          <w:color w:val="000000"/>
          <w:sz w:val="28"/>
        </w:rPr>
        <w:t>
</w:t>
      </w:r>
      <w:r>
        <w:rPr>
          <w:rFonts w:ascii="Times New Roman"/>
          <w:b w:val="false"/>
          <w:i w:val="false"/>
          <w:color w:val="000000"/>
          <w:sz w:val="28"/>
        </w:rPr>
        <w:t>
      9. Қала құрылысының регламенттері - аумақтарды (жер учаскелерін) және басқа да жылжымайтын мүлік объектілерін пайдаланудың режимдері, рұқсаттары, шектеулері (уақытын созуды, тыйым салу мен сервитуттарды қоса алғанда), сондай-ақ олардың жай-күйлерінің заңдарда белгіленген тәртіппен жол берілетін кез келген өзгерістері.</w:t>
      </w:r>
      <w:r>
        <w:br/>
      </w:r>
      <w:r>
        <w:rPr>
          <w:rFonts w:ascii="Times New Roman"/>
          <w:b w:val="false"/>
          <w:i w:val="false"/>
          <w:color w:val="000000"/>
          <w:sz w:val="28"/>
        </w:rPr>
        <w:t>
</w:t>
      </w:r>
      <w:r>
        <w:rPr>
          <w:rFonts w:ascii="Times New Roman"/>
          <w:b w:val="false"/>
          <w:i w:val="false"/>
          <w:color w:val="000000"/>
          <w:sz w:val="28"/>
        </w:rPr>
        <w:t>
      10. Қала құрылысы және сәулет-құрылыс құжаттамасы - аумақтарды ұйымдастыру, аумақтар мен елді мекендерді дамыту мен қала құрылысын салуды жоспарлау, объектілерді салу (кеңейту, жаңарту, техникамен қайта жарақтандыру, реконструкциялау, қалпына келтіру, күрделі жөндеу, уақытша тоқтатып қою және кейіннен кәдеге жарату), сондай-ақ құрылысты ұйымдастыру, аумақты инженерлік жағынан дайындау, абаттандыру, көгалдандыру, сыртқы безендіру үшін қажетті (жобалау алдындағы және жобалау құжаттамасын, мемлекеттік және мемлекетаралық нормативтік құжаттарды қоса алғанда) өзара байланысты құжаттардың жүйесі.</w:t>
      </w:r>
      <w:r>
        <w:br/>
      </w:r>
      <w:r>
        <w:rPr>
          <w:rFonts w:ascii="Times New Roman"/>
          <w:b w:val="false"/>
          <w:i w:val="false"/>
          <w:color w:val="000000"/>
          <w:sz w:val="28"/>
        </w:rPr>
        <w:t>
</w:t>
      </w:r>
      <w:r>
        <w:rPr>
          <w:rFonts w:ascii="Times New Roman"/>
          <w:b w:val="false"/>
          <w:i w:val="false"/>
          <w:color w:val="000000"/>
          <w:sz w:val="28"/>
        </w:rPr>
        <w:t>
      11. Қала құрылысы жобаларының негізгі түрлері:</w:t>
      </w:r>
      <w:r>
        <w:br/>
      </w:r>
      <w:r>
        <w:rPr>
          <w:rFonts w:ascii="Times New Roman"/>
          <w:b w:val="false"/>
          <w:i w:val="false"/>
          <w:color w:val="000000"/>
          <w:sz w:val="28"/>
        </w:rPr>
        <w:t>
      1) Қазақстан Республикасы өндіргіш күштерінің аумағын ұйымдастыру және орналастырудың бас схемасы;</w:t>
      </w:r>
      <w:r>
        <w:br/>
      </w:r>
      <w:r>
        <w:rPr>
          <w:rFonts w:ascii="Times New Roman"/>
          <w:b w:val="false"/>
          <w:i w:val="false"/>
          <w:color w:val="000000"/>
          <w:sz w:val="28"/>
        </w:rPr>
        <w:t>
      2) Ірі емдік-сауықтыру, рекреация және өзге де аумақтарды орналастыру және аумағын ұйымдастырудың аймақты схемалары;</w:t>
      </w:r>
      <w:r>
        <w:br/>
      </w:r>
      <w:r>
        <w:rPr>
          <w:rFonts w:ascii="Times New Roman"/>
          <w:b w:val="false"/>
          <w:i w:val="false"/>
          <w:color w:val="000000"/>
          <w:sz w:val="28"/>
        </w:rPr>
        <w:t>
      3) Облыстардың аудандық жобалау схемасы;</w:t>
      </w:r>
      <w:r>
        <w:br/>
      </w:r>
      <w:r>
        <w:rPr>
          <w:rFonts w:ascii="Times New Roman"/>
          <w:b w:val="false"/>
          <w:i w:val="false"/>
          <w:color w:val="000000"/>
          <w:sz w:val="28"/>
        </w:rPr>
        <w:t>
      4) Әкімшілік аудандардың аудандық жобалауының жобалары;</w:t>
      </w:r>
      <w:r>
        <w:br/>
      </w:r>
      <w:r>
        <w:rPr>
          <w:rFonts w:ascii="Times New Roman"/>
          <w:b w:val="false"/>
          <w:i w:val="false"/>
          <w:color w:val="000000"/>
          <w:sz w:val="28"/>
        </w:rPr>
        <w:t>
      5) Ауылдық елді мекен, кент, қалалардың бас жоспары;</w:t>
      </w:r>
      <w:r>
        <w:br/>
      </w:r>
      <w:r>
        <w:rPr>
          <w:rFonts w:ascii="Times New Roman"/>
          <w:b w:val="false"/>
          <w:i w:val="false"/>
          <w:color w:val="000000"/>
          <w:sz w:val="28"/>
        </w:rPr>
        <w:t>
      6) Функционалдық аумақтардың (өндірісті, рекреациялы) бас жоспарлары;</w:t>
      </w:r>
      <w:r>
        <w:br/>
      </w:r>
      <w:r>
        <w:rPr>
          <w:rFonts w:ascii="Times New Roman"/>
          <w:b w:val="false"/>
          <w:i w:val="false"/>
          <w:color w:val="000000"/>
          <w:sz w:val="28"/>
        </w:rPr>
        <w:t>
      7) Бөлшекті жоспарлау жобалары;</w:t>
      </w:r>
      <w:r>
        <w:br/>
      </w:r>
      <w:r>
        <w:rPr>
          <w:rFonts w:ascii="Times New Roman"/>
          <w:b w:val="false"/>
          <w:i w:val="false"/>
          <w:color w:val="000000"/>
          <w:sz w:val="28"/>
        </w:rPr>
        <w:t>
      8) Құрылыс салу жобалары.</w:t>
      </w:r>
      <w:r>
        <w:br/>
      </w:r>
      <w:r>
        <w:rPr>
          <w:rFonts w:ascii="Times New Roman"/>
          <w:b w:val="false"/>
          <w:i w:val="false"/>
          <w:color w:val="000000"/>
          <w:sz w:val="28"/>
        </w:rPr>
        <w:t>
</w:t>
      </w:r>
      <w:r>
        <w:rPr>
          <w:rFonts w:ascii="Times New Roman"/>
          <w:b w:val="false"/>
          <w:i w:val="false"/>
          <w:color w:val="000000"/>
          <w:sz w:val="28"/>
        </w:rPr>
        <w:t>
      12. Қаланың көркейуі - қала аумағында адамның жағымды, таза және қолайлы тіршілігін құруға бағытталған элементтер және жұмыстар кешені.</w:t>
      </w:r>
      <w:r>
        <w:br/>
      </w:r>
      <w:r>
        <w:rPr>
          <w:rFonts w:ascii="Times New Roman"/>
          <w:b w:val="false"/>
          <w:i w:val="false"/>
          <w:color w:val="000000"/>
          <w:sz w:val="28"/>
        </w:rPr>
        <w:t>
</w:t>
      </w:r>
      <w:r>
        <w:rPr>
          <w:rFonts w:ascii="Times New Roman"/>
          <w:b w:val="false"/>
          <w:i w:val="false"/>
          <w:color w:val="000000"/>
          <w:sz w:val="28"/>
        </w:rPr>
        <w:t>
      13. Қарағанды қалалық мәслихаты - Қарағанды қаласының жергілікті өкілдік органы.</w:t>
      </w:r>
      <w:r>
        <w:br/>
      </w:r>
      <w:r>
        <w:rPr>
          <w:rFonts w:ascii="Times New Roman"/>
          <w:b w:val="false"/>
          <w:i w:val="false"/>
          <w:color w:val="000000"/>
          <w:sz w:val="28"/>
        </w:rPr>
        <w:t>
</w:t>
      </w:r>
      <w:r>
        <w:rPr>
          <w:rFonts w:ascii="Times New Roman"/>
          <w:b w:val="false"/>
          <w:i w:val="false"/>
          <w:color w:val="000000"/>
          <w:sz w:val="28"/>
        </w:rPr>
        <w:t>
      14. "Қарағанды қаласының қала құрылысы кадастр орталығы" коммуналдық мемлекеттік кәсіпорын - сәулет және қала құрылысының жергілікті мемлекеттік басқару органы болып табылатын, базалық деңгейдегі қала құрылысы кадастрын жүргізуші, сәулет, қала құрылысының қызметі саласындағы шаруашылық жүргізу құқығы бар мемлекеттік кәсіпорын.</w:t>
      </w:r>
      <w:r>
        <w:br/>
      </w:r>
      <w:r>
        <w:rPr>
          <w:rFonts w:ascii="Times New Roman"/>
          <w:b w:val="false"/>
          <w:i w:val="false"/>
          <w:color w:val="000000"/>
          <w:sz w:val="28"/>
        </w:rPr>
        <w:t>
</w:t>
      </w:r>
      <w:r>
        <w:rPr>
          <w:rFonts w:ascii="Times New Roman"/>
          <w:b w:val="false"/>
          <w:i w:val="false"/>
          <w:color w:val="000000"/>
          <w:sz w:val="28"/>
        </w:rPr>
        <w:t>
      15.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санитариялық-қорғаныш аймақтарын талап ететіндей әсер етпейтін елді мекен аумағының бір бөлігі.</w:t>
      </w:r>
      <w:r>
        <w:br/>
      </w:r>
      <w:r>
        <w:rPr>
          <w:rFonts w:ascii="Times New Roman"/>
          <w:b w:val="false"/>
          <w:i w:val="false"/>
          <w:color w:val="000000"/>
          <w:sz w:val="28"/>
        </w:rPr>
        <w:t>
</w:t>
      </w:r>
      <w:r>
        <w:rPr>
          <w:rFonts w:ascii="Times New Roman"/>
          <w:b w:val="false"/>
          <w:i w:val="false"/>
          <w:color w:val="000000"/>
          <w:sz w:val="28"/>
        </w:rPr>
        <w:t>
      16. Құрылыс салушы (өтініш беруші) - белгілі бір объектінің құрылысын жүзеге асыруға ниетті және құрылыс үшін жер учаскесін беру туралы әкімдіктің шешімін немесе оның жеке меншік немесе жер пайдалану құқығына жататын жер учаскесін қолдануға рұқсат алған жеке немесе заңды тұлға.</w:t>
      </w:r>
      <w:r>
        <w:br/>
      </w:r>
      <w:r>
        <w:rPr>
          <w:rFonts w:ascii="Times New Roman"/>
          <w:b w:val="false"/>
          <w:i w:val="false"/>
          <w:color w:val="000000"/>
          <w:sz w:val="28"/>
        </w:rPr>
        <w:t>
</w:t>
      </w:r>
      <w:r>
        <w:rPr>
          <w:rFonts w:ascii="Times New Roman"/>
          <w:b w:val="false"/>
          <w:i w:val="false"/>
          <w:color w:val="000000"/>
          <w:sz w:val="28"/>
        </w:rPr>
        <w:t>
      17. Құрылыс салуды реттейтін сызықтар - қызыл сызықтардан немесе жер учаскелері шекарасынан шегіндіре отырып үйлерді, ғимараттарды, құрылыстарды орналастыру кезінде белгіленген құрылыс салу шекарасы.</w:t>
      </w:r>
      <w:r>
        <w:br/>
      </w:r>
      <w:r>
        <w:rPr>
          <w:rFonts w:ascii="Times New Roman"/>
          <w:b w:val="false"/>
          <w:i w:val="false"/>
          <w:color w:val="000000"/>
          <w:sz w:val="28"/>
        </w:rPr>
        <w:t>
</w:t>
      </w:r>
      <w:r>
        <w:rPr>
          <w:rFonts w:ascii="Times New Roman"/>
          <w:b w:val="false"/>
          <w:i w:val="false"/>
          <w:color w:val="000000"/>
          <w:sz w:val="28"/>
        </w:rPr>
        <w:t>
      18. Құрылыс жобасы (құрылыстық жоба) - көлемдік-жоспарлық, конструкциялық, технологиялық, инженерлік, табиғат қорғау, экономикалық және өзге де шешімдерді қамтитын жобалау (жобалау-смета) құжаттамасы, сондай-ақ құрылысты ұйымдастыру мен жүргізуге, аумақты инженерлік жағынан дайындауға, абаттандыруға арналған сметалық есептеулер. Құрылыс жобаларына аяқталмаған объектілер құрылысын уақытша тоқтатып қою және өз ресурсын тауысқан объектілерді кейіннен кәдеге жарату жобалары да жатады.</w:t>
      </w:r>
      <w:r>
        <w:br/>
      </w:r>
      <w:r>
        <w:rPr>
          <w:rFonts w:ascii="Times New Roman"/>
          <w:b w:val="false"/>
          <w:i w:val="false"/>
          <w:color w:val="000000"/>
          <w:sz w:val="28"/>
        </w:rPr>
        <w:t>
</w:t>
      </w:r>
      <w:r>
        <w:rPr>
          <w:rFonts w:ascii="Times New Roman"/>
          <w:b w:val="false"/>
          <w:i w:val="false"/>
          <w:color w:val="000000"/>
          <w:sz w:val="28"/>
        </w:rPr>
        <w:t>
      19. Құрылыс алаңы - салыну объектісін, уақытша құрылыстарды, техника, топырақ үйінділерін, құрылыс материалдарын, бұйымдарды, жабдықтарды орналастыруға арналған және құрылыс - монтаж жұмыстарын орындау үшін пайдаланылатын аумақ.</w:t>
      </w:r>
      <w:r>
        <w:br/>
      </w:r>
      <w:r>
        <w:rPr>
          <w:rFonts w:ascii="Times New Roman"/>
          <w:b w:val="false"/>
          <w:i w:val="false"/>
          <w:color w:val="000000"/>
          <w:sz w:val="28"/>
        </w:rPr>
        <w:t>
</w:t>
      </w:r>
      <w:r>
        <w:rPr>
          <w:rFonts w:ascii="Times New Roman"/>
          <w:b w:val="false"/>
          <w:i w:val="false"/>
          <w:color w:val="000000"/>
          <w:sz w:val="28"/>
        </w:rPr>
        <w:t>
      20. Құрылыс нормалары мен ережелері - Қазақстан Республикасы заңнамасының құрамдас бөлігі болып табылатын нормативтік құжаттардың сәулет, қала құрылысы және құрылыс саласындағы мемлекеттік жүйесінің бөлігі, құрылыс және жобалауды жүзеге асыру кезінде міндетті орындауға жататын нормативтік - техникалық құжаттар.</w:t>
      </w:r>
      <w:r>
        <w:br/>
      </w:r>
      <w:r>
        <w:rPr>
          <w:rFonts w:ascii="Times New Roman"/>
          <w:b w:val="false"/>
          <w:i w:val="false"/>
          <w:color w:val="000000"/>
          <w:sz w:val="28"/>
        </w:rPr>
        <w:t>
</w:t>
      </w:r>
      <w:r>
        <w:rPr>
          <w:rFonts w:ascii="Times New Roman"/>
          <w:b w:val="false"/>
          <w:i w:val="false"/>
          <w:color w:val="000000"/>
          <w:sz w:val="28"/>
        </w:rPr>
        <w:t>
      21. Қызыл сызықтар - Қарағанды қаласында кварталдардың, шағын аудандардың, елді мекендерді жоспарлау құрылымындағы өзге элементтердің аумақтарын көшеден, жолдардан, алаңдардан бөліп тұратын шекара.</w:t>
      </w:r>
      <w:r>
        <w:br/>
      </w:r>
      <w:r>
        <w:rPr>
          <w:rFonts w:ascii="Times New Roman"/>
          <w:b w:val="false"/>
          <w:i w:val="false"/>
          <w:color w:val="000000"/>
          <w:sz w:val="28"/>
        </w:rPr>
        <w:t>
</w:t>
      </w:r>
      <w:r>
        <w:rPr>
          <w:rFonts w:ascii="Times New Roman"/>
          <w:b w:val="false"/>
          <w:i w:val="false"/>
          <w:color w:val="000000"/>
          <w:sz w:val="28"/>
        </w:rPr>
        <w:t>
      22. Мемлекеттiк сәулет - құрылысын бақылаудың жергілікті органы – сәулет, қала құрылысы және құрылыс саласында бақылау - қадағалау мiндеттерiн жүзеге асыратын, Қарағанды облысы әкімдігімен өкілдік берілген мемлекеттік сәулет – құрылысын бақылаудың атқарушы органы.</w:t>
      </w:r>
      <w:r>
        <w:br/>
      </w: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23. Мемлекеттiк бақылау органдары - жоба және құрылыс жұмыстарының құрылыстық, өртке қарсы, санитарлық, экологиялық, табиғатты қорғау және өзге де нормаларға сәйкестiгiн келiстiрудi жүзеге асыратын жергiлiктi және/немесе аумақтық мемлекеттiк орган.</w:t>
      </w:r>
      <w:r>
        <w:br/>
      </w:r>
      <w:r>
        <w:rPr>
          <w:rFonts w:ascii="Times New Roman"/>
          <w:b w:val="false"/>
          <w:i w:val="false"/>
          <w:color w:val="000000"/>
          <w:sz w:val="28"/>
        </w:rPr>
        <w:t>
</w:t>
      </w:r>
      <w:r>
        <w:rPr>
          <w:rFonts w:ascii="Times New Roman"/>
          <w:b w:val="false"/>
          <w:i w:val="false"/>
          <w:color w:val="ff0000"/>
          <w:sz w:val="28"/>
        </w:rPr>
        <w:t xml:space="preserve">      Ескерту. 23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24. Мердігер – Қазақстан Республикасының аумағында сәулет, қала құрылысы және құрылыс қызметі саласында лицензияға сәйкес тапсырысшымен шарт бойынша құрылыс - монтаж жұмыстарын жүзеге асыратын заңды және жеке тұлға.</w:t>
      </w:r>
      <w:r>
        <w:br/>
      </w: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25. Заңсыз салынған құрылыс (салыным) - Заңмен бекітілген тәртіпте бұл мақсаттарға бөлінбеген, жер учаскелерінде өз еркімен, сонымен қоса қажетті рұқсаттарды алмай салынған құрылыстар (тұрғын үйлер, өзге де құрылыстар, соның ішінде павильон, сауда киоскілері және сыртқы жарнама объектілері немесе басқа жылжымайтын мүліктер).</w:t>
      </w:r>
      <w:r>
        <w:br/>
      </w:r>
      <w:r>
        <w:rPr>
          <w:rFonts w:ascii="Times New Roman"/>
          <w:b w:val="false"/>
          <w:i w:val="false"/>
          <w:color w:val="000000"/>
          <w:sz w:val="28"/>
        </w:rPr>
        <w:t>
</w:t>
      </w:r>
      <w:r>
        <w:rPr>
          <w:rFonts w:ascii="Times New Roman"/>
          <w:b w:val="false"/>
          <w:i w:val="false"/>
          <w:color w:val="ff0000"/>
          <w:sz w:val="28"/>
        </w:rPr>
        <w:t xml:space="preserve">      Ескерту. 25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26. Пайдаланушы ұйым - инженерлік коммуникацияларды (су құбыры, канализация, электр, газ және жылу энергия желілері) пайдалануды жүзеге асыратын ұйым.</w:t>
      </w:r>
      <w:r>
        <w:br/>
      </w:r>
      <w:r>
        <w:rPr>
          <w:rFonts w:ascii="Times New Roman"/>
          <w:b w:val="false"/>
          <w:i w:val="false"/>
          <w:color w:val="000000"/>
          <w:sz w:val="28"/>
        </w:rPr>
        <w:t>
</w:t>
      </w:r>
      <w:r>
        <w:rPr>
          <w:rFonts w:ascii="Times New Roman"/>
          <w:b w:val="false"/>
          <w:i w:val="false"/>
          <w:color w:val="000000"/>
          <w:sz w:val="28"/>
        </w:rPr>
        <w:t>
      27. Сәулет - қала құрылысы Кеңесі - Қарағанды қаласының жергілікті атқарушы органдағы консультациялық - кеңесші орган.</w:t>
      </w:r>
      <w:r>
        <w:br/>
      </w:r>
      <w:r>
        <w:rPr>
          <w:rFonts w:ascii="Times New Roman"/>
          <w:b w:val="false"/>
          <w:i w:val="false"/>
          <w:color w:val="000000"/>
          <w:sz w:val="28"/>
        </w:rPr>
        <w:t>
</w:t>
      </w:r>
      <w:r>
        <w:rPr>
          <w:rFonts w:ascii="Times New Roman"/>
          <w:b w:val="false"/>
          <w:i w:val="false"/>
          <w:color w:val="000000"/>
          <w:sz w:val="28"/>
        </w:rPr>
        <w:t>
      28. Сәулет және қала құрылысының жергілікті органы - сәулет және қала құрылысы саласындағы қызметтi жүзеге асыратын, жергiлiктi бюджеттен қаржыландырылатын, Қарағанды қаласының әкімдігімен өкілдік берілген сәулет және қала құрылысының атқарушы органы.</w:t>
      </w:r>
      <w:r>
        <w:br/>
      </w:r>
      <w:r>
        <w:rPr>
          <w:rFonts w:ascii="Times New Roman"/>
          <w:b w:val="false"/>
          <w:i w:val="false"/>
          <w:color w:val="000000"/>
          <w:sz w:val="28"/>
        </w:rPr>
        <w:t>
</w:t>
      </w:r>
      <w:r>
        <w:rPr>
          <w:rFonts w:ascii="Times New Roman"/>
          <w:b w:val="false"/>
          <w:i w:val="false"/>
          <w:color w:val="ff0000"/>
          <w:sz w:val="28"/>
        </w:rPr>
        <w:t xml:space="preserve">      Ескерту. 28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29. Сәулет - жоспарлау тапсырмасы - объектінің мақсатына, негізгі параметрлеріне және оны нақты жер учаскесіне орналастыруға қойылатын талаптар кешені.</w:t>
      </w:r>
      <w:r>
        <w:br/>
      </w:r>
      <w:r>
        <w:rPr>
          <w:rFonts w:ascii="Times New Roman"/>
          <w:b w:val="false"/>
          <w:i w:val="false"/>
          <w:color w:val="000000"/>
          <w:sz w:val="28"/>
        </w:rPr>
        <w:t>
</w:t>
      </w:r>
      <w:r>
        <w:rPr>
          <w:rFonts w:ascii="Times New Roman"/>
          <w:b w:val="false"/>
          <w:i w:val="false"/>
          <w:color w:val="000000"/>
          <w:sz w:val="28"/>
        </w:rPr>
        <w:t>
      30. Тапсырысшы (өтініш беруші) - өз міндеттерін азаматтық заңнамаларға сәйкес жүзеге асыратын және құрылысқа мердігерлік шарт жасайтын жеке немесе заңды тұлға. Сонымен қоса, Тапсырысшы құрылыс салушы не өзге де құрылыс салушыға уәкілетті тұлға болуы мүмкін, мемлекеттік бақылау органы және өзге де мемлекеттік органдармен қарым-қатынаста бола тұра құрылыс салушы уәкілетті тұлғаға өзінің міндеттерін бере алады.</w:t>
      </w:r>
      <w:r>
        <w:br/>
      </w:r>
      <w:r>
        <w:rPr>
          <w:rFonts w:ascii="Times New Roman"/>
          <w:b w:val="false"/>
          <w:i w:val="false"/>
          <w:color w:val="000000"/>
          <w:sz w:val="28"/>
        </w:rPr>
        <w:t>
</w:t>
      </w:r>
      <w:r>
        <w:rPr>
          <w:rFonts w:ascii="Times New Roman"/>
          <w:b w:val="false"/>
          <w:i w:val="false"/>
          <w:color w:val="ff0000"/>
          <w:sz w:val="28"/>
        </w:rPr>
        <w:t xml:space="preserve">      Ескерту. 30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31. Үй жанындағы (аула ішіндегі) аумақ - аулалық элементтерге толы тұрғын үйге жанамалас жалпы қолданылымдағы учаске (жолдар, қонақтарға арналған тұрақжай, көгалдандыру аймақтары, газ сақтайтын орындар, трансформатортты шағын станция, сорғылы, балаларға арналған ойын, спорт алаңшалары және жанамалас үйлердің тұрғындары үшін демалыс орындары.</w:t>
      </w:r>
    </w:p>
    <w:bookmarkEnd w:id="7"/>
    <w:bookmarkStart w:name="z41" w:id="8"/>
    <w:p>
      <w:pPr>
        <w:spacing w:after="0"/>
        <w:ind w:left="0"/>
        <w:jc w:val="left"/>
      </w:pPr>
      <w:r>
        <w:rPr>
          <w:rFonts w:ascii="Times New Roman"/>
          <w:b/>
          <w:i w:val="false"/>
          <w:color w:val="000000"/>
        </w:rPr>
        <w:t xml:space="preserve"> 
3. Сәулет, қала құрылысы және құрылыс субъектілерінің жер учаскелері қызметтерін пайдалану бойынша міндеттері және талаптары</w:t>
      </w:r>
    </w:p>
    <w:bookmarkEnd w:id="8"/>
    <w:bookmarkStart w:name="z42" w:id="9"/>
    <w:p>
      <w:pPr>
        <w:spacing w:after="0"/>
        <w:ind w:left="0"/>
        <w:jc w:val="both"/>
      </w:pPr>
      <w:r>
        <w:rPr>
          <w:rFonts w:ascii="Times New Roman"/>
          <w:b w:val="false"/>
          <w:i w:val="false"/>
          <w:color w:val="000000"/>
          <w:sz w:val="28"/>
        </w:rPr>
        <w:t>
      32. Қала құрылысы жобаларын әзірлеу, келісім беру және бекіту Қазақстан Республикасының құрылыс нормалары мен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33. Қала құрылысының маңызды түйіндері Қарағанды қаласы әкімдігінің жанындағы сәулет-қала құрылысы Кеңесінде қарастырылады.</w:t>
      </w:r>
      <w:r>
        <w:br/>
      </w:r>
      <w:r>
        <w:rPr>
          <w:rFonts w:ascii="Times New Roman"/>
          <w:b w:val="false"/>
          <w:i w:val="false"/>
          <w:color w:val="000000"/>
          <w:sz w:val="28"/>
        </w:rPr>
        <w:t>
</w:t>
      </w:r>
      <w:r>
        <w:rPr>
          <w:rFonts w:ascii="Times New Roman"/>
          <w:b w:val="false"/>
          <w:i w:val="false"/>
          <w:color w:val="000000"/>
          <w:sz w:val="28"/>
        </w:rPr>
        <w:t>
      34. Қарағанды қаласы аумағының құрылысын салуды қалыптастыру Қарағанды қаласы дамуының бас жоспары, бөлшекті жоспарлау жобасы және қаланың бас жоспарының құрамдық бөлігі ретінде қоршаған ортаны қорғаудың аумақтық схемасын есепке ала отырып, қала аудандарының құрылыс жобалары бойынша жүзеге асырылуы қажет.</w:t>
      </w:r>
      <w:r>
        <w:br/>
      </w:r>
      <w:r>
        <w:rPr>
          <w:rFonts w:ascii="Times New Roman"/>
          <w:b w:val="false"/>
          <w:i w:val="false"/>
          <w:color w:val="000000"/>
          <w:sz w:val="28"/>
        </w:rPr>
        <w:t>
</w:t>
      </w:r>
      <w:r>
        <w:rPr>
          <w:rFonts w:ascii="Times New Roman"/>
          <w:b w:val="false"/>
          <w:i w:val="false"/>
          <w:color w:val="000000"/>
          <w:sz w:val="28"/>
        </w:rPr>
        <w:t>
      35. Қала құрылысы регламенттері және шектеулері жер пайдалану актілерінің "жер учаскесіне ауыртпалық салу" жолында және жер учаскелерін жалдау шарттарында көрсетілген.</w:t>
      </w:r>
      <w:r>
        <w:br/>
      </w:r>
      <w:r>
        <w:rPr>
          <w:rFonts w:ascii="Times New Roman"/>
          <w:b w:val="false"/>
          <w:i w:val="false"/>
          <w:color w:val="000000"/>
          <w:sz w:val="28"/>
        </w:rPr>
        <w:t>
</w:t>
      </w:r>
      <w:r>
        <w:rPr>
          <w:rFonts w:ascii="Times New Roman"/>
          <w:b w:val="false"/>
          <w:i w:val="false"/>
          <w:color w:val="000000"/>
          <w:sz w:val="28"/>
        </w:rPr>
        <w:t>
      36. Құрылыс ұйымдастыру үшін алаң таңдау кезінде учаске орналастыру схемасында көрсетілген жоспарланылған шектеулерді (құрылыс салуды реттейтін сызықтар, үзілістер, бос жерлер, қорғау аймақтары) сақтау қажет.</w:t>
      </w:r>
      <w:r>
        <w:br/>
      </w:r>
      <w:r>
        <w:rPr>
          <w:rFonts w:ascii="Times New Roman"/>
          <w:b w:val="false"/>
          <w:i w:val="false"/>
          <w:color w:val="000000"/>
          <w:sz w:val="28"/>
        </w:rPr>
        <w:t>
</w:t>
      </w:r>
      <w:r>
        <w:rPr>
          <w:rFonts w:ascii="Times New Roman"/>
          <w:b w:val="false"/>
          <w:i w:val="false"/>
          <w:color w:val="000000"/>
          <w:sz w:val="28"/>
        </w:rPr>
        <w:t>
      37. Учаскенің шектеу жоспарын жергілікті қала құрылысы және құрылыс органының қала құрылысы кадастры бөлімі атқарады.</w:t>
      </w:r>
      <w:r>
        <w:br/>
      </w:r>
      <w:r>
        <w:rPr>
          <w:rFonts w:ascii="Times New Roman"/>
          <w:b w:val="false"/>
          <w:i w:val="false"/>
          <w:color w:val="000000"/>
          <w:sz w:val="28"/>
        </w:rPr>
        <w:t>
</w:t>
      </w:r>
      <w:r>
        <w:rPr>
          <w:rFonts w:ascii="Times New Roman"/>
          <w:b w:val="false"/>
          <w:i w:val="false"/>
          <w:color w:val="000000"/>
          <w:sz w:val="28"/>
        </w:rPr>
        <w:t>
      38. Шектес учаскелерді орналастыру жоспарлы өзара үйлесімді және санитарлы-эпидемияға қарсы, өртке қарсы, экологиялық талаптарға жауап беру қажет.</w:t>
      </w:r>
    </w:p>
    <w:bookmarkEnd w:id="9"/>
    <w:bookmarkStart w:name="z49" w:id="10"/>
    <w:p>
      <w:pPr>
        <w:spacing w:after="0"/>
        <w:ind w:left="0"/>
        <w:jc w:val="left"/>
      </w:pPr>
      <w:r>
        <w:rPr>
          <w:rFonts w:ascii="Times New Roman"/>
          <w:b/>
          <w:i w:val="false"/>
          <w:color w:val="000000"/>
        </w:rPr>
        <w:t xml:space="preserve"> 
4. Қарағанды қаласы аумағының құрылысын жобалау және салу бойынша жалпы міндеттер және талаптар</w:t>
      </w:r>
    </w:p>
    <w:bookmarkEnd w:id="10"/>
    <w:bookmarkStart w:name="z50" w:id="11"/>
    <w:p>
      <w:pPr>
        <w:spacing w:after="0"/>
        <w:ind w:left="0"/>
        <w:jc w:val="both"/>
      </w:pPr>
      <w:r>
        <w:rPr>
          <w:rFonts w:ascii="Times New Roman"/>
          <w:b w:val="false"/>
          <w:i w:val="false"/>
          <w:color w:val="000000"/>
          <w:sz w:val="28"/>
        </w:rPr>
        <w:t>
      39. Жобалы-сметалық құжаттаманың әзірлеу, келісім, бекіту және құрамының тәртібі Қазақстан Республикасының қолданыстағы заңнамаларына сәйкес анықталады.</w:t>
      </w:r>
      <w:r>
        <w:br/>
      </w:r>
      <w:r>
        <w:rPr>
          <w:rFonts w:ascii="Times New Roman"/>
          <w:b w:val="false"/>
          <w:i w:val="false"/>
          <w:color w:val="000000"/>
          <w:sz w:val="28"/>
        </w:rPr>
        <w:t>
</w:t>
      </w:r>
      <w:r>
        <w:rPr>
          <w:rFonts w:ascii="Times New Roman"/>
          <w:b w:val="false"/>
          <w:i w:val="false"/>
          <w:color w:val="000000"/>
          <w:sz w:val="28"/>
        </w:rPr>
        <w:t>
      40. Сәулет-құрылыс құжаттамасы жобалы-құрылыстық шешімді нақтылау мақсатында сәулет-қала құрылысы Кеңесінде қарастырылады.</w:t>
      </w:r>
      <w:r>
        <w:br/>
      </w:r>
      <w:r>
        <w:rPr>
          <w:rFonts w:ascii="Times New Roman"/>
          <w:b w:val="false"/>
          <w:i w:val="false"/>
          <w:color w:val="000000"/>
          <w:sz w:val="28"/>
        </w:rPr>
        <w:t>
</w:t>
      </w:r>
      <w:r>
        <w:rPr>
          <w:rFonts w:ascii="Times New Roman"/>
          <w:b w:val="false"/>
          <w:i w:val="false"/>
          <w:color w:val="000000"/>
          <w:sz w:val="28"/>
        </w:rPr>
        <w:t>
      41. Тұрғындардың денсаулықтарына және қоршаған ортаға әсер ететін объектілерді салу кезінде алаң таңдау сатысы сияқты жоба дайындау сатысында да мемлекеттік қоршаған ортаны қорғау органымен келісу қажет.</w:t>
      </w:r>
      <w:r>
        <w:br/>
      </w:r>
      <w:r>
        <w:rPr>
          <w:rFonts w:ascii="Times New Roman"/>
          <w:b w:val="false"/>
          <w:i w:val="false"/>
          <w:color w:val="000000"/>
          <w:sz w:val="28"/>
        </w:rPr>
        <w:t>
</w:t>
      </w:r>
      <w:r>
        <w:rPr>
          <w:rFonts w:ascii="Times New Roman"/>
          <w:b w:val="false"/>
          <w:i w:val="false"/>
          <w:color w:val="000000"/>
          <w:sz w:val="28"/>
        </w:rPr>
        <w:t>
      42. Объектінің нақты бір жер учаскесінде орналастырылуына және негізгі өлшемдеріне, мақсатына қойылатын талаптар кешені, сонымен қоса Қарағанды қаласы үшін қала құрылысы регламенттеріне сәйкес бекітілген міндетті жобалау және құрылысқа арналған шектеулер және шарттар, талаптар сәулет және қала құрылысының жергiлiктi органы беретін сәулет-жоспарлау тапсырмасымен бекітіледі.</w:t>
      </w:r>
      <w:r>
        <w:br/>
      </w:r>
      <w:r>
        <w:rPr>
          <w:rFonts w:ascii="Times New Roman"/>
          <w:b w:val="false"/>
          <w:i w:val="false"/>
          <w:color w:val="000000"/>
          <w:sz w:val="28"/>
        </w:rPr>
        <w:t>
</w:t>
      </w:r>
      <w:r>
        <w:rPr>
          <w:rFonts w:ascii="Times New Roman"/>
          <w:b w:val="false"/>
          <w:i w:val="false"/>
          <w:color w:val="ff0000"/>
          <w:sz w:val="28"/>
        </w:rPr>
        <w:t xml:space="preserve">      Ескерту. 42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xml:space="preserve">
      43. Сәулет-жоспарлау тапсырмаларын сәулет, қала құрылысы және құрылыс органы әзірлейді және құрылыс салушының (тапсырысшы) өтініші бойынша: </w:t>
      </w:r>
      <w:r>
        <w:br/>
      </w:r>
      <w:r>
        <w:rPr>
          <w:rFonts w:ascii="Times New Roman"/>
          <w:b w:val="false"/>
          <w:i w:val="false"/>
          <w:color w:val="000000"/>
          <w:sz w:val="28"/>
        </w:rPr>
        <w:t>
      1) Құрылыс салушының (тапсырысшы) өтініші;</w:t>
      </w:r>
      <w:r>
        <w:br/>
      </w:r>
      <w:r>
        <w:rPr>
          <w:rFonts w:ascii="Times New Roman"/>
          <w:b w:val="false"/>
          <w:i w:val="false"/>
          <w:color w:val="000000"/>
          <w:sz w:val="28"/>
        </w:rPr>
        <w:t>
      2) жер учаскесiне жергілікті атқарушы органның шешімі немесе құқығын белгілейтін құжаттар, бар объектiлердi өзгертуге - қайта құруға (қайта жобалау, қайта жабдықтау) жергiлiктi атқарушы органның рұқсаты;</w:t>
      </w:r>
      <w:r>
        <w:br/>
      </w:r>
      <w:r>
        <w:rPr>
          <w:rFonts w:ascii="Times New Roman"/>
          <w:b w:val="false"/>
          <w:i w:val="false"/>
          <w:color w:val="000000"/>
          <w:sz w:val="28"/>
        </w:rPr>
        <w:t>
      3) Қолданыстағы нормативтерге сәйкес құрылыс салушымен (тапсырысшы) бекітілген жобалауға арналған тапсырма;</w:t>
      </w:r>
      <w:r>
        <w:br/>
      </w:r>
      <w:r>
        <w:rPr>
          <w:rFonts w:ascii="Times New Roman"/>
          <w:b w:val="false"/>
          <w:i w:val="false"/>
          <w:color w:val="000000"/>
          <w:sz w:val="28"/>
        </w:rPr>
        <w:t>
      4) Инженерлік және коммуналдық қамтамасыз ету негіздеріне қосылуға техникалық шарттар.</w:t>
      </w:r>
      <w:r>
        <w:br/>
      </w:r>
      <w:r>
        <w:rPr>
          <w:rFonts w:ascii="Times New Roman"/>
          <w:b w:val="false"/>
          <w:i w:val="false"/>
          <w:color w:val="000000"/>
          <w:sz w:val="28"/>
        </w:rPr>
        <w:t>
      Сәулет-жоспарлау тапсырмасын беру үшiн қажеттi бастапқы материалдардың құрамы мен көлемi мемлекеттiк нормативтiк құжаттармен белгiленедi.</w:t>
      </w:r>
      <w:r>
        <w:br/>
      </w:r>
      <w:r>
        <w:rPr>
          <w:rFonts w:ascii="Times New Roman"/>
          <w:b w:val="false"/>
          <w:i w:val="false"/>
          <w:color w:val="000000"/>
          <w:sz w:val="28"/>
        </w:rPr>
        <w:t>
</w:t>
      </w:r>
      <w:r>
        <w:rPr>
          <w:rFonts w:ascii="Times New Roman"/>
          <w:b w:val="false"/>
          <w:i w:val="false"/>
          <w:color w:val="ff0000"/>
          <w:sz w:val="28"/>
        </w:rPr>
        <w:t xml:space="preserve">      Ескерту. 43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44. Сәулет-жоспарлау тапсырмасы берілмейді:</w:t>
      </w:r>
      <w:r>
        <w:br/>
      </w:r>
      <w:r>
        <w:rPr>
          <w:rFonts w:ascii="Times New Roman"/>
          <w:b w:val="false"/>
          <w:i w:val="false"/>
          <w:color w:val="000000"/>
          <w:sz w:val="28"/>
        </w:rPr>
        <w:t>
      1) Құқық бұзған объектілерге (қала аудандарының бекітілген бөлшекті жоспарлау жобаларының нысаналы мақсатымен сәйкес келмеу);</w:t>
      </w:r>
      <w:r>
        <w:br/>
      </w:r>
      <w:r>
        <w:rPr>
          <w:rFonts w:ascii="Times New Roman"/>
          <w:b w:val="false"/>
          <w:i w:val="false"/>
          <w:color w:val="000000"/>
          <w:sz w:val="28"/>
        </w:rPr>
        <w:t>
      2) Құрылысы басталған объектілерге;</w:t>
      </w:r>
      <w:r>
        <w:br/>
      </w:r>
      <w:r>
        <w:rPr>
          <w:rFonts w:ascii="Times New Roman"/>
          <w:b w:val="false"/>
          <w:i w:val="false"/>
          <w:color w:val="000000"/>
          <w:sz w:val="28"/>
        </w:rPr>
        <w:t>
      3) Салынып бітпеген құрылыс объектілеріне.</w:t>
      </w:r>
      <w:r>
        <w:br/>
      </w:r>
      <w:r>
        <w:rPr>
          <w:rFonts w:ascii="Times New Roman"/>
          <w:b w:val="false"/>
          <w:i w:val="false"/>
          <w:color w:val="000000"/>
          <w:sz w:val="28"/>
        </w:rPr>
        <w:t>
</w:t>
      </w:r>
      <w:r>
        <w:rPr>
          <w:rFonts w:ascii="Times New Roman"/>
          <w:b w:val="false"/>
          <w:i w:val="false"/>
          <w:color w:val="000000"/>
          <w:sz w:val="28"/>
        </w:rPr>
        <w:t>
      45. Жобалау кезінде құрылыста және құрылыс салуда, тұрғын аудандарды қалыптастыруда, қайта игерілетін және реконструкцияға жататын аумақтарды көркейтуде тұрғын, қоғамдық және өндірістік ғимараттарға, құрылыстарға және үй-жайларға мүгедектерге кіруге мүмкіндік болуы қажет.</w:t>
      </w:r>
      <w:r>
        <w:br/>
      </w:r>
      <w:r>
        <w:rPr>
          <w:rFonts w:ascii="Times New Roman"/>
          <w:b w:val="false"/>
          <w:i w:val="false"/>
          <w:color w:val="000000"/>
          <w:sz w:val="28"/>
        </w:rPr>
        <w:t>
</w:t>
      </w:r>
      <w:r>
        <w:rPr>
          <w:rFonts w:ascii="Times New Roman"/>
          <w:b w:val="false"/>
          <w:i w:val="false"/>
          <w:color w:val="000000"/>
          <w:sz w:val="28"/>
        </w:rPr>
        <w:t xml:space="preserve">
      46. Жер учаскесі құрылысы және жобалау құрылыс жобаларының негізінде жүзеге асуы қажет. </w:t>
      </w:r>
      <w:r>
        <w:br/>
      </w:r>
      <w:r>
        <w:rPr>
          <w:rFonts w:ascii="Times New Roman"/>
          <w:b w:val="false"/>
          <w:i w:val="false"/>
          <w:color w:val="000000"/>
          <w:sz w:val="28"/>
        </w:rPr>
        <w:t>
      Жобалы және іздеушілік жұмыстарды аталмыш жұмыстарды жүргізуге лайықты лицензиясы бар жобалы, ізденуші ұйымдар, кәсіпорындар және өзге де жеке және заңды тұлғалар атқарады.</w:t>
      </w:r>
      <w:r>
        <w:br/>
      </w:r>
      <w:r>
        <w:rPr>
          <w:rFonts w:ascii="Times New Roman"/>
          <w:b w:val="false"/>
          <w:i w:val="false"/>
          <w:color w:val="000000"/>
          <w:sz w:val="28"/>
        </w:rPr>
        <w:t>
</w:t>
      </w:r>
      <w:r>
        <w:rPr>
          <w:rFonts w:ascii="Times New Roman"/>
          <w:b w:val="false"/>
          <w:i w:val="false"/>
          <w:color w:val="000000"/>
          <w:sz w:val="28"/>
        </w:rPr>
        <w:t>
      47. Құрылыс жұмыстарын жүргізу тиісті жұмыстарды атқаруға лицензиясы бар кәсіпорындар және құрылыс ұйымдарына, сонымен қоса өз күшімен жеке тұрғын үй салуды жүзеге асыратын құрылыс салушыға рұқсат етіледі.</w:t>
      </w:r>
      <w:r>
        <w:br/>
      </w:r>
      <w:r>
        <w:rPr>
          <w:rFonts w:ascii="Times New Roman"/>
          <w:b w:val="false"/>
          <w:i w:val="false"/>
          <w:color w:val="000000"/>
          <w:sz w:val="28"/>
        </w:rPr>
        <w:t>
</w:t>
      </w:r>
      <w:r>
        <w:rPr>
          <w:rFonts w:ascii="Times New Roman"/>
          <w:b w:val="false"/>
          <w:i w:val="false"/>
          <w:color w:val="000000"/>
          <w:sz w:val="28"/>
        </w:rPr>
        <w:t>
      48. Азаматтардың дұрыс демалысы және тыныштығын қамтамасыз ету мақсатында инженерлік желілердегі, коммуникация және жүйелердегі апаттарды жою бойынша жұмыстарды қоспағанда, түнгі уақытта (23.00 сағаттан 6.00 сағатқа дейін) шу көтеретін құрылыс-монтаж және жөндеу жұмыстарының өндірістері, сонымен қоса жер қазу жұмыстары, ғимараттардың тіректерін және фундаменттерін орнату бойынша жұмыс, сыртқы құрылыс-монтаж жұмыстары, жүк тиеу-түсіру және өзге де жұмыстар.</w:t>
      </w:r>
      <w:r>
        <w:br/>
      </w:r>
      <w:r>
        <w:rPr>
          <w:rFonts w:ascii="Times New Roman"/>
          <w:b w:val="false"/>
          <w:i w:val="false"/>
          <w:color w:val="000000"/>
          <w:sz w:val="28"/>
        </w:rPr>
        <w:t>
</w:t>
      </w:r>
      <w:r>
        <w:rPr>
          <w:rFonts w:ascii="Times New Roman"/>
          <w:b w:val="false"/>
          <w:i w:val="false"/>
          <w:color w:val="000000"/>
          <w:sz w:val="28"/>
        </w:rPr>
        <w:t>
      49. Сумен қамтамасыз ету көзі ретінде орталықтандырылған су құбыр қондырғыларын және сутартқыларды қолдану қажет. Олардың болмаған немесе пайдалануға мүмкін болмаған жағдайда, құрылысты сумен қамтамасыз ету жүйесі пайдалануды жергілікті санитарлы-эпидемиологиялық қадағалау органының келісімімен жер асты суларын қолдануды қарастыруы қажет.</w:t>
      </w:r>
    </w:p>
    <w:bookmarkEnd w:id="11"/>
    <w:bookmarkStart w:name="z61" w:id="12"/>
    <w:p>
      <w:pPr>
        <w:spacing w:after="0"/>
        <w:ind w:left="0"/>
        <w:jc w:val="left"/>
      </w:pPr>
      <w:r>
        <w:rPr>
          <w:rFonts w:ascii="Times New Roman"/>
          <w:b/>
          <w:i w:val="false"/>
          <w:color w:val="000000"/>
        </w:rPr>
        <w:t xml:space="preserve"> 
5. Қарағанды қаласының қоныстану аумағының құрылысы</w:t>
      </w:r>
    </w:p>
    <w:bookmarkEnd w:id="12"/>
    <w:bookmarkStart w:name="z62" w:id="13"/>
    <w:p>
      <w:pPr>
        <w:spacing w:after="0"/>
        <w:ind w:left="0"/>
        <w:jc w:val="both"/>
      </w:pPr>
      <w:r>
        <w:rPr>
          <w:rFonts w:ascii="Times New Roman"/>
          <w:b w:val="false"/>
          <w:i w:val="false"/>
          <w:color w:val="000000"/>
          <w:sz w:val="28"/>
        </w:rPr>
        <w:t>
      50. Қарағанды қаласының тұрғын аумақтары құрылымдық-жоспарлы жағынан тұрғын ғимараттар, тұрғын кварталдар, ықшамаудандар, тұрғын аудандар және тұрғын қалыптасқан поселкелердің түзілімдері түріндегі топтар түрінде негізделген.</w:t>
      </w:r>
      <w:r>
        <w:br/>
      </w:r>
      <w:r>
        <w:rPr>
          <w:rFonts w:ascii="Times New Roman"/>
          <w:b w:val="false"/>
          <w:i w:val="false"/>
          <w:color w:val="000000"/>
          <w:sz w:val="28"/>
        </w:rPr>
        <w:t>
</w:t>
      </w:r>
      <w:r>
        <w:rPr>
          <w:rFonts w:ascii="Times New Roman"/>
          <w:b w:val="false"/>
          <w:i w:val="false"/>
          <w:color w:val="000000"/>
          <w:sz w:val="28"/>
        </w:rPr>
        <w:t>
      51. Жаңа тұрғын құрылыстары өмір сүрудің жабдықталған жағдайын қамтамасыз ететін қала құрылысы кешені және кварталдар, құрылыстың осы немесе өзге типіне неізделген экономикалық инженерлік қамтамасыз ету деңгейі және тұрғындарға әлеуметтік қызмет көрсетудің кепілдік минимумы түрінде тұрғын ортаны қалыптастыруды көздеуі қажет.</w:t>
      </w:r>
      <w:r>
        <w:br/>
      </w:r>
      <w:r>
        <w:rPr>
          <w:rFonts w:ascii="Times New Roman"/>
          <w:b w:val="false"/>
          <w:i w:val="false"/>
          <w:color w:val="000000"/>
          <w:sz w:val="28"/>
        </w:rPr>
        <w:t>
</w:t>
      </w:r>
      <w:r>
        <w:rPr>
          <w:rFonts w:ascii="Times New Roman"/>
          <w:b w:val="false"/>
          <w:i w:val="false"/>
          <w:color w:val="000000"/>
          <w:sz w:val="28"/>
        </w:rPr>
        <w:t>
      52. Тұрғын аумақтардың құрылысы сәулет-қала құрылысы құжаттамасының негізінде жүзеге асады.</w:t>
      </w:r>
      <w:r>
        <w:br/>
      </w:r>
      <w:r>
        <w:rPr>
          <w:rFonts w:ascii="Times New Roman"/>
          <w:b w:val="false"/>
          <w:i w:val="false"/>
          <w:color w:val="000000"/>
          <w:sz w:val="28"/>
        </w:rPr>
        <w:t>
</w:t>
      </w:r>
      <w:r>
        <w:rPr>
          <w:rFonts w:ascii="Times New Roman"/>
          <w:b w:val="false"/>
          <w:i w:val="false"/>
          <w:color w:val="000000"/>
          <w:sz w:val="28"/>
        </w:rPr>
        <w:t>
      53. Тұрғын үйлерді орналастыру және тұрғын аумақтарды жобалау кезінде кейін көп пәтерлі тұрғын үйлердің тұрғын және тұрғын емес үй-жайлары иелерінің кондоминиумдарын құру мүмкіндіктерін қарастыру қажет.</w:t>
      </w:r>
      <w:r>
        <w:br/>
      </w:r>
      <w:r>
        <w:rPr>
          <w:rFonts w:ascii="Times New Roman"/>
          <w:b w:val="false"/>
          <w:i w:val="false"/>
          <w:color w:val="000000"/>
          <w:sz w:val="28"/>
        </w:rPr>
        <w:t>
</w:t>
      </w:r>
      <w:r>
        <w:rPr>
          <w:rFonts w:ascii="Times New Roman"/>
          <w:b w:val="false"/>
          <w:i w:val="false"/>
          <w:color w:val="000000"/>
          <w:sz w:val="28"/>
        </w:rPr>
        <w:t>
      54. Көп пәтерлі тұрғын үйлер кешендерін жобалау кезінде инженерлік жабдықтардың құрылысы және гараждарды орналастыру үшін санитарлы және өртке қарсы талаптарды есепке ала отырып, жоғарғы жағына балаларға арналған ойын, спорт және шаруашылық алаңдарымен жер асты кеңістіктерін барынша пайдалану керек.</w:t>
      </w:r>
      <w:r>
        <w:br/>
      </w:r>
      <w:r>
        <w:rPr>
          <w:rFonts w:ascii="Times New Roman"/>
          <w:b w:val="false"/>
          <w:i w:val="false"/>
          <w:color w:val="000000"/>
          <w:sz w:val="28"/>
        </w:rPr>
        <w:t>
</w:t>
      </w:r>
      <w:r>
        <w:rPr>
          <w:rFonts w:ascii="Times New Roman"/>
          <w:b w:val="false"/>
          <w:i w:val="false"/>
          <w:color w:val="000000"/>
          <w:sz w:val="28"/>
        </w:rPr>
        <w:t>
      55. Ғимарат құрылыстары бар құрылыстардың қайта құрастырылу және нығыздау есебінен өртке қарсы, санитарлы-эпидемиологияға қарсы талаптардың, қала құрылысы нормативтерінің және қала құрылысы құжаттамасының сақталу жағдайында жүзеге асырылуы қажет.</w:t>
      </w:r>
      <w:r>
        <w:br/>
      </w:r>
      <w:r>
        <w:rPr>
          <w:rFonts w:ascii="Times New Roman"/>
          <w:b w:val="false"/>
          <w:i w:val="false"/>
          <w:color w:val="000000"/>
          <w:sz w:val="28"/>
        </w:rPr>
        <w:t>
</w:t>
      </w:r>
      <w:r>
        <w:rPr>
          <w:rFonts w:ascii="Times New Roman"/>
          <w:b w:val="false"/>
          <w:i w:val="false"/>
          <w:color w:val="000000"/>
          <w:sz w:val="28"/>
        </w:rPr>
        <w:t>
      56. Тұрғын құрылыстарын жобалау кезінде (жаңа құрылыс және қайта құрастыру) аула кеңістігіндегі элементтерді орналастыру және жайластыруды қарастыру қажет. Үй жанындағы (үй ішіндегі) аумақ келесі міндетті элементтерден тұрады: үйге жақын және өту жолдары, қонақжай автотұрақтар, ойын, спорт және демалысқа арналған алаңдарымен жасыл көшеттер аумақтары, сонымен қоса, олар мен тұрғын және қоғамдық ғимараттар аралығы осы ереженің </w:t>
      </w:r>
      <w:r>
        <w:rPr>
          <w:rFonts w:ascii="Times New Roman"/>
          <w:b w:val="false"/>
          <w:i w:val="false"/>
          <w:color w:val="000000"/>
          <w:sz w:val="28"/>
        </w:rPr>
        <w:t xml:space="preserve">2 қосымшасындағы </w:t>
      </w:r>
      <w:r>
        <w:rPr>
          <w:rFonts w:ascii="Times New Roman"/>
          <w:b w:val="false"/>
          <w:i w:val="false"/>
          <w:color w:val="000000"/>
          <w:sz w:val="28"/>
        </w:rPr>
        <w:t>көрсетілімнен кем болмауы қажет.</w:t>
      </w:r>
      <w:r>
        <w:br/>
      </w:r>
      <w:r>
        <w:rPr>
          <w:rFonts w:ascii="Times New Roman"/>
          <w:b w:val="false"/>
          <w:i w:val="false"/>
          <w:color w:val="000000"/>
          <w:sz w:val="28"/>
        </w:rPr>
        <w:t>
</w:t>
      </w:r>
      <w:r>
        <w:rPr>
          <w:rFonts w:ascii="Times New Roman"/>
          <w:b w:val="false"/>
          <w:i w:val="false"/>
          <w:color w:val="000000"/>
          <w:sz w:val="28"/>
        </w:rPr>
        <w:t>
      57. Жерасты және жерасты-үсті гараждардың, жеңіл автомобильдерді тұрақты және уақытша сақтауға арналған ашық автотұрақтардың, техникалық жабдық станциясының тұрғын үйлерге және қоғамдық ғимараттарға, сонымен қоса қоныстану аумақтарында орналастырылған мектеп, ясли-балабақша және тұрақты үлгідегі емдеу мекемелеріне дейінгі аралығы осы ереженің </w:t>
      </w:r>
      <w:r>
        <w:rPr>
          <w:rFonts w:ascii="Times New Roman"/>
          <w:b w:val="false"/>
          <w:i w:val="false"/>
          <w:color w:val="000000"/>
          <w:sz w:val="28"/>
        </w:rPr>
        <w:t>3 қосымшасындағы</w:t>
      </w:r>
      <w:r>
        <w:rPr>
          <w:rFonts w:ascii="Times New Roman"/>
          <w:b w:val="false"/>
          <w:i w:val="false"/>
          <w:color w:val="000000"/>
          <w:sz w:val="28"/>
          <w:u w:val="single"/>
        </w:rPr>
        <w:t> </w:t>
      </w:r>
      <w:r>
        <w:rPr>
          <w:rFonts w:ascii="Times New Roman"/>
          <w:b w:val="false"/>
          <w:i w:val="false"/>
          <w:color w:val="000000"/>
          <w:sz w:val="28"/>
        </w:rPr>
        <w:t>көрсетілімнен кем болмауы қажет.</w:t>
      </w:r>
      <w:r>
        <w:br/>
      </w:r>
      <w:r>
        <w:rPr>
          <w:rFonts w:ascii="Times New Roman"/>
          <w:b w:val="false"/>
          <w:i w:val="false"/>
          <w:color w:val="000000"/>
          <w:sz w:val="28"/>
        </w:rPr>
        <w:t>
</w:t>
      </w:r>
      <w:r>
        <w:rPr>
          <w:rFonts w:ascii="Times New Roman"/>
          <w:b w:val="false"/>
          <w:i w:val="false"/>
          <w:color w:val="ff0000"/>
          <w:sz w:val="28"/>
        </w:rPr>
        <w:t xml:space="preserve">      Ескерту. 57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58. Металл гараждарды кварталдағы, үй жанындағы аумақтарда орналастыруға автокөлiкке осы Ереженің </w:t>
      </w:r>
      <w:r>
        <w:rPr>
          <w:rFonts w:ascii="Times New Roman"/>
          <w:b w:val="false"/>
          <w:i w:val="false"/>
          <w:color w:val="000000"/>
          <w:sz w:val="28"/>
        </w:rPr>
        <w:t>5 қосымшасына</w:t>
      </w:r>
      <w:r>
        <w:rPr>
          <w:rFonts w:ascii="Times New Roman"/>
          <w:b w:val="false"/>
          <w:i w:val="false"/>
          <w:color w:val="000000"/>
          <w:sz w:val="28"/>
        </w:rPr>
        <w:t xml:space="preserve"> сәйкес техникалық паспорты және гараж орналастыруға негiзделген ауданда тiркелiмде болуымен қоса уақытша қысқа мерзiмдi жер пайдалануға сұралатын аумақтың сәулет-қала құрылысы ахуалдары болған жағдайында Ұлы Отан соғысының ардагерлерiне және оларға теңестiрiлген тұлғаларға, 1 топ мүгедектерiне рұқсат етiледi.</w:t>
      </w:r>
      <w:r>
        <w:br/>
      </w:r>
      <w:r>
        <w:rPr>
          <w:rFonts w:ascii="Times New Roman"/>
          <w:b w:val="false"/>
          <w:i w:val="false"/>
          <w:color w:val="000000"/>
          <w:sz w:val="28"/>
        </w:rPr>
        <w:t>
      Орналастыру және қызмет көрсету кезiнде бар жасыл көшеттердi кесу қажет болса, гараждарды орналастыруға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58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59. Автотұрақтар бекітілген қала құрылысы құжаттамасына сәйкес (осы нормалардың талаптарын есепке ала отырып) жер деңгейінен төмен және/немесе жоғары орналасуы, жер асты және жер үсті бөлімдерден (жерасты және жерүсті қабаттардан, соның ішінде осы ғимараттардың шатырларын пайдаланумен) құрылуы, басқалардың ғимараттарына жапсарлас немесе оларға қосалқы салынуы, сонымен қатар осы ғимараттардың астында жерасты, подвал, цокольды немесе төменгі жерүсті қабаттарда, сонымен қатар жер деңгейіндегі арнайы жабдықталған ашық алаңшаларда орналасуы мүмкін.</w:t>
      </w:r>
      <w:r>
        <w:br/>
      </w:r>
      <w:r>
        <w:rPr>
          <w:rFonts w:ascii="Times New Roman"/>
          <w:b w:val="false"/>
          <w:i w:val="false"/>
          <w:color w:val="000000"/>
          <w:sz w:val="28"/>
        </w:rPr>
        <w:t>
      Автотұрақтардың жер асты қабаты деп үйдің еден белгісін белгілеген кезде жердің жоспарлы белгісінен үй – жайдың жарты биіктігінен асатын төмен қабатты айтады.</w:t>
      </w:r>
      <w:r>
        <w:br/>
      </w:r>
      <w:r>
        <w:rPr>
          <w:rFonts w:ascii="Times New Roman"/>
          <w:b w:val="false"/>
          <w:i w:val="false"/>
          <w:color w:val="000000"/>
          <w:sz w:val="28"/>
        </w:rPr>
        <w:t>
      Жер асты автотұрақтарды сонымен қатар жер үсті бөлігін абаттандырумен, балалардың ойын және спорт алаңшаларын орнатумен, көгалдандырумен, кіші сәулет пішіндерін орнатумен құрылысы салынбаған аумақтарда (өтпе жолдардың, көшелердің, алаңшалардың, гүлзарлардың, көгалдардың астында) орналастыруға рұқсат беріледі.</w:t>
      </w:r>
      <w:r>
        <w:br/>
      </w:r>
      <w:r>
        <w:rPr>
          <w:rFonts w:ascii="Times New Roman"/>
          <w:b w:val="false"/>
          <w:i w:val="false"/>
          <w:color w:val="000000"/>
          <w:sz w:val="28"/>
        </w:rPr>
        <w:t>
      Ашық алаңшаларда және автомобильдерді уақытша сақтау үшін төбе астында орналасқан алаңшаларда қатты жабын (асфальт–бетон, бетон) және автомобиль осьтерінің ұзындығы бойымен 1 пайыздан аспайтын және көлденең 6 пайыздан аспайтын еңістер болуы тиіс. Автотұрақ қоршауы 50 мм х 200 мм торлармен 5,0 миллимитр сымнан (МЕМСТ 3282-74 бойынша) дәнекерленген мырышпен қапталған тордан (полимермен қапталған торды да пайдалануға болады) жасалуы тиіс.</w:t>
      </w:r>
      <w:r>
        <w:br/>
      </w:r>
      <w:r>
        <w:rPr>
          <w:rFonts w:ascii="Times New Roman"/>
          <w:b w:val="false"/>
          <w:i w:val="false"/>
          <w:color w:val="000000"/>
          <w:sz w:val="28"/>
        </w:rPr>
        <w:t>
      Дәнекерленген тордың стандарт секциясының көлемі 2000 мм х 2500 мм.</w:t>
      </w:r>
      <w:r>
        <w:br/>
      </w:r>
      <w:r>
        <w:rPr>
          <w:rFonts w:ascii="Times New Roman"/>
          <w:b w:val="false"/>
          <w:i w:val="false"/>
          <w:color w:val="000000"/>
          <w:sz w:val="28"/>
        </w:rPr>
        <w:t>
      Іргелес аумақ абаттандырылуы және көгалдандырылуы, кірме жолдар, өртке қарсы шығу жолдары ұйымдастырылуы, қоршау өлшемі бойынша жарықтандыру тіректері орнатылуы тиіс. Оператор үй – жайы ретінде биіктігі 6.0 метрден жоғары емес, 6.0 м х 4.0 м аспайтын жоспарланған көлеммен бір (екі) қабатты ғимарат қарастырылсын. Бірінші қабатында құрал – саймандарды сақтайтын үй – жайы, екінші қабатында – күзет үй – жайы қарастырылсын.</w:t>
      </w:r>
      <w:r>
        <w:br/>
      </w:r>
      <w:r>
        <w:rPr>
          <w:rFonts w:ascii="Times New Roman"/>
          <w:b w:val="false"/>
          <w:i w:val="false"/>
          <w:color w:val="000000"/>
          <w:sz w:val="28"/>
        </w:rPr>
        <w:t>
      Автотұрақ аумағында автокөлiктi қою келесi аралықтардың сақталуымен жүзеге асырылады:</w:t>
      </w:r>
      <w:r>
        <w:br/>
      </w:r>
      <w:r>
        <w:rPr>
          <w:rFonts w:ascii="Times New Roman"/>
          <w:b w:val="false"/>
          <w:i w:val="false"/>
          <w:color w:val="000000"/>
          <w:sz w:val="28"/>
        </w:rPr>
        <w:t>
      автомобильдердiң бойлық жағының арасы - 1,1 метрден кем емес;</w:t>
      </w:r>
      <w:r>
        <w:br/>
      </w:r>
      <w:r>
        <w:rPr>
          <w:rFonts w:ascii="Times New Roman"/>
          <w:b w:val="false"/>
          <w:i w:val="false"/>
          <w:color w:val="000000"/>
          <w:sz w:val="28"/>
        </w:rPr>
        <w:t>
      автомобильдердiң ендiк жақ аралығы - 0,5 метрден кем емес;</w:t>
      </w:r>
      <w:r>
        <w:br/>
      </w:r>
      <w:r>
        <w:rPr>
          <w:rFonts w:ascii="Times New Roman"/>
          <w:b w:val="false"/>
          <w:i w:val="false"/>
          <w:color w:val="000000"/>
          <w:sz w:val="28"/>
        </w:rPr>
        <w:t>
      автомобильдердiң ендiк жағынан қоршауға дейiн - 0,5 метрден кем емес;</w:t>
      </w:r>
      <w:r>
        <w:br/>
      </w:r>
      <w:r>
        <w:rPr>
          <w:rFonts w:ascii="Times New Roman"/>
          <w:b w:val="false"/>
          <w:i w:val="false"/>
          <w:color w:val="000000"/>
          <w:sz w:val="28"/>
        </w:rPr>
        <w:t>
      автомобильдердiң ендiк жағынан стационарлы техникалық құрылымға дейiн - 0,3 метрден кем емес;</w:t>
      </w:r>
      <w:r>
        <w:br/>
      </w:r>
      <w:r>
        <w:rPr>
          <w:rFonts w:ascii="Times New Roman"/>
          <w:b w:val="false"/>
          <w:i w:val="false"/>
          <w:color w:val="000000"/>
          <w:sz w:val="28"/>
        </w:rPr>
        <w:t>
      автотұрақ аумағындағы ғимараттан және құрылыстардан (бақылау-өткiзу пунктi - күзет үй-жайы, техникалық қызмет көрсету станциясы, авто жуу) - автокөлiк сақтау орнына дейiн - 9 метрден кем емес.</w:t>
      </w:r>
      <w:r>
        <w:br/>
      </w:r>
      <w:r>
        <w:rPr>
          <w:rFonts w:ascii="Times New Roman"/>
          <w:b w:val="false"/>
          <w:i w:val="false"/>
          <w:color w:val="000000"/>
          <w:sz w:val="28"/>
        </w:rPr>
        <w:t>
</w:t>
      </w:r>
      <w:r>
        <w:rPr>
          <w:rFonts w:ascii="Times New Roman"/>
          <w:b w:val="false"/>
          <w:i w:val="false"/>
          <w:color w:val="ff0000"/>
          <w:sz w:val="28"/>
        </w:rPr>
        <w:t xml:space="preserve">      Ескерту. 59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60. Автотұрақ аумағының қоршауларына, жабдықтарға және сақтау орнындағы автомобильдерге қозғалыстағы автомобильдің ұсынылатын жақындауын есепке ала отырып, автотұрақ аумағындағы ішкі өтпе жол өлшемдері ереженің </w:t>
      </w:r>
      <w:r>
        <w:rPr>
          <w:rFonts w:ascii="Times New Roman"/>
          <w:b w:val="false"/>
          <w:i w:val="false"/>
          <w:color w:val="000000"/>
          <w:sz w:val="28"/>
        </w:rPr>
        <w:t xml:space="preserve">1 қосымшасында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61. Тұрғын және қоғамдық бағыттағы көп қабатты ғимараттарға жапсаржай құрылысын салуға жобалық шешiмдер жергілікті сәулет және қала құрылысы органымен келiсiледi.</w:t>
      </w:r>
      <w:r>
        <w:br/>
      </w:r>
      <w:r>
        <w:rPr>
          <w:rFonts w:ascii="Times New Roman"/>
          <w:b w:val="false"/>
          <w:i w:val="false"/>
          <w:color w:val="000000"/>
          <w:sz w:val="28"/>
        </w:rPr>
        <w:t>
      Бар тұрғын үйлерге жапсаржай салуға жылжымайтын объектiлердi тұрғын құрылыстан тұрғын емес құрылысқа шығару арқылы құрылыс салушы барлық үй қасбетiнiң жоба шешiмiн ұсынған және бірінші қабаттан жоғары емес болған жағдайда жол берiледi. Алайда жапсаржайды аула ішіндегі аумақта салуға жол берілмейді.</w:t>
      </w:r>
      <w:r>
        <w:br/>
      </w:r>
      <w:r>
        <w:rPr>
          <w:rFonts w:ascii="Times New Roman"/>
          <w:b w:val="false"/>
          <w:i w:val="false"/>
          <w:color w:val="000000"/>
          <w:sz w:val="28"/>
        </w:rPr>
        <w:t>
      Бар көп пәтерлi тұрғын үй жапсаржайы есебiнен тұрғын пәтер алаңын кеңейтуге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61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62. Тұрғын пәтерден қайта құрастырылған сауда объектілерінің 70 шаршы метр алаңынан астам сауда бөлмелерінің Қазақстан Республикасының құрылыс нормалары мен ережелерінің талаптарына жауап беретін екеуден кем емес эвакуациялық есік болуы қажет.</w:t>
      </w:r>
      <w:r>
        <w:br/>
      </w:r>
      <w:r>
        <w:rPr>
          <w:rFonts w:ascii="Times New Roman"/>
          <w:b w:val="false"/>
          <w:i w:val="false"/>
          <w:color w:val="000000"/>
          <w:sz w:val="28"/>
        </w:rPr>
        <w:t>
</w:t>
      </w:r>
      <w:r>
        <w:rPr>
          <w:rFonts w:ascii="Times New Roman"/>
          <w:b w:val="false"/>
          <w:i w:val="false"/>
          <w:color w:val="000000"/>
          <w:sz w:val="28"/>
        </w:rPr>
        <w:t>
      63. Көп қабатты ғимараттарға қызмет көрсетуге негізделген өрт автотехникалары үшін өтпе жол аймағына жазғы кафе алаңшаларын жобалау және орналастыруға тек жеңіл ауыстырылатын жабдықтардан (үстелдер, орындықтар, қоршаулар және өзге де жабдықтар) болғанда ғана жол беріледі.</w:t>
      </w:r>
      <w:r>
        <w:br/>
      </w:r>
      <w:r>
        <w:rPr>
          <w:rFonts w:ascii="Times New Roman"/>
          <w:b w:val="false"/>
          <w:i w:val="false"/>
          <w:color w:val="000000"/>
          <w:sz w:val="28"/>
        </w:rPr>
        <w:t>
      Жазғы кафені орналастыру тек жеке тұрған мамандандырылған ғимараттар үшін ғана рұқсат етіледі. Алайда, жазғы кафені үй жанындағы аумаққа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64. Ғимараттарға жанастыра салынған жазғы кафе алаңшаларындағы жанғыш материалдардан тұратын бастырма және төсемдердің алаңы отқа төзімділіктің 1, 2 және 3 деңгейлерінен 50 шаршы метр аспауы қажет.</w:t>
      </w:r>
      <w:r>
        <w:br/>
      </w:r>
      <w:r>
        <w:rPr>
          <w:rFonts w:ascii="Times New Roman"/>
          <w:b w:val="false"/>
          <w:i w:val="false"/>
          <w:color w:val="000000"/>
          <w:sz w:val="28"/>
        </w:rPr>
        <w:t>
</w:t>
      </w:r>
      <w:r>
        <w:rPr>
          <w:rFonts w:ascii="Times New Roman"/>
          <w:b w:val="false"/>
          <w:i w:val="false"/>
          <w:color w:val="000000"/>
          <w:sz w:val="28"/>
        </w:rPr>
        <w:t>
      65. Тек арнайы жабдықталған үй-жайларда ғана мангалдарды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66. Автомобильді газқұю станцияларын жобалау және орналастыру кезінде Қазақстан Республикасының құрылыс нормалары мен ережелерін басшылыққа алу міндет.</w:t>
      </w:r>
      <w:r>
        <w:br/>
      </w:r>
      <w:r>
        <w:rPr>
          <w:rFonts w:ascii="Times New Roman"/>
          <w:b w:val="false"/>
          <w:i w:val="false"/>
          <w:color w:val="000000"/>
          <w:sz w:val="28"/>
        </w:rPr>
        <w:t>
</w:t>
      </w:r>
      <w:r>
        <w:rPr>
          <w:rFonts w:ascii="Times New Roman"/>
          <w:b w:val="false"/>
          <w:i w:val="false"/>
          <w:color w:val="000000"/>
          <w:sz w:val="28"/>
        </w:rPr>
        <w:t>
      67. Жанғыш сұйықтықтарымен және жеңіл тұтанатын сұйықтықтармен автокөлік жанар-жағар май құю орны бойынша автомобильді жанар-жағар май құю станциялары және автомобильді газқұю станцияларын қатар орналастыруға жол берілмейді. Жанғыш сұйықтықтарымен және жеңіл тұтанатын сұйықтықтармен автокөлік жанар-жағар май құю орны бойынша автомобильді жанар-жағар май құю станциялары мен автомобильді газқұю станцияларының аралығы 100 метрден кем болмауы қажет.</w:t>
      </w:r>
      <w:r>
        <w:br/>
      </w:r>
      <w:r>
        <w:rPr>
          <w:rFonts w:ascii="Times New Roman"/>
          <w:b w:val="false"/>
          <w:i w:val="false"/>
          <w:color w:val="000000"/>
          <w:sz w:val="28"/>
        </w:rPr>
        <w:t>
</w:t>
      </w:r>
      <w:r>
        <w:rPr>
          <w:rFonts w:ascii="Times New Roman"/>
          <w:b w:val="false"/>
          <w:i w:val="false"/>
          <w:color w:val="000000"/>
          <w:sz w:val="28"/>
        </w:rPr>
        <w:t>
      68. Жүргіншілер жолдары мен өтпе жолдарды жобалау кезінде тұрғын және қоғамдық ғимараттарға, сонымен қоса қосалқы-жапсарлас салынған үй-жайларға өрт сөндіру машиналарының өтуіне мүмкіндікті қамтамасыз ету қажет және өрт сөндіру автомобиль сатыларына немесе автокөтерімдерге кез-келген пәтер немесе үй-жайларға кіруге мүмкіндік болу қажет.</w:t>
      </w:r>
      <w:r>
        <w:br/>
      </w:r>
      <w:r>
        <w:rPr>
          <w:rFonts w:ascii="Times New Roman"/>
          <w:b w:val="false"/>
          <w:i w:val="false"/>
          <w:color w:val="000000"/>
          <w:sz w:val="28"/>
        </w:rPr>
        <w:t>
</w:t>
      </w:r>
      <w:r>
        <w:rPr>
          <w:rFonts w:ascii="Times New Roman"/>
          <w:b w:val="false"/>
          <w:i w:val="false"/>
          <w:color w:val="000000"/>
          <w:sz w:val="28"/>
        </w:rPr>
        <w:t>
      69. Өтпе жолдың шеті мен ғимарат қабырғасына дейінгі аралық 10 қабатты ғимарат үшін қоса алғанда 8 метрден кем емес, 10 қабаттан жоғары ғимарат үшін 10 метрден кем емес болуы қажет. Бұл аймақта қоршау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70. Шығыс есіктері жоқ ғимараттардың қасбет маңдарында топыраққа немесе жабынға жүктемені есепке ала отырып, өрт сөндіру машиналарының өтпе жолдары үшін жарамды ені 6 метр жолаққа жол беріледі. Қатармен орналастырылған ағаш (олардың көпжылдық жапырақты жамылғысын есепке ала отырып) дегенді бұл жағдайда көрсетілген аймақта өрт сөндіру автомобиль сатыларына немесе автокөтерімдер қозғалыстарына және құрылуына (ғимаратқа қатысты алдынан және бойлай) бөгет жасайтын ағаштардың орналастырылуы деп ұғу қажет.</w:t>
      </w:r>
      <w:r>
        <w:br/>
      </w:r>
      <w:r>
        <w:rPr>
          <w:rFonts w:ascii="Times New Roman"/>
          <w:b w:val="false"/>
          <w:i w:val="false"/>
          <w:color w:val="000000"/>
          <w:sz w:val="28"/>
        </w:rPr>
        <w:t>
</w:t>
      </w:r>
      <w:r>
        <w:rPr>
          <w:rFonts w:ascii="Times New Roman"/>
          <w:b w:val="false"/>
          <w:i w:val="false"/>
          <w:color w:val="000000"/>
          <w:sz w:val="28"/>
        </w:rPr>
        <w:t>
      71. Ғимараттың сыртқы эвакуациялық есіктері іштен кілтсіз ашылмайтындай ілмек болмауы қажет.</w:t>
      </w:r>
      <w:r>
        <w:br/>
      </w:r>
      <w:r>
        <w:rPr>
          <w:rFonts w:ascii="Times New Roman"/>
          <w:b w:val="false"/>
          <w:i w:val="false"/>
          <w:color w:val="000000"/>
          <w:sz w:val="28"/>
        </w:rPr>
        <w:t>
</w:t>
      </w:r>
      <w:r>
        <w:rPr>
          <w:rFonts w:ascii="Times New Roman"/>
          <w:b w:val="false"/>
          <w:i w:val="false"/>
          <w:color w:val="000000"/>
          <w:sz w:val="28"/>
        </w:rPr>
        <w:t>
      72. Жалпы дәлізге апаратын баспалдақ алаңшаларының есіктері, лифттердің есіктері және тамбур-шлюздерде өзіндігінен жабылу үшін ыңғайландырылуы қажет, тығыздау және сәл жабу және кілтсіз ашуға бөгет болатын ілмектің болмауы қажет.</w:t>
      </w:r>
      <w:r>
        <w:br/>
      </w:r>
      <w:r>
        <w:rPr>
          <w:rFonts w:ascii="Times New Roman"/>
          <w:b w:val="false"/>
          <w:i w:val="false"/>
          <w:color w:val="000000"/>
          <w:sz w:val="28"/>
        </w:rPr>
        <w:t>
</w:t>
      </w:r>
      <w:r>
        <w:rPr>
          <w:rFonts w:ascii="Times New Roman"/>
          <w:b w:val="false"/>
          <w:i w:val="false"/>
          <w:color w:val="000000"/>
          <w:sz w:val="28"/>
        </w:rPr>
        <w:t>
      73. Эвакуациялық шығу есіктері және өзге де есіктер эвакуация жолында ғимараттан шығу бағыты бойынша ашылуы қажет.</w:t>
      </w:r>
      <w:r>
        <w:br/>
      </w:r>
      <w:r>
        <w:rPr>
          <w:rFonts w:ascii="Times New Roman"/>
          <w:b w:val="false"/>
          <w:i w:val="false"/>
          <w:color w:val="000000"/>
          <w:sz w:val="28"/>
        </w:rPr>
        <w:t>
</w:t>
      </w:r>
      <w:r>
        <w:rPr>
          <w:rFonts w:ascii="Times New Roman"/>
          <w:b w:val="false"/>
          <w:i w:val="false"/>
          <w:color w:val="000000"/>
          <w:sz w:val="28"/>
        </w:rPr>
        <w:t>
      74. Эвакуация жолдары болып есептелетін подвал немесе цокольды қабатпен ғимараттың қабат аралық саты торы бойынша қатынасуға жол берілмейді.</w:t>
      </w:r>
      <w:r>
        <w:br/>
      </w:r>
      <w:r>
        <w:rPr>
          <w:rFonts w:ascii="Times New Roman"/>
          <w:b w:val="false"/>
          <w:i w:val="false"/>
          <w:color w:val="000000"/>
          <w:sz w:val="28"/>
        </w:rPr>
        <w:t>
</w:t>
      </w:r>
      <w:r>
        <w:rPr>
          <w:rFonts w:ascii="Times New Roman"/>
          <w:b w:val="false"/>
          <w:i w:val="false"/>
          <w:color w:val="000000"/>
          <w:sz w:val="28"/>
        </w:rPr>
        <w:t>
      75. Эвакуация жолдары болып есептелетін подвал немесе цокольды қабаттардың шығыс есіктерін ғимараттың жалпы саты торларынан жеке сыртқы негізі ретінде қарастыру қажет.</w:t>
      </w:r>
    </w:p>
    <w:bookmarkEnd w:id="13"/>
    <w:bookmarkStart w:name="z88" w:id="14"/>
    <w:p>
      <w:pPr>
        <w:spacing w:after="0"/>
        <w:ind w:left="0"/>
        <w:jc w:val="left"/>
      </w:pPr>
      <w:r>
        <w:rPr>
          <w:rFonts w:ascii="Times New Roman"/>
          <w:b/>
          <w:i w:val="false"/>
          <w:color w:val="000000"/>
        </w:rPr>
        <w:t xml:space="preserve"> 
6. Қарағанды қаласы аумағында сауда киоскілерін, қоғамдық көлік күту павильондарын, жарнама қондырғыларын және өзге де қызмет көрсету объектілерін орналастыру</w:t>
      </w:r>
    </w:p>
    <w:bookmarkEnd w:id="14"/>
    <w:bookmarkStart w:name="z89" w:id="15"/>
    <w:p>
      <w:pPr>
        <w:spacing w:after="0"/>
        <w:ind w:left="0"/>
        <w:jc w:val="both"/>
      </w:pPr>
      <w:r>
        <w:rPr>
          <w:rFonts w:ascii="Times New Roman"/>
          <w:b w:val="false"/>
          <w:i w:val="false"/>
          <w:color w:val="000000"/>
          <w:sz w:val="28"/>
        </w:rPr>
        <w:t>
      76. Қарағанды қаласының аумағында тиісті сәулет – қала құрылысы жағдайы болған жағдайда газет, журнал сататын киоскілерді орналастыруға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76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77. Тұрақты түрдегі жеке тұрған жарнама құрылығылары (билбордтар, стела, пилон, транспорант-тартпа) Қарағанды қаласы аумағындағы нақты сәулет-қала құрылысы жағдайларымен анықталады. Сонымен қатар тұғырда тұрған билбордтар арасындағы арақашықтық 50 метрден кем емес, жарық таблосы, стел, пилондармен 50 метрден кем емес, транспорант-тартпамен ара қашықтығы 100 метрден кем емес болу қажет, көшенің жүргінші жағынан транспорант 6 метрден төмен емес болып орналастырылуы қажет.</w:t>
      </w:r>
      <w:r>
        <w:br/>
      </w:r>
      <w:r>
        <w:rPr>
          <w:rFonts w:ascii="Times New Roman"/>
          <w:b w:val="false"/>
          <w:i w:val="false"/>
          <w:color w:val="000000"/>
          <w:sz w:val="28"/>
        </w:rPr>
        <w:t>
</w:t>
      </w:r>
      <w:r>
        <w:rPr>
          <w:rFonts w:ascii="Times New Roman"/>
          <w:b w:val="false"/>
          <w:i w:val="false"/>
          <w:color w:val="000000"/>
          <w:sz w:val="28"/>
        </w:rPr>
        <w:t>
      78.</w:t>
      </w:r>
      <w:r>
        <w:rPr>
          <w:rFonts w:ascii="Times New Roman"/>
          <w:b w:val="false"/>
          <w:i w:val="false"/>
          <w:color w:val="ff0000"/>
          <w:sz w:val="28"/>
        </w:rPr>
        <w:t xml:space="preserve"> алынып тасталды - Қарағанды қалалық мәслихатының 2010.12.08 </w:t>
      </w:r>
      <w:r>
        <w:rPr>
          <w:rFonts w:ascii="Times New Roman"/>
          <w:b w:val="false"/>
          <w:i w:val="false"/>
          <w:color w:val="000000"/>
          <w:sz w:val="28"/>
        </w:rPr>
        <w:t xml:space="preserve">N 423 </w:t>
      </w:r>
      <w:r>
        <w:rPr>
          <w:rFonts w:ascii="Times New Roman"/>
          <w:b w:val="false"/>
          <w:i w:val="false"/>
          <w:color w:val="ff0000"/>
          <w:sz w:val="28"/>
        </w:rPr>
        <w:t>(бірінші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79. Тұрмыстық қызмет көрсету бойынша киоскiлер (аяқ киім, былғары галантерея және қол шатырларды жөндеу) аула iшiндегi аумақтарда Қазақстан Республикасының қолданыстағы заңнамаларында көрсетiлген тәртiпте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79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80. Сауда киоскілері орналастырылған жер учаскелері, қоғамдық көлік күту павильондары, жарнама қондырғылары және қызмет көрсету объектілері сауда киоскілерінің иелеріне тек қысқа мерзімді жер пайдалануға ғана берілуі мүмкін.</w:t>
      </w:r>
    </w:p>
    <w:bookmarkEnd w:id="15"/>
    <w:bookmarkStart w:name="z94" w:id="16"/>
    <w:p>
      <w:pPr>
        <w:spacing w:after="0"/>
        <w:ind w:left="0"/>
        <w:jc w:val="left"/>
      </w:pPr>
      <w:r>
        <w:rPr>
          <w:rFonts w:ascii="Times New Roman"/>
          <w:b/>
          <w:i w:val="false"/>
          <w:color w:val="000000"/>
        </w:rPr>
        <w:t xml:space="preserve"> 
7. Көше-жол тораптарын және көліктік құрылыстарды жобалау</w:t>
      </w:r>
    </w:p>
    <w:bookmarkEnd w:id="16"/>
    <w:bookmarkStart w:name="z95" w:id="17"/>
    <w:p>
      <w:pPr>
        <w:spacing w:after="0"/>
        <w:ind w:left="0"/>
        <w:jc w:val="both"/>
      </w:pPr>
      <w:r>
        <w:rPr>
          <w:rFonts w:ascii="Times New Roman"/>
          <w:b w:val="false"/>
          <w:i w:val="false"/>
          <w:color w:val="000000"/>
          <w:sz w:val="28"/>
        </w:rPr>
        <w:t>
      81. Көше-жол тораптарын және көліктік құрылыстарға әзірленген жобалық құжаттамада жобаларды мемлекеттік сараптау органының, сонымен қоса ішкі істер басқармасының жол полициясы бөлімінің және жергілікті сәулет және қала құрылысы органының келісімі болу қажет.</w:t>
      </w:r>
    </w:p>
    <w:bookmarkEnd w:id="17"/>
    <w:bookmarkStart w:name="z96" w:id="18"/>
    <w:p>
      <w:pPr>
        <w:spacing w:after="0"/>
        <w:ind w:left="0"/>
        <w:jc w:val="left"/>
      </w:pPr>
      <w:r>
        <w:rPr>
          <w:rFonts w:ascii="Times New Roman"/>
          <w:b/>
          <w:i w:val="false"/>
          <w:color w:val="000000"/>
        </w:rPr>
        <w:t xml:space="preserve"> 
8. Тарихи-мәдени мұра ескерткіштерін қорғау</w:t>
      </w:r>
    </w:p>
    <w:bookmarkEnd w:id="18"/>
    <w:bookmarkStart w:name="z97" w:id="19"/>
    <w:p>
      <w:pPr>
        <w:spacing w:after="0"/>
        <w:ind w:left="0"/>
        <w:jc w:val="both"/>
      </w:pPr>
      <w:r>
        <w:rPr>
          <w:rFonts w:ascii="Times New Roman"/>
          <w:b w:val="false"/>
          <w:i w:val="false"/>
          <w:color w:val="000000"/>
          <w:sz w:val="28"/>
        </w:rPr>
        <w:t>
      82. Тарихи, археологиялық, сәулеттің қала құрылысы, мәңгілік өнерді сақтау мақсатында "Тарихи-мәдени мұра ескерткіштерін қорғау және пайдалану туралы" Қазақстан Республикасының Заңымен анықталатын тәртіпте қорғау аймақтары, құрылысты реттеу аймақтары және табиғи ландшафты қорғау аймақтары қалыптастырылған.</w:t>
      </w:r>
      <w:r>
        <w:br/>
      </w:r>
      <w:r>
        <w:rPr>
          <w:rFonts w:ascii="Times New Roman"/>
          <w:b w:val="false"/>
          <w:i w:val="false"/>
          <w:color w:val="000000"/>
          <w:sz w:val="28"/>
        </w:rPr>
        <w:t>
</w:t>
      </w:r>
      <w:r>
        <w:rPr>
          <w:rFonts w:ascii="Times New Roman"/>
          <w:b w:val="false"/>
          <w:i w:val="false"/>
          <w:color w:val="000000"/>
          <w:sz w:val="28"/>
        </w:rPr>
        <w:t>
      83. Тарихи – мәдени мұра объектілерінің қорғау аймақтарының, құрылысты реттеу аймақтарының және табиғи ландшафты қорғау аймақтарының шекаралары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ff0000"/>
          <w:sz w:val="28"/>
        </w:rPr>
        <w:t xml:space="preserve">      Ескерту. 83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bookmarkEnd w:id="19"/>
    <w:bookmarkStart w:name="z99" w:id="20"/>
    <w:p>
      <w:pPr>
        <w:spacing w:after="0"/>
        <w:ind w:left="0"/>
        <w:jc w:val="left"/>
      </w:pPr>
      <w:r>
        <w:rPr>
          <w:rFonts w:ascii="Times New Roman"/>
          <w:b/>
          <w:i w:val="false"/>
          <w:color w:val="000000"/>
        </w:rPr>
        <w:t xml:space="preserve"> 
9. Құрылысы аяқталмаған объектілер</w:t>
      </w:r>
    </w:p>
    <w:bookmarkEnd w:id="20"/>
    <w:bookmarkStart w:name="z100" w:id="21"/>
    <w:p>
      <w:pPr>
        <w:spacing w:after="0"/>
        <w:ind w:left="0"/>
        <w:jc w:val="both"/>
      </w:pPr>
      <w:r>
        <w:rPr>
          <w:rFonts w:ascii="Times New Roman"/>
          <w:b w:val="false"/>
          <w:i w:val="false"/>
          <w:color w:val="000000"/>
          <w:sz w:val="28"/>
        </w:rPr>
        <w:t>
      84. Меншік түрлеріне тәуелсіз тұрғын және әлеуметті мәдени-тұрмыс объектілерінің аяқталмаған құрылысы бар жеке немесе заңды тұлғаларда міндетті түрде уәкілетті мемлекеттік органмен бекітілген және келісілген келесі құжаттамалар болуы тиіс:</w:t>
      </w:r>
      <w:r>
        <w:br/>
      </w:r>
      <w:r>
        <w:rPr>
          <w:rFonts w:ascii="Times New Roman"/>
          <w:b w:val="false"/>
          <w:i w:val="false"/>
          <w:color w:val="000000"/>
          <w:sz w:val="28"/>
        </w:rPr>
        <w:t>
      1) жобалық-сметалық құжаттама;</w:t>
      </w:r>
      <w:r>
        <w:br/>
      </w:r>
      <w:r>
        <w:rPr>
          <w:rFonts w:ascii="Times New Roman"/>
          <w:b w:val="false"/>
          <w:i w:val="false"/>
          <w:color w:val="000000"/>
          <w:sz w:val="28"/>
        </w:rPr>
        <w:t>
      2) көркейту және көгалдандыру жобасы;</w:t>
      </w:r>
      <w:r>
        <w:br/>
      </w:r>
      <w:r>
        <w:rPr>
          <w:rFonts w:ascii="Times New Roman"/>
          <w:b w:val="false"/>
          <w:i w:val="false"/>
          <w:color w:val="000000"/>
          <w:sz w:val="28"/>
        </w:rPr>
        <w:t>
      3) әлеуметтік нысандағы объектілер үшін құрылысты аяқтау және өндірістік жұмыс кестесі.</w:t>
      </w:r>
      <w:r>
        <w:br/>
      </w:r>
      <w:r>
        <w:rPr>
          <w:rFonts w:ascii="Times New Roman"/>
          <w:b w:val="false"/>
          <w:i w:val="false"/>
          <w:color w:val="000000"/>
          <w:sz w:val="28"/>
        </w:rPr>
        <w:t>
</w:t>
      </w:r>
      <w:r>
        <w:rPr>
          <w:rFonts w:ascii="Times New Roman"/>
          <w:b w:val="false"/>
          <w:i w:val="false"/>
          <w:color w:val="ff0000"/>
          <w:sz w:val="28"/>
        </w:rPr>
        <w:t xml:space="preserve">      Ескерту. 84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85. Құрылысы аяқталмаған объект құрылыс торымен жабылады, аяқталмаған құрылыс көлемi бар объектiлер аумағы төмендегiдей болуы тиіс:</w:t>
      </w:r>
      <w:r>
        <w:br/>
      </w:r>
      <w:r>
        <w:rPr>
          <w:rFonts w:ascii="Times New Roman"/>
          <w:b w:val="false"/>
          <w:i w:val="false"/>
          <w:color w:val="000000"/>
          <w:sz w:val="28"/>
        </w:rPr>
        <w:t>
      1) жүргiншiлер қозғалысының қауiпсiздiгi үшiн енi бір метр қалқан орнатумен биiктiгi екі метрден кем емес тұтас дуалмен қоршалған және қоршау өлшемі бойынша жарықтандырылған;</w:t>
      </w:r>
      <w:r>
        <w:br/>
      </w:r>
      <w:r>
        <w:rPr>
          <w:rFonts w:ascii="Times New Roman"/>
          <w:b w:val="false"/>
          <w:i w:val="false"/>
          <w:color w:val="000000"/>
          <w:sz w:val="28"/>
        </w:rPr>
        <w:t>
      2) құрылыстық немесе өзге қоқыстардан бос.</w:t>
      </w:r>
      <w:r>
        <w:br/>
      </w:r>
      <w:r>
        <w:rPr>
          <w:rFonts w:ascii="Times New Roman"/>
          <w:b w:val="false"/>
          <w:i w:val="false"/>
          <w:color w:val="000000"/>
          <w:sz w:val="28"/>
        </w:rPr>
        <w:t>
</w:t>
      </w:r>
      <w:r>
        <w:rPr>
          <w:rFonts w:ascii="Times New Roman"/>
          <w:b w:val="false"/>
          <w:i w:val="false"/>
          <w:color w:val="ff0000"/>
          <w:sz w:val="28"/>
        </w:rPr>
        <w:t xml:space="preserve">      Ескерту. 85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86. Құрылысы аяқталмаған объекті аумағына кірер жолында қазіргі уақыт талабына сай материалдармен орындалған, түр-түсі анық көрсетілген келесі мазмұндағы ақпараттық қондырғы (құрылыс объектісінің куәлігі) орнатылуы қажет:</w:t>
      </w:r>
      <w:r>
        <w:br/>
      </w:r>
      <w:r>
        <w:rPr>
          <w:rFonts w:ascii="Times New Roman"/>
          <w:b w:val="false"/>
          <w:i w:val="false"/>
          <w:color w:val="000000"/>
          <w:sz w:val="28"/>
        </w:rPr>
        <w:t>
      1) тапсырысшы;</w:t>
      </w:r>
      <w:r>
        <w:br/>
      </w:r>
      <w:r>
        <w:rPr>
          <w:rFonts w:ascii="Times New Roman"/>
          <w:b w:val="false"/>
          <w:i w:val="false"/>
          <w:color w:val="000000"/>
          <w:sz w:val="28"/>
        </w:rPr>
        <w:t>
      2) мердігер;</w:t>
      </w:r>
      <w:r>
        <w:br/>
      </w:r>
      <w:r>
        <w:rPr>
          <w:rFonts w:ascii="Times New Roman"/>
          <w:b w:val="false"/>
          <w:i w:val="false"/>
          <w:color w:val="000000"/>
          <w:sz w:val="28"/>
        </w:rPr>
        <w:t>
      3) объектінің атауы;</w:t>
      </w:r>
      <w:r>
        <w:br/>
      </w:r>
      <w:r>
        <w:rPr>
          <w:rFonts w:ascii="Times New Roman"/>
          <w:b w:val="false"/>
          <w:i w:val="false"/>
          <w:color w:val="000000"/>
          <w:sz w:val="28"/>
        </w:rPr>
        <w:t>
      4) объектінің салыну мерзімі;</w:t>
      </w:r>
      <w:r>
        <w:br/>
      </w:r>
      <w:r>
        <w:rPr>
          <w:rFonts w:ascii="Times New Roman"/>
          <w:b w:val="false"/>
          <w:i w:val="false"/>
          <w:color w:val="000000"/>
          <w:sz w:val="28"/>
        </w:rPr>
        <w:t>
      5) иесінің аты-жөні, телефон, мекен жайы.</w:t>
      </w:r>
      <w:r>
        <w:br/>
      </w:r>
      <w:r>
        <w:rPr>
          <w:rFonts w:ascii="Times New Roman"/>
          <w:b w:val="false"/>
          <w:i w:val="false"/>
          <w:color w:val="000000"/>
          <w:sz w:val="28"/>
        </w:rPr>
        <w:t>
      Тұрақты құрылыс механизмдерін (мұнаралы кран және өзге де агрегаттар) түнгі мерзімдерде міндетті түрде жарық кабельдерімен көрнекілікті түрде жарықтандыру қажет.</w:t>
      </w:r>
      <w:r>
        <w:br/>
      </w:r>
      <w:r>
        <w:rPr>
          <w:rFonts w:ascii="Times New Roman"/>
          <w:b w:val="false"/>
          <w:i w:val="false"/>
          <w:color w:val="000000"/>
          <w:sz w:val="28"/>
        </w:rPr>
        <w:t>
</w:t>
      </w:r>
      <w:r>
        <w:rPr>
          <w:rFonts w:ascii="Times New Roman"/>
          <w:b w:val="false"/>
          <w:i w:val="false"/>
          <w:color w:val="000000"/>
          <w:sz w:val="28"/>
        </w:rPr>
        <w:t>
      87. Құрылысы аяқталмаған объектінің жабық және кілтпен жабылатын қақпасы, тәулік бойы күзеті бар болуы қажет.</w:t>
      </w:r>
    </w:p>
    <w:bookmarkEnd w:id="21"/>
    <w:bookmarkStart w:name="z104" w:id="22"/>
    <w:p>
      <w:pPr>
        <w:spacing w:after="0"/>
        <w:ind w:left="0"/>
        <w:jc w:val="left"/>
      </w:pPr>
      <w:r>
        <w:rPr>
          <w:rFonts w:ascii="Times New Roman"/>
          <w:b/>
          <w:i w:val="false"/>
          <w:color w:val="000000"/>
        </w:rPr>
        <w:t xml:space="preserve"> 
10. Инженерлік желі және құрылыстарды жөндеу және салу бойынша жұмыс өндірістерінің, жобалаудың тәртібі</w:t>
      </w:r>
    </w:p>
    <w:bookmarkEnd w:id="22"/>
    <w:bookmarkStart w:name="z105" w:id="23"/>
    <w:p>
      <w:pPr>
        <w:spacing w:after="0"/>
        <w:ind w:left="0"/>
        <w:jc w:val="both"/>
      </w:pPr>
      <w:r>
        <w:rPr>
          <w:rFonts w:ascii="Times New Roman"/>
          <w:b w:val="false"/>
          <w:i w:val="false"/>
          <w:color w:val="000000"/>
          <w:sz w:val="28"/>
        </w:rPr>
        <w:t>
      88. Магистральді инженерлік желілерді салу және жобалау қызмет көрсетушілер немесе қалалық қызмет және ұйымдардың тапсырмалары бойынша жүзеге асырылады. Қарағанды қаласындағы магистральді инженерлік желілер және құрылыстарды салуға ниет танытатын жеке және заңды тұлғалар да кейін желілерді тиісті қала қызметіне немесе қызмет көрсетуші баланстарына шарт негізінде қайтаруымен тапсырысшы бола алады.</w:t>
      </w:r>
      <w:r>
        <w:br/>
      </w:r>
      <w:r>
        <w:rPr>
          <w:rFonts w:ascii="Times New Roman"/>
          <w:b w:val="false"/>
          <w:i w:val="false"/>
          <w:color w:val="000000"/>
          <w:sz w:val="28"/>
        </w:rPr>
        <w:t>
</w:t>
      </w:r>
      <w:r>
        <w:rPr>
          <w:rFonts w:ascii="Times New Roman"/>
          <w:b w:val="false"/>
          <w:i w:val="false"/>
          <w:color w:val="000000"/>
          <w:sz w:val="28"/>
        </w:rPr>
        <w:t xml:space="preserve">
      89. Объектілердің қалыптасуын қамтамасыз ететін алаң ішіндегі және таратып қоюшы инженерлік желілерді, сонымен қоса олардың ұзындықтарына қарамастан құрылыс және ғимарат ішіндегі желілерді жобалау, қала инженерлік қызметтерінің техникалық шарттарына сәйкес құрылыс салушы тапсырысы бойынша жүзеге асырылады. Инженерлік желілерді және құрылыстарды жобалауды лайықты лицензиясы бар жеке тұлғалар немесе жобалау ұйымдары жүзеге асырады. </w:t>
      </w:r>
      <w:r>
        <w:br/>
      </w:r>
      <w:r>
        <w:rPr>
          <w:rFonts w:ascii="Times New Roman"/>
          <w:b w:val="false"/>
          <w:i w:val="false"/>
          <w:color w:val="000000"/>
          <w:sz w:val="28"/>
        </w:rPr>
        <w:t>
      Сонымен қоса көп қабатты тұрғын үй құрылысының кварталiшiлiк аумағында жер үстiндегi инженерлiк желiлердің құрылысын салуға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89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90. Инженерлік желілердің және құрылыстардың құрылысын салу, жөндеу және қайта құру бойынша, құрылыс алаңшаларына уақытша қоршау орнатуға және ұңғыма бұрғылауға жер жұмыстарын жүргізу үшін келісу парағын ресімдеу қажет.</w:t>
      </w:r>
      <w:r>
        <w:br/>
      </w:r>
      <w:r>
        <w:rPr>
          <w:rFonts w:ascii="Times New Roman"/>
          <w:b w:val="false"/>
          <w:i w:val="false"/>
          <w:color w:val="000000"/>
          <w:sz w:val="28"/>
        </w:rPr>
        <w:t>
      Келісу парағын алу үшін құрылыс салушы (тапсырысшы) сәулет және қала құрылысының жергілікті органына өтінішпен жүгінеді.</w:t>
      </w:r>
      <w:r>
        <w:br/>
      </w:r>
      <w:r>
        <w:rPr>
          <w:rFonts w:ascii="Times New Roman"/>
          <w:b w:val="false"/>
          <w:i w:val="false"/>
          <w:color w:val="000000"/>
          <w:sz w:val="28"/>
        </w:rPr>
        <w:t>
      Жер жұмыстарын жүргізуге келісу парағын алу үшін қажетті құжаттар:</w:t>
      </w:r>
      <w:r>
        <w:br/>
      </w:r>
      <w:r>
        <w:rPr>
          <w:rFonts w:ascii="Times New Roman"/>
          <w:b w:val="false"/>
          <w:i w:val="false"/>
          <w:color w:val="000000"/>
          <w:sz w:val="28"/>
        </w:rPr>
        <w:t>
      инженерлік желілер құрылысын салу үшін жобалық жұмыстарды бастамас бұрын жобалау үшін трассаны көрсетумен сәулет пен қала құрылысының жергілікті органымен, "Қарағанды қаласының тұрғын үй-коммуналдық шаруашылығы, жолаушылар көлігі және автомобиль жолдары" мемлекеттік мекемесімен келісілген масштабы 1:5000 Қарағанды қаласының жоспарынан сызбасы алынады. Трассаны көрсететін жоба техникалық талаптарды берген ұйыммен және сәулет пен қала құрылысының жергілікті органымен келісілген масштабы 1:500 түзетілген топографиялық суретте орындалады;</w:t>
      </w:r>
      <w:r>
        <w:br/>
      </w:r>
      <w:r>
        <w:rPr>
          <w:rFonts w:ascii="Times New Roman"/>
          <w:b w:val="false"/>
          <w:i w:val="false"/>
          <w:color w:val="000000"/>
          <w:sz w:val="28"/>
        </w:rPr>
        <w:t>
      жер асты инженерлік желілерді жөндеу мен қайта құру бойынша масштабы 1:500 түзетілген топографиялық суретте жөндеу учаскесі көрсетіледі (белгіленеді) және сәулет пен қала құрылысының жергілікті органымен келісіледі;</w:t>
      </w:r>
      <w:r>
        <w:br/>
      </w:r>
      <w:r>
        <w:rPr>
          <w:rFonts w:ascii="Times New Roman"/>
          <w:b w:val="false"/>
          <w:i w:val="false"/>
          <w:color w:val="000000"/>
          <w:sz w:val="28"/>
        </w:rPr>
        <w:t>
      құрылыс алаңшаларының уақытша қоршауын орнату үшін түзетілген топографиялық суретте 1:500 масштабында жасалған жобаның бас жоспарында қоршау орнату шекаралары көрсетіледі (белгіленеді) және сәулет пен қала құрылысының жергілікті органымен келісіледі;</w:t>
      </w:r>
      <w:r>
        <w:br/>
      </w:r>
      <w:r>
        <w:rPr>
          <w:rFonts w:ascii="Times New Roman"/>
          <w:b w:val="false"/>
          <w:i w:val="false"/>
          <w:color w:val="000000"/>
          <w:sz w:val="28"/>
        </w:rPr>
        <w:t>
      ұңғыманы бұрғылау кезінде түзетілген топографиялық суретте 1:500 масштабында жасалған жобаның бас жоспарында ұңғыма орындары көрсетіледі (белгіленеді) және сәулет пен қала құрылысының жергілікті органымен келісіледі.</w:t>
      </w:r>
      <w:r>
        <w:br/>
      </w:r>
      <w:r>
        <w:rPr>
          <w:rFonts w:ascii="Times New Roman"/>
          <w:b w:val="false"/>
          <w:i w:val="false"/>
          <w:color w:val="000000"/>
          <w:sz w:val="28"/>
        </w:rPr>
        <w:t>
</w:t>
      </w:r>
      <w:r>
        <w:rPr>
          <w:rFonts w:ascii="Times New Roman"/>
          <w:b w:val="false"/>
          <w:i w:val="false"/>
          <w:color w:val="ff0000"/>
          <w:sz w:val="28"/>
        </w:rPr>
        <w:t xml:space="preserve">      Ескерту. 90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91. Жер жұмыстарын жүргізуге келісу парағын тапсырысшы мүдделері қозғалатын мүдделі барлық жеке және заңды тұлғалармен өзі келіседі.</w:t>
      </w:r>
      <w:r>
        <w:br/>
      </w:r>
      <w:r>
        <w:rPr>
          <w:rFonts w:ascii="Times New Roman"/>
          <w:b w:val="false"/>
          <w:i w:val="false"/>
          <w:color w:val="000000"/>
          <w:sz w:val="28"/>
        </w:rPr>
        <w:t>
      Ұсынылған қолдардың дәлдігіне және дұрыстығына тапсырысшы жауап береді.</w:t>
      </w:r>
      <w:r>
        <w:br/>
      </w:r>
      <w:r>
        <w:rPr>
          <w:rFonts w:ascii="Times New Roman"/>
          <w:b w:val="false"/>
          <w:i w:val="false"/>
          <w:color w:val="000000"/>
          <w:sz w:val="28"/>
        </w:rPr>
        <w:t>
      Құрылыс, инженерлік желілер мен құрылыстарды жөндеу бойынша жер жұмыстары (соның ішінде ұңғыма бұрғылау және құрылыс алаңшасына уақытша қоршау орнату) мүдделі тұлғалармен келісілгеннен кейін 90 күннің ішінде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91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92. Инженерлік желі және құрылыстарды жөндеу немесе салу бойынша жұмыстарды жергілікті сәулет және қала құрылысы органының келісілген жоба құжаттамаларынсыз немесе мемлекеттік сәулет - құрылысын бақылаудың жергілікті органының құрылыс-монтаж жұмыстарына рұқсатынсыз, лицензиясыз жүзеге асыратын құрылыс ұйымдары Қазақстан Республикасының әкімшілік заңнамасына сәйкес әкімшілік жауапкершілікке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92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93. Инженерлік желі және құрылыстардың бүлінуіне қарсы сақтану және ескерту шараларын қолдану үшін жұмыс өндірісіне жауапты тұлға жұмыс орнына ниетті өзге ұйымдардың өкілдерін шақырып, олармен бірге бар желілер мен құрылыстардың нақты орналастыру және толық сақталу шараларын қабылдауы керек.</w:t>
      </w:r>
      <w:r>
        <w:br/>
      </w:r>
      <w:r>
        <w:rPr>
          <w:rFonts w:ascii="Times New Roman"/>
          <w:b w:val="false"/>
          <w:i w:val="false"/>
          <w:color w:val="000000"/>
          <w:sz w:val="28"/>
        </w:rPr>
        <w:t>
      Құрылыс салуға ниетті ұйым басшылары өз өкілдерінің өндірістік жұмыс орындарына келуін қамтамасыз етеді және жұмыс өндірістерінде өздеріне тиісті желілер мен құрылыстарды сақтауды қамтамасыз ету үшін толықтай жазбаша көрсеткіш береді.</w:t>
      </w:r>
      <w:r>
        <w:br/>
      </w:r>
      <w:r>
        <w:rPr>
          <w:rFonts w:ascii="Times New Roman"/>
          <w:b w:val="false"/>
          <w:i w:val="false"/>
          <w:color w:val="000000"/>
          <w:sz w:val="28"/>
        </w:rPr>
        <w:t>
</w:t>
      </w:r>
      <w:r>
        <w:rPr>
          <w:rFonts w:ascii="Times New Roman"/>
          <w:b w:val="false"/>
          <w:i w:val="false"/>
          <w:color w:val="000000"/>
          <w:sz w:val="28"/>
        </w:rPr>
        <w:t>
      94. Жұмыс өндірістеріне жауапты тұлға жұмысты бастамас бұрын келесі көрсетілімдерді орындауға тиіс:</w:t>
      </w:r>
      <w:r>
        <w:br/>
      </w:r>
      <w:r>
        <w:rPr>
          <w:rFonts w:ascii="Times New Roman"/>
          <w:b w:val="false"/>
          <w:i w:val="false"/>
          <w:color w:val="000000"/>
          <w:sz w:val="28"/>
        </w:rPr>
        <w:t>
      1) шекара бойынша қоршаулар және бекітілген үлгідегі ескерту мақсатындағы жол белгілерін орнату;</w:t>
      </w:r>
      <w:r>
        <w:br/>
      </w:r>
      <w:r>
        <w:rPr>
          <w:rFonts w:ascii="Times New Roman"/>
          <w:b w:val="false"/>
          <w:i w:val="false"/>
          <w:color w:val="000000"/>
          <w:sz w:val="28"/>
        </w:rPr>
        <w:t>
      2) түнгі уақытта қазылған жер учаскелерін жарықтандыру және жүргінші жолдарына жол төсеніштерін, дәнекерлерді дайындау қажет;</w:t>
      </w:r>
      <w:r>
        <w:br/>
      </w:r>
      <w:r>
        <w:rPr>
          <w:rFonts w:ascii="Times New Roman"/>
          <w:b w:val="false"/>
          <w:i w:val="false"/>
          <w:color w:val="000000"/>
          <w:sz w:val="28"/>
        </w:rPr>
        <w:t>
      3) желілердің үзіліссіз жұмысын қамтамасыз етуге шаралар қолдану;</w:t>
      </w:r>
      <w:r>
        <w:br/>
      </w:r>
      <w:r>
        <w:rPr>
          <w:rFonts w:ascii="Times New Roman"/>
          <w:b w:val="false"/>
          <w:i w:val="false"/>
          <w:color w:val="000000"/>
          <w:sz w:val="28"/>
        </w:rPr>
        <w:t>
      4) олардың сақталуына кепілдік ететін бітеу қалқандармен жұмыс механизмі аймағындағы жасыл көшеттерді қоршап тастау. Жолдарды жабуды қажет ететін қазу жұмыстары болған жағдайда түсінікті етіп айналып өту белгісін қою;</w:t>
      </w:r>
      <w:r>
        <w:br/>
      </w:r>
      <w:r>
        <w:rPr>
          <w:rFonts w:ascii="Times New Roman"/>
          <w:b w:val="false"/>
          <w:i w:val="false"/>
          <w:color w:val="000000"/>
          <w:sz w:val="28"/>
        </w:rPr>
        <w:t>
      5) құрылыс алаңшасына кіретін көліктердің көше жолдарын ластамауы үшін дөңгелектерін топырақтан, лайдан тазарту және жуу үшін қондырғы жабдықтарын орнату қажет.</w:t>
      </w:r>
      <w:r>
        <w:br/>
      </w:r>
      <w:r>
        <w:rPr>
          <w:rFonts w:ascii="Times New Roman"/>
          <w:b w:val="false"/>
          <w:i w:val="false"/>
          <w:color w:val="000000"/>
          <w:sz w:val="28"/>
        </w:rPr>
        <w:t>
</w:t>
      </w:r>
      <w:r>
        <w:rPr>
          <w:rFonts w:ascii="Times New Roman"/>
          <w:b w:val="false"/>
          <w:i w:val="false"/>
          <w:color w:val="ff0000"/>
          <w:sz w:val="28"/>
        </w:rPr>
        <w:t xml:space="preserve">      Ескерту. 94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95. Жол төсенішін сақтауға кепілдік беретін алдын-ала дайындықсыз ор әзірлеуді бастауға тиым салынады.</w:t>
      </w:r>
      <w:r>
        <w:br/>
      </w:r>
      <w:r>
        <w:rPr>
          <w:rFonts w:ascii="Times New Roman"/>
          <w:b w:val="false"/>
          <w:i w:val="false"/>
          <w:color w:val="000000"/>
          <w:sz w:val="28"/>
        </w:rPr>
        <w:t>
</w:t>
      </w:r>
      <w:r>
        <w:rPr>
          <w:rFonts w:ascii="Times New Roman"/>
          <w:b w:val="false"/>
          <w:i w:val="false"/>
          <w:color w:val="000000"/>
          <w:sz w:val="28"/>
        </w:rPr>
        <w:t>
      96. Жұмыс орнына материалдарды жеткізу жұмыстың басталуына дейін 24 сағаттан ерте болмауы қажет.</w:t>
      </w:r>
      <w:r>
        <w:br/>
      </w:r>
      <w:r>
        <w:rPr>
          <w:rFonts w:ascii="Times New Roman"/>
          <w:b w:val="false"/>
          <w:i w:val="false"/>
          <w:color w:val="000000"/>
          <w:sz w:val="28"/>
        </w:rPr>
        <w:t>
</w:t>
      </w:r>
      <w:r>
        <w:rPr>
          <w:rFonts w:ascii="Times New Roman"/>
          <w:b w:val="false"/>
          <w:i w:val="false"/>
          <w:color w:val="000000"/>
          <w:sz w:val="28"/>
        </w:rPr>
        <w:t>
      97. Көшеде, алаңда және өзге де көркейтілген аумақтарда жар асты байланыстарын реттеу үшін ор және қазан шұңқыр қазу төмендегі шарттардың сақталуымен жүзеге асуы қажет:</w:t>
      </w:r>
      <w:r>
        <w:br/>
      </w:r>
      <w:r>
        <w:rPr>
          <w:rFonts w:ascii="Times New Roman"/>
          <w:b w:val="false"/>
          <w:i w:val="false"/>
          <w:color w:val="000000"/>
          <w:sz w:val="28"/>
        </w:rPr>
        <w:t>
      1) жұмыс өндірісі жобасына сай жұмыстар кішігірім учаскелермен орындалады;</w:t>
      </w:r>
      <w:r>
        <w:br/>
      </w:r>
      <w:r>
        <w:rPr>
          <w:rFonts w:ascii="Times New Roman"/>
          <w:b w:val="false"/>
          <w:i w:val="false"/>
          <w:color w:val="000000"/>
          <w:sz w:val="28"/>
        </w:rPr>
        <w:t>
      2) келесі учаскелердегі жұмыстарды, қалпына келтіру және аумақта тазалау жұмыстарын қоса алғанда алдыңғы учаскедегі жұмыстар толық аяқталған соң ғана бастауға рұқсат етіледі;</w:t>
      </w:r>
      <w:r>
        <w:br/>
      </w:r>
      <w:r>
        <w:rPr>
          <w:rFonts w:ascii="Times New Roman"/>
          <w:b w:val="false"/>
          <w:i w:val="false"/>
          <w:color w:val="000000"/>
          <w:sz w:val="28"/>
        </w:rPr>
        <w:t>
      3) ор және қазан шұңқырлардан шыққан топырақ және лай бірден жергілікті санитарлы-эпидемиологиялық қадағалау органымен келісілген жерге шығарылуы қажет;</w:t>
      </w:r>
      <w:r>
        <w:br/>
      </w:r>
      <w:r>
        <w:rPr>
          <w:rFonts w:ascii="Times New Roman"/>
          <w:b w:val="false"/>
          <w:i w:val="false"/>
          <w:color w:val="000000"/>
          <w:sz w:val="28"/>
        </w:rPr>
        <w:t>
      4) орды қайта жабу қиыршық тас-лай қоспасымен қабатталып, нығыздалған күйде жүргізіледі;</w:t>
      </w:r>
      <w:r>
        <w:br/>
      </w:r>
      <w:r>
        <w:rPr>
          <w:rFonts w:ascii="Times New Roman"/>
          <w:b w:val="false"/>
          <w:i w:val="false"/>
          <w:color w:val="000000"/>
          <w:sz w:val="28"/>
        </w:rPr>
        <w:t>
      5) көше бойынша магистральді инженерлік желілерді төсеу кезінде 4-7 метр болатын асфальтты - бетонды жабын бар көшенің толық ені бойынша қалпына келтіріледі, ал ені 7 метрден астам болған жағдайда асфальтты - бетонды жабынды қалпына келтіру ор және құрылыс жұмыстарының механизімі бойынша жүзеге асырылады;</w:t>
      </w:r>
      <w:r>
        <w:br/>
      </w:r>
      <w:r>
        <w:rPr>
          <w:rFonts w:ascii="Times New Roman"/>
          <w:b w:val="false"/>
          <w:i w:val="false"/>
          <w:color w:val="000000"/>
          <w:sz w:val="28"/>
        </w:rPr>
        <w:t>
      6) телефон канализациясы, электр кабелі және өзге де инженерлік желілер бойынша көшенің 1,5-2 метр болатын асфальтты - бетонды жабыны, жолдың толықтай енімен бірге қалпына келтіріледі;</w:t>
      </w:r>
      <w:r>
        <w:br/>
      </w:r>
      <w:r>
        <w:rPr>
          <w:rFonts w:ascii="Times New Roman"/>
          <w:b w:val="false"/>
          <w:i w:val="false"/>
          <w:color w:val="000000"/>
          <w:sz w:val="28"/>
        </w:rPr>
        <w:t>
      7) жол жабынын қалпына келтіру осы жұмыс түріне лицензиясы бар кәсіпорын күшімен желілерді төсеу бойынша тапсырысшы жүзеге асырады.</w:t>
      </w:r>
      <w:r>
        <w:br/>
      </w:r>
      <w:r>
        <w:rPr>
          <w:rFonts w:ascii="Times New Roman"/>
          <w:b w:val="false"/>
          <w:i w:val="false"/>
          <w:color w:val="000000"/>
          <w:sz w:val="28"/>
        </w:rPr>
        <w:t>
</w:t>
      </w:r>
      <w:r>
        <w:rPr>
          <w:rFonts w:ascii="Times New Roman"/>
          <w:b w:val="false"/>
          <w:i w:val="false"/>
          <w:color w:val="000000"/>
          <w:sz w:val="28"/>
        </w:rPr>
        <w:t>
      98. Орларды әзірлеуді аяқтау бойынша жұмыс өндірісіне жауапты тұлға орларды әзірлеу инженерлік желі жобаларымен сәйкестігіне және деректердің актіге сәйкестігіне мемлекеттік сәулет - қала құрылысын бақылаудың жергілікті органының өкіліне куәлік етуге тиіс.</w:t>
      </w:r>
      <w:r>
        <w:br/>
      </w:r>
      <w:r>
        <w:rPr>
          <w:rFonts w:ascii="Times New Roman"/>
          <w:b w:val="false"/>
          <w:i w:val="false"/>
          <w:color w:val="000000"/>
          <w:sz w:val="28"/>
        </w:rPr>
        <w:t>
</w:t>
      </w:r>
      <w:r>
        <w:rPr>
          <w:rFonts w:ascii="Times New Roman"/>
          <w:b w:val="false"/>
          <w:i w:val="false"/>
          <w:color w:val="ff0000"/>
          <w:sz w:val="28"/>
        </w:rPr>
        <w:t xml:space="preserve">      Ескерту. 98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99. Өндірістегі немесе құрылыс-монтаж жұмыстарының аяқталуында инженерлік желі жобаларымен сәйкессіздік болғанда мемлекеттік сәулет – құрылысын бақылаудың жергілікті органымен осы желілерді қайта нығыздау туралы ұйғарым беріледі. Өндірістегі немесе құрылыс - монтаж жұмыстарының аяқталуында инженерлік желі жобаларымен сәйкессіздігіне байланысты өзгерістердің шығындары осы жұмыстарды жүргізген ұйым есебінен өтеледі.</w:t>
      </w:r>
      <w:r>
        <w:br/>
      </w:r>
      <w:r>
        <w:rPr>
          <w:rFonts w:ascii="Times New Roman"/>
          <w:b w:val="false"/>
          <w:i w:val="false"/>
          <w:color w:val="000000"/>
          <w:sz w:val="28"/>
        </w:rPr>
        <w:t>
</w:t>
      </w:r>
      <w:r>
        <w:rPr>
          <w:rFonts w:ascii="Times New Roman"/>
          <w:b w:val="false"/>
          <w:i w:val="false"/>
          <w:color w:val="ff0000"/>
          <w:sz w:val="28"/>
        </w:rPr>
        <w:t xml:space="preserve">      Ескерту. 99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100. Топырақты жолдарды қазу кездерінде қазуды жүргізген ұйым жұмыс аяқталған соң қайта қалпына келтіріп, топырақты тығыздауға тиіс.</w:t>
      </w:r>
      <w:r>
        <w:br/>
      </w:r>
      <w:r>
        <w:rPr>
          <w:rFonts w:ascii="Times New Roman"/>
          <w:b w:val="false"/>
          <w:i w:val="false"/>
          <w:color w:val="000000"/>
          <w:sz w:val="28"/>
        </w:rPr>
        <w:t>
</w:t>
      </w:r>
      <w:r>
        <w:rPr>
          <w:rFonts w:ascii="Times New Roman"/>
          <w:b w:val="false"/>
          <w:i w:val="false"/>
          <w:color w:val="ff0000"/>
          <w:sz w:val="28"/>
        </w:rPr>
        <w:t xml:space="preserve">      Ескерту. 100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101. Инженерлік желілерді төсеу орындарында асфальтты - бетонды жабынның үстіңгі жағының бұзылуы жағдайында екі жыл бойы желі иелері қайтадан асфальтты - бетонды жабынды он күн ішінде қалпына келтіруге тиіс.</w:t>
      </w:r>
      <w:r>
        <w:br/>
      </w:r>
      <w:r>
        <w:rPr>
          <w:rFonts w:ascii="Times New Roman"/>
          <w:b w:val="false"/>
          <w:i w:val="false"/>
          <w:color w:val="000000"/>
          <w:sz w:val="28"/>
        </w:rPr>
        <w:t>
</w:t>
      </w:r>
      <w:r>
        <w:rPr>
          <w:rFonts w:ascii="Times New Roman"/>
          <w:b w:val="false"/>
          <w:i w:val="false"/>
          <w:color w:val="ff0000"/>
          <w:sz w:val="28"/>
        </w:rPr>
        <w:t xml:space="preserve">      Ескерту. 101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xml:space="preserve">
      102. Инженерлік құрылыстарды салуды және инженерлік желілерді монтаждауды аяқтау бойынша, бірақ топырақпен қайта төсегенше құрылыс ұйымы атқарушылық топографты - геодезикалық түсірілім жүргізеді. </w:t>
      </w:r>
      <w:r>
        <w:br/>
      </w:r>
      <w:r>
        <w:rPr>
          <w:rFonts w:ascii="Times New Roman"/>
          <w:b w:val="false"/>
          <w:i w:val="false"/>
          <w:color w:val="000000"/>
          <w:sz w:val="28"/>
        </w:rPr>
        <w:t>
      Люк және құдықтары бар коммуникациялардың атқарушы түсірілімі орды қайта жауып тастаған соң және сыртқы көркейту элементтерінің толық қалпына келтірілгенінен кейін де жүргізілуі мүмкін.</w:t>
      </w:r>
      <w:r>
        <w:br/>
      </w:r>
      <w:r>
        <w:rPr>
          <w:rFonts w:ascii="Times New Roman"/>
          <w:b w:val="false"/>
          <w:i w:val="false"/>
          <w:color w:val="000000"/>
          <w:sz w:val="28"/>
        </w:rPr>
        <w:t>
</w:t>
      </w:r>
      <w:r>
        <w:rPr>
          <w:rFonts w:ascii="Times New Roman"/>
          <w:b w:val="false"/>
          <w:i w:val="false"/>
          <w:color w:val="000000"/>
          <w:sz w:val="28"/>
        </w:rPr>
        <w:t>
      103. Құрылысы аяқталған инженерлiк желiлердi пайдалануға қабылдауды мемлекеттік қабылдау комиссиясы (қабылдау комиссиясы)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103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104. Инженерлік желілерді пайдалануға беру барлық жұмыстар аяқталып, люк, құдықтарды қоса алғанда, көркейту элементтерінің толық қалпына келтірілген соң ғана жүргізіледі.</w:t>
      </w:r>
      <w:r>
        <w:br/>
      </w:r>
      <w:r>
        <w:rPr>
          <w:rFonts w:ascii="Times New Roman"/>
          <w:b w:val="false"/>
          <w:i w:val="false"/>
          <w:color w:val="000000"/>
          <w:sz w:val="28"/>
        </w:rPr>
        <w:t>
</w:t>
      </w:r>
      <w:r>
        <w:rPr>
          <w:rFonts w:ascii="Times New Roman"/>
          <w:b w:val="false"/>
          <w:i w:val="false"/>
          <w:color w:val="000000"/>
          <w:sz w:val="28"/>
        </w:rPr>
        <w:t>
      105. Құдықтардың, жылу камераларының, көшелердегi люктердің, инженерлік желілердің жер үсті құрылыстарының иесі (пайдалануға беру ұйымы) Қазақстан Республикасы заңнамасының талаптарына сәйкес олардың қауіпсіз пайдалануын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105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106. Инженерлік желілердің құрылыс барысында бұзылған жағдайында және қаланың топограф - геодезикалық жоспарында көрсетілмеген жер асты инженерлік желілерін жобалау - іздестірушілік жұмыстарын өткізу кезінде жауапты өз желілерін қала жоспарына тіркеуді ұйымдастырмаған осы желілердің иелері болып табылады.</w:t>
      </w:r>
    </w:p>
    <w:bookmarkEnd w:id="23"/>
    <w:bookmarkStart w:name="z122" w:id="24"/>
    <w:p>
      <w:pPr>
        <w:spacing w:after="0"/>
        <w:ind w:left="0"/>
        <w:jc w:val="left"/>
      </w:pPr>
      <w:r>
        <w:rPr>
          <w:rFonts w:ascii="Times New Roman"/>
          <w:b/>
          <w:i w:val="false"/>
          <w:color w:val="000000"/>
        </w:rPr>
        <w:t xml:space="preserve"> 
11. Жаңа жылжымайтын объектілерді салу және орналастыруға рұқсат алу рәсімдерінің өту тәртібі</w:t>
      </w:r>
    </w:p>
    <w:bookmarkEnd w:id="24"/>
    <w:bookmarkStart w:name="z123" w:id="25"/>
    <w:p>
      <w:pPr>
        <w:spacing w:after="0"/>
        <w:ind w:left="0"/>
        <w:jc w:val="both"/>
      </w:pPr>
      <w:r>
        <w:rPr>
          <w:rFonts w:ascii="Times New Roman"/>
          <w:b w:val="false"/>
          <w:i w:val="false"/>
          <w:color w:val="000000"/>
          <w:sz w:val="28"/>
        </w:rPr>
        <w:t>
      107. Жер учаскелерін беру осы мақсатқа көзделген қала құрылысы құжаттамасында көрсетілген аумақтарда жүзеге асырылады. Құрылыс немесе ғимарат салу үшін құрылыс салшыға берілген жер учаскесін беру тәртібі осы ережемен, Қазақстан Республикасының заңымен анықталады.</w:t>
      </w:r>
      <w:r>
        <w:br/>
      </w:r>
      <w:r>
        <w:rPr>
          <w:rFonts w:ascii="Times New Roman"/>
          <w:b w:val="false"/>
          <w:i w:val="false"/>
          <w:color w:val="000000"/>
          <w:sz w:val="28"/>
        </w:rPr>
        <w:t>
</w:t>
      </w:r>
      <w:r>
        <w:rPr>
          <w:rFonts w:ascii="Times New Roman"/>
          <w:b w:val="false"/>
          <w:i w:val="false"/>
          <w:color w:val="000000"/>
          <w:sz w:val="28"/>
        </w:rPr>
        <w:t>
      108. Жергілікті атқарушы органдар құрылыс салушыларға жер учаскелерін беруге негіз болатын қаланың бас жоспарын, қала аумағын салу жобасын және жобалы бөлшектік жоспарлауды әзірлейді.</w:t>
      </w:r>
      <w:r>
        <w:br/>
      </w:r>
      <w:r>
        <w:rPr>
          <w:rFonts w:ascii="Times New Roman"/>
          <w:b w:val="false"/>
          <w:i w:val="false"/>
          <w:color w:val="000000"/>
          <w:sz w:val="28"/>
        </w:rPr>
        <w:t>
</w:t>
      </w:r>
      <w:r>
        <w:rPr>
          <w:rFonts w:ascii="Times New Roman"/>
          <w:b w:val="false"/>
          <w:i w:val="false"/>
          <w:color w:val="000000"/>
          <w:sz w:val="28"/>
        </w:rPr>
        <w:t>
      109. Жаңа құрылыс салуға және бар объектіні өзгертуге мүдделі жеке және заңды тұлғалар Қарағанды қаласының жергілікті атқарушы органына сұралған (жоспарланған) объект құрылысын салу үшін жер учаскесін беру (бар қосымша учаскесіне кесіп берілге учаске) туралы өтінішімен жүгінеді.</w:t>
      </w:r>
      <w:r>
        <w:br/>
      </w:r>
      <w:r>
        <w:rPr>
          <w:rFonts w:ascii="Times New Roman"/>
          <w:b w:val="false"/>
          <w:i w:val="false"/>
          <w:color w:val="000000"/>
          <w:sz w:val="28"/>
        </w:rPr>
        <w:t>
      Өтiнiшке меншiк учаскедегі немесе жаңа аумақтағы учаскенiң қажет шекарасы, оның нысаналы мақсаты, құрылыстың жиiлiк және объектінің қуат көрсеткiштерi көрсетілген орналастыру сызбасы қоса ұсынылады.</w:t>
      </w:r>
      <w:r>
        <w:br/>
      </w:r>
      <w:r>
        <w:rPr>
          <w:rFonts w:ascii="Times New Roman"/>
          <w:b w:val="false"/>
          <w:i w:val="false"/>
          <w:color w:val="000000"/>
          <w:sz w:val="28"/>
        </w:rPr>
        <w:t>
      Егер өтініш беруші сұралатын жер учаскесінің нақты орны мен көлемін (шекарасын) көрсететін болса, онда жергілікті сәулет және қала құрылысы одан учаскенің орны, негізгі өлшемдері бойынша жобалау алдындағы материалдарды (эскиз) сұрауға құқылы.</w:t>
      </w:r>
      <w:r>
        <w:br/>
      </w:r>
      <w:r>
        <w:rPr>
          <w:rFonts w:ascii="Times New Roman"/>
          <w:b w:val="false"/>
          <w:i w:val="false"/>
          <w:color w:val="000000"/>
          <w:sz w:val="28"/>
        </w:rPr>
        <w:t>
</w:t>
      </w:r>
      <w:r>
        <w:rPr>
          <w:rFonts w:ascii="Times New Roman"/>
          <w:b w:val="false"/>
          <w:i w:val="false"/>
          <w:color w:val="ff0000"/>
          <w:sz w:val="28"/>
        </w:rPr>
        <w:t xml:space="preserve">      Ескерту. 109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110. Жергiлiктi сәулет және қала құрылысының органы қала құрылысы құжаттамасымен бекітілген материалдар бойынша нақтыланған шекараларымен учаскенің жоспарланған жоспар шектеулерін, көше учаскелеріне жанастырылған қызыл сызықтарын, құрылыстың реттеу сызықтарын, қала құрылысы кадастрының есепті формасы бойынша учаскенің нысаналы мақсатын, ұсынылатын меншік формасына негізделген учаскенің шектеулерін және қала құрылысы регламенттерінің тізімдемесін атқарады. Жер-кадастр ісін құрамдастыру, жер учаскесін және өзге де жылжымайтын объектілерді қала құрылысында пайдалануға рұқсат беру туралы шешім қабылдау үшін осы деректер бастапқы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110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111. Құрылыс салушы ұсынған қала құрылысы және сәулет – құрылысы құжаттамасын қарастыру және келісу мемлекеттік бақылау органдарымен екi апталық мерзiмде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111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112. Қоршаған ортаға және тұрғындардың денсаулығына кері әсер ететін объект құрылыстарының басталуы жобалық шешімдер бойынша мемлекеттік сараптаманың оң қорытындысын алғаннан және мемлекеттік экологиялық сараптама рәсімдерінің жобалық материалдары өткеннен соң ғана мүмкін болады.</w:t>
      </w:r>
      <w:r>
        <w:br/>
      </w:r>
      <w:r>
        <w:rPr>
          <w:rFonts w:ascii="Times New Roman"/>
          <w:b w:val="false"/>
          <w:i w:val="false"/>
          <w:color w:val="000000"/>
          <w:sz w:val="28"/>
        </w:rPr>
        <w:t>
</w:t>
      </w:r>
      <w:r>
        <w:rPr>
          <w:rFonts w:ascii="Times New Roman"/>
          <w:b w:val="false"/>
          <w:i w:val="false"/>
          <w:color w:val="000000"/>
          <w:sz w:val="28"/>
        </w:rPr>
        <w:t>
      113. Учаске шекараларын, ғимарат немесе құрылыс осьтерін сыртқа шығару жеке құрылыс салушылардың өтініштері бойынша осы жұмыс түріне лицензиясы бар мамандандырылған ұйымдардың және қажеттілігіне қарай өзге қызметтердің қатысуымен жергілікті жер қатынастары органдарына орындалады.</w:t>
      </w:r>
      <w:r>
        <w:br/>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ff0000"/>
          <w:sz w:val="28"/>
        </w:rPr>
        <w:t xml:space="preserve">алынып тасталды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115. Ұсыным және қорытынды берумен құрылысқа жобалы құжаттаманы қарастыру санитарлы-эпидемиологиялық қадағалау, мемлекеттік өртке қарсы қадағалау органдарымен келесі мерзімдерде жүзеге асырылады:</w:t>
      </w:r>
      <w:r>
        <w:br/>
      </w:r>
      <w:r>
        <w:rPr>
          <w:rFonts w:ascii="Times New Roman"/>
          <w:b w:val="false"/>
          <w:i w:val="false"/>
          <w:color w:val="000000"/>
          <w:sz w:val="28"/>
        </w:rPr>
        <w:t>
      Сәулет және эскиздік жоба - 10 күн ішінде;</w:t>
      </w:r>
      <w:r>
        <w:br/>
      </w:r>
      <w:r>
        <w:rPr>
          <w:rFonts w:ascii="Times New Roman"/>
          <w:b w:val="false"/>
          <w:i w:val="false"/>
          <w:color w:val="000000"/>
          <w:sz w:val="28"/>
        </w:rPr>
        <w:t>
      Құрылысқа жұмыс құжаттамасы - 30 күн ішінде.</w:t>
      </w:r>
      <w:r>
        <w:br/>
      </w:r>
      <w:r>
        <w:rPr>
          <w:rFonts w:ascii="Times New Roman"/>
          <w:b w:val="false"/>
          <w:i w:val="false"/>
          <w:color w:val="000000"/>
          <w:sz w:val="28"/>
        </w:rPr>
        <w:t>
</w:t>
      </w:r>
      <w:r>
        <w:rPr>
          <w:rFonts w:ascii="Times New Roman"/>
          <w:b w:val="false"/>
          <w:i w:val="false"/>
          <w:color w:val="000000"/>
          <w:sz w:val="28"/>
        </w:rPr>
        <w:t>
      116. Алғашқы деректер және сәулет жоспарлау ғимараты үй-жайлардың немесе өзге де тұрғын ғимараттың бөліктерін қайта құрастыру (қайта жоспарлау, қайта жабдықтау) жобасын әзірлеуге (немесе оларды беруге себепті бас тарту болғанда) жергiлiктi сәулет және қала құрылысының органына ұсынылған өтініш берушілердің құжаттарының қарастырылу мерзімдері өтініш берілген соң үш жұмыс күнінен аспауы қажет.</w:t>
      </w:r>
      <w:r>
        <w:br/>
      </w:r>
      <w:r>
        <w:rPr>
          <w:rFonts w:ascii="Times New Roman"/>
          <w:b w:val="false"/>
          <w:i w:val="false"/>
          <w:color w:val="000000"/>
          <w:sz w:val="28"/>
        </w:rPr>
        <w:t>
</w:t>
      </w:r>
      <w:r>
        <w:rPr>
          <w:rFonts w:ascii="Times New Roman"/>
          <w:b w:val="false"/>
          <w:i w:val="false"/>
          <w:color w:val="ff0000"/>
          <w:sz w:val="28"/>
        </w:rPr>
        <w:t xml:space="preserve">      Ескерту. 116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117. Желілерге қосуға техникалық жағдайларды ұсыну және желілердің арақашықтық орналастыру талаптарын келісу туралы қызмет көрсетумен жабдықтаушылардың өтініштерді қарастыру мерзімдері - 5 жұмыс күні.</w:t>
      </w:r>
      <w:r>
        <w:br/>
      </w:r>
      <w:r>
        <w:rPr>
          <w:rFonts w:ascii="Times New Roman"/>
          <w:b w:val="false"/>
          <w:i w:val="false"/>
          <w:color w:val="000000"/>
          <w:sz w:val="28"/>
        </w:rPr>
        <w:t>
</w:t>
      </w:r>
      <w:r>
        <w:rPr>
          <w:rFonts w:ascii="Times New Roman"/>
          <w:b w:val="false"/>
          <w:i w:val="false"/>
          <w:color w:val="ff0000"/>
          <w:sz w:val="28"/>
        </w:rPr>
        <w:t xml:space="preserve">      Ескерту. 117 тармаққа өзгерту енгізілді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bookmarkEnd w:id="25"/>
    <w:bookmarkStart w:name="z134" w:id="26"/>
    <w:p>
      <w:pPr>
        <w:spacing w:after="0"/>
        <w:ind w:left="0"/>
        <w:jc w:val="left"/>
      </w:pPr>
      <w:r>
        <w:rPr>
          <w:rFonts w:ascii="Times New Roman"/>
          <w:b/>
          <w:i w:val="false"/>
          <w:color w:val="000000"/>
        </w:rPr>
        <w:t xml:space="preserve"> 
12. Құрылыс-монтаж жұмыстарының өндірісіне рұқсат</w:t>
      </w:r>
    </w:p>
    <w:bookmarkEnd w:id="26"/>
    <w:bookmarkStart w:name="z135" w:id="27"/>
    <w:p>
      <w:pPr>
        <w:spacing w:after="0"/>
        <w:ind w:left="0"/>
        <w:jc w:val="both"/>
      </w:pPr>
      <w:r>
        <w:rPr>
          <w:rFonts w:ascii="Times New Roman"/>
          <w:b w:val="false"/>
          <w:i w:val="false"/>
          <w:color w:val="000000"/>
          <w:sz w:val="28"/>
        </w:rPr>
        <w:t xml:space="preserve">
      118. </w:t>
      </w:r>
      <w:r>
        <w:rPr>
          <w:rFonts w:ascii="Times New Roman"/>
          <w:b w:val="false"/>
          <w:i w:val="false"/>
          <w:color w:val="ff0000"/>
          <w:sz w:val="28"/>
        </w:rPr>
        <w:t xml:space="preserve">алынып тасталды - Қарағанды қалалық мәслихатының 2011.06.29 </w:t>
      </w:r>
      <w:r>
        <w:rPr>
          <w:rFonts w:ascii="Times New Roman"/>
          <w:b w:val="false"/>
          <w:i w:val="false"/>
          <w:color w:val="000000"/>
          <w:sz w:val="28"/>
        </w:rPr>
        <w:t xml:space="preserve">N 547 </w:t>
      </w:r>
      <w:r>
        <w:rPr>
          <w:rFonts w:ascii="Times New Roman"/>
          <w:b w:val="false"/>
          <w:i w:val="false"/>
          <w:color w:val="ff0000"/>
          <w:sz w:val="28"/>
        </w:rPr>
        <w:t>(алғашқы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119. Құрылыс – монтаж жұмыстарын жүргізуге рұқсат өтініш пен тізімін сәулет, қала құрылысы және құрылыс істері бойынша уәкілетті мемлекеттік орган орнататын қоса ұсынылған құжаттар негізінде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119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120.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(құрылысты бастауға) рұқсат объектінің немесе кешеннің құрамына кіретін жекелеген блок (ғимарат, құрылыс) бойынша, сондай-ақ құрылыстың жекелеген кезеңдерін -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w:t>
      </w:r>
      <w:r>
        <w:rPr>
          <w:rFonts w:ascii="Times New Roman"/>
          <w:b w:val="false"/>
          <w:i w:val="false"/>
          <w:color w:val="ff0000"/>
          <w:sz w:val="28"/>
        </w:rPr>
        <w:t xml:space="preserve">      Ескерту. 120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121. Құрылыс – монтаж жұмыстарын (құрылыс бастауға) жүргізуге рұқсат алу үшін өтінушінің ұсынған құжаттары өтініш берілген сәттен бастап жеті жұмыс күні ішінде қарастырылады.</w:t>
      </w:r>
      <w:r>
        <w:br/>
      </w:r>
      <w:r>
        <w:rPr>
          <w:rFonts w:ascii="Times New Roman"/>
          <w:b w:val="false"/>
          <w:i w:val="false"/>
          <w:color w:val="000000"/>
          <w:sz w:val="28"/>
        </w:rPr>
        <w:t>
      Құрылыс – монтаж жұмыстарын (құрылыс бастауға) жүргізуге рұқсат жобалық құжаттама (жоба – смета) құрамында бекітілген құрылыстың нормативтік ұзақтығының барлық мерзімінде әрекет етеді. Егер объект нормативтік ұзақтық мерзімі ішінде аяқталмаса, тапсырысшы (құрылыс салушы) құрылысты жалғастыру үшін жаңа рұқсат алуы тиіс.</w:t>
      </w:r>
      <w:r>
        <w:br/>
      </w:r>
      <w:r>
        <w:rPr>
          <w:rFonts w:ascii="Times New Roman"/>
          <w:b w:val="false"/>
          <w:i w:val="false"/>
          <w:color w:val="000000"/>
          <w:sz w:val="28"/>
        </w:rPr>
        <w:t>
</w:t>
      </w:r>
      <w:r>
        <w:rPr>
          <w:rFonts w:ascii="Times New Roman"/>
          <w:b w:val="false"/>
          <w:i w:val="false"/>
          <w:color w:val="ff0000"/>
          <w:sz w:val="28"/>
        </w:rPr>
        <w:t xml:space="preserve">      Ескерту. 121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122. Құрылысты жалғастыру үшін жаңа рұқсат осы Ереженің 119 тармағы негізінде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122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123. Құрылыстың бастапқы тапсырысшысы (құрылыс салушы) немесе құрылыс жүргізген мердігер (бас мердігерлік) үйымының ауысуы кезінде бұрын берілген рұқсат тапсырысшының өтініші бойынша қайта тіркелуге жатады. Мұндай өтініш өзгеріс болған күннен бастап жиырма күнтізбелік күн мерзімінен кешіктірмей рұқсат берген органға беріледі.</w:t>
      </w:r>
      <w:r>
        <w:br/>
      </w:r>
      <w:r>
        <w:rPr>
          <w:rFonts w:ascii="Times New Roman"/>
          <w:b w:val="false"/>
          <w:i w:val="false"/>
          <w:color w:val="000000"/>
          <w:sz w:val="28"/>
        </w:rPr>
        <w:t>
      Қарсы жағдайда бұрын берілген рұқсат қайта тіркеуге өтініш беру мерзімінің аяқталуы бойынша күшін жояды.</w:t>
      </w:r>
      <w:r>
        <w:br/>
      </w:r>
      <w:r>
        <w:rPr>
          <w:rFonts w:ascii="Times New Roman"/>
          <w:b w:val="false"/>
          <w:i w:val="false"/>
          <w:color w:val="000000"/>
          <w:sz w:val="28"/>
        </w:rPr>
        <w:t>
</w:t>
      </w:r>
      <w:r>
        <w:rPr>
          <w:rFonts w:ascii="Times New Roman"/>
          <w:b w:val="false"/>
          <w:i w:val="false"/>
          <w:color w:val="ff0000"/>
          <w:sz w:val="28"/>
        </w:rPr>
        <w:t xml:space="preserve">      Ескерту. 123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bookmarkEnd w:id="27"/>
    <w:bookmarkStart w:name="z141" w:id="28"/>
    <w:p>
      <w:pPr>
        <w:spacing w:after="0"/>
        <w:ind w:left="0"/>
        <w:jc w:val="left"/>
      </w:pPr>
      <w:r>
        <w:rPr>
          <w:rFonts w:ascii="Times New Roman"/>
          <w:b/>
          <w:i w:val="false"/>
          <w:color w:val="000000"/>
        </w:rPr>
        <w:t xml:space="preserve"> 
13. Бар жылжымайтын объектілерді өзгертуге (қайта кескіндеу, қайта жабдықтау, қайта жоспарлау, қайта құрастыру, кеңейту, күрделі жөндеу) рұқсат беру рәсімдерінің өту тәртібі</w:t>
      </w:r>
    </w:p>
    <w:bookmarkEnd w:id="28"/>
    <w:bookmarkStart w:name="z142" w:id="29"/>
    <w:p>
      <w:pPr>
        <w:spacing w:after="0"/>
        <w:ind w:left="0"/>
        <w:jc w:val="both"/>
      </w:pPr>
      <w:r>
        <w:rPr>
          <w:rFonts w:ascii="Times New Roman"/>
          <w:b w:val="false"/>
          <w:i w:val="false"/>
          <w:color w:val="000000"/>
          <w:sz w:val="28"/>
        </w:rPr>
        <w:t>
      124. Тұрғын үй ғимараттарындағы тұрғын және тұрғын емес үй- жайларды, сондай-ақ оның өзге де бөліктерін өзгертуге мүдделі және жергілікті атқарушы органның тиісті шешімі бар адамдар тиісті құрылыс-монтаж жұмыстарын жасауға рұқсат алу үшін жергілікті (облыстың, республикалық маңызы бар қаланың, астананың) мемлекеттік сәулет-құрылыс бақылау органдарына өтініш береді.</w:t>
      </w:r>
      <w:r>
        <w:br/>
      </w:r>
      <w:r>
        <w:rPr>
          <w:rFonts w:ascii="Times New Roman"/>
          <w:b w:val="false"/>
          <w:i w:val="false"/>
          <w:color w:val="000000"/>
          <w:sz w:val="28"/>
        </w:rPr>
        <w:t>
      Өтінішке:</w:t>
      </w:r>
      <w:r>
        <w:br/>
      </w:r>
      <w:r>
        <w:rPr>
          <w:rFonts w:ascii="Times New Roman"/>
          <w:b w:val="false"/>
          <w:i w:val="false"/>
          <w:color w:val="000000"/>
          <w:sz w:val="28"/>
        </w:rPr>
        <w:t>
      1) өтінішті қарайтын мемлекеттік органның түпнұсқалылығын белгілеуі үшін түпнұсқаларды бере отырып, өтініш берушінің өзгертілетін үй-жайға (ғимараттың бір бөлігіне) меншік құқығын куәландыратын құжаттардың көшірмелері не үй-жайлардың немесе ғимараттың бөліктерінің меншік иесінің (меншік иелерінің) оларды өзгертуге нотариалды куәландырылған жазбаша келісімі;</w:t>
      </w:r>
      <w:r>
        <w:br/>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ұйғарылып отырған өзгерістердің жобасы (нобай)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124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125. Егер жоспарланған үй – жайды (тұрғын үй бөлігін) қайта құрған (қайта жоспарлау, қайта жабдықтау) немесе үй – жай шекарасын көшірген кезде өзгертілетін үй – жайға іргелес басқа үй – жайлар иелерінің мүдделері қозғалатын болса, өтінішке олардың нотариуспен расталған өзгертуге жазбаша келісімі қоса берілуі тиіс.</w:t>
      </w:r>
      <w:r>
        <w:br/>
      </w:r>
      <w:r>
        <w:rPr>
          <w:rFonts w:ascii="Times New Roman"/>
          <w:b w:val="false"/>
          <w:i w:val="false"/>
          <w:color w:val="000000"/>
          <w:sz w:val="28"/>
        </w:rPr>
        <w:t>
      Қайта құруға (қайта жоспарлау, қайта жабдықтау) тапсырысшының басқа меншік иелерінен көрсетілген келісімді алу қажеттігі Қазақстан Республикасы Үкіметінің 2008 жылғы 6 мамырдағы N 425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Ережесімен</w:t>
      </w:r>
      <w:r>
        <w:rPr>
          <w:rFonts w:ascii="Times New Roman"/>
          <w:b w:val="false"/>
          <w:i w:val="false"/>
          <w:color w:val="000000"/>
          <w:sz w:val="28"/>
        </w:rPr>
        <w:t xml:space="preserve"> қарастырылған тәртіпте жобаны әзірлеу деңгейінде орнатылады.</w:t>
      </w:r>
      <w:r>
        <w:br/>
      </w:r>
      <w:r>
        <w:rPr>
          <w:rFonts w:ascii="Times New Roman"/>
          <w:b w:val="false"/>
          <w:i w:val="false"/>
          <w:color w:val="000000"/>
          <w:sz w:val="28"/>
        </w:rPr>
        <w:t>
</w:t>
      </w:r>
      <w:r>
        <w:rPr>
          <w:rFonts w:ascii="Times New Roman"/>
          <w:b w:val="false"/>
          <w:i w:val="false"/>
          <w:color w:val="ff0000"/>
          <w:sz w:val="28"/>
        </w:rPr>
        <w:t xml:space="preserve">      Ескерту. 125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126. Бар үй – жайларды өзгерту бойынша құрылыс–монтаж жұмыстарын жүргізуге рұқсат беруден бас тарту келесі жағдайларда жүзеге асырылады:</w:t>
      </w:r>
      <w:r>
        <w:br/>
      </w:r>
      <w:r>
        <w:rPr>
          <w:rFonts w:ascii="Times New Roman"/>
          <w:b w:val="false"/>
          <w:i w:val="false"/>
          <w:color w:val="000000"/>
          <w:sz w:val="28"/>
        </w:rPr>
        <w:t>
      1) өтінушіде өзгертілетін объектіге тиісті меншік құқығы немесе өтінген өзгертуге үй – жай немесе ғимарат бөлігі иесінің (бірлескен меншік иесі), сонымен қатар көрсетілген өзгерістер мүдделерін қозғайтын басқа үй – жай иелерінің нотариуспен расталған жазбаша келісімі болмаса;</w:t>
      </w:r>
      <w:r>
        <w:br/>
      </w:r>
      <w:r>
        <w:rPr>
          <w:rFonts w:ascii="Times New Roman"/>
          <w:b w:val="false"/>
          <w:i w:val="false"/>
          <w:color w:val="000000"/>
          <w:sz w:val="28"/>
        </w:rPr>
        <w:t>
      2) жоспарланған өзгерістер үй - жайды нормативтік–құқықтық актілермен немесе нормативтік–техникалық құжаттармен тыйым салынған немесе шектелген қызмет түрі үшін пайдалану көзделсе;</w:t>
      </w:r>
      <w:r>
        <w:br/>
      </w:r>
      <w:r>
        <w:rPr>
          <w:rFonts w:ascii="Times New Roman"/>
          <w:b w:val="false"/>
          <w:i w:val="false"/>
          <w:color w:val="000000"/>
          <w:sz w:val="28"/>
        </w:rPr>
        <w:t>
      3) өзгеріс жобасының техникалық талаптарға немесе мемлекеттік нормативтер талаптарына сәйкес болмаса.</w:t>
      </w:r>
      <w:r>
        <w:br/>
      </w:r>
      <w:r>
        <w:rPr>
          <w:rFonts w:ascii="Times New Roman"/>
          <w:b w:val="false"/>
          <w:i w:val="false"/>
          <w:color w:val="000000"/>
          <w:sz w:val="28"/>
        </w:rPr>
        <w:t>
      Негізделген бас тарту өтінушіге құжаттары сәйкес келмейтін нақты нормативтік құқықтық актілерін және (немесе) нормативтік – техникалық құжаттарды көрсетумен жазбаша түрде беріледі.</w:t>
      </w:r>
      <w:r>
        <w:br/>
      </w:r>
      <w:r>
        <w:rPr>
          <w:rFonts w:ascii="Times New Roman"/>
          <w:b w:val="false"/>
          <w:i w:val="false"/>
          <w:color w:val="000000"/>
          <w:sz w:val="28"/>
        </w:rPr>
        <w:t>
      Рұқсат беру бойынша алынған бас тартудың негізі болған ескертулерді өтінуші жойған жағдайда қайта жазылған өтініш жалпы негіздерде қарастырылады.</w:t>
      </w:r>
      <w:r>
        <w:br/>
      </w:r>
      <w:r>
        <w:rPr>
          <w:rFonts w:ascii="Times New Roman"/>
          <w:b w:val="false"/>
          <w:i w:val="false"/>
          <w:color w:val="000000"/>
          <w:sz w:val="28"/>
        </w:rPr>
        <w:t>
</w:t>
      </w:r>
      <w:r>
        <w:rPr>
          <w:rFonts w:ascii="Times New Roman"/>
          <w:b w:val="false"/>
          <w:i w:val="false"/>
          <w:color w:val="ff0000"/>
          <w:sz w:val="28"/>
        </w:rPr>
        <w:t xml:space="preserve">      Ескерту. 126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127. Үй – жайды (ғимарат бөлігін) өзгерту бойынша құрылыс – монтаж жұмыстарын жүргізуге рұқсат беру немесе оны беруден бас тарту өтініші өтініш берілген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127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bookmarkEnd w:id="29"/>
    <w:bookmarkStart w:name="z146" w:id="30"/>
    <w:p>
      <w:pPr>
        <w:spacing w:after="0"/>
        <w:ind w:left="0"/>
        <w:jc w:val="left"/>
      </w:pPr>
      <w:r>
        <w:rPr>
          <w:rFonts w:ascii="Times New Roman"/>
          <w:b/>
          <w:i w:val="false"/>
          <w:color w:val="000000"/>
        </w:rPr>
        <w:t xml:space="preserve"> 
14. Құрылыс және ғимарат қасбеттерін күтіп ұстау</w:t>
      </w:r>
    </w:p>
    <w:bookmarkEnd w:id="30"/>
    <w:bookmarkStart w:name="z147" w:id="31"/>
    <w:p>
      <w:pPr>
        <w:spacing w:after="0"/>
        <w:ind w:left="0"/>
        <w:jc w:val="both"/>
      </w:pPr>
      <w:r>
        <w:rPr>
          <w:rFonts w:ascii="Times New Roman"/>
          <w:b w:val="false"/>
          <w:i w:val="false"/>
          <w:color w:val="000000"/>
          <w:sz w:val="28"/>
        </w:rPr>
        <w:t>
      128. Құрылыс және ғимарат салуды басқаратын кәсіпорындар мен ұйымдардың басшылары, құрылыс және ғимараттардың меншік иелері жаңғырту, көрсетілген объектілердің қасбеттерін және олардың жекелеген элементтерін (балкон, лоджия, су трубалары және өзгелері) жөндеу және бояу, сонымен қоса қасбетте орналастырылған ескерткіш, ақпараттық тақтаны түзетілген және таза жағдайда ұстау бойынша жұмыс өндірістерін уақытылы қамтамасыз етулері қажет.</w:t>
      </w:r>
      <w:r>
        <w:br/>
      </w:r>
      <w:r>
        <w:rPr>
          <w:rFonts w:ascii="Times New Roman"/>
          <w:b w:val="false"/>
          <w:i w:val="false"/>
          <w:color w:val="000000"/>
          <w:sz w:val="28"/>
        </w:rPr>
        <w:t>
</w:t>
      </w:r>
      <w:r>
        <w:rPr>
          <w:rFonts w:ascii="Times New Roman"/>
          <w:b w:val="false"/>
          <w:i w:val="false"/>
          <w:color w:val="000000"/>
          <w:sz w:val="28"/>
        </w:rPr>
        <w:t>
      129. Ғимарат және конструкциялық элементтердің қасбеттерін өз еркімен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130. Тікелей басқаруға немесе шаруашылыққа құқымен құрылыс, үй, ғимараттары бар меншік иелері және заң тұлғалары қала құрылысы және жоба құжаттамасына, қала құрылысы нормалары мен ережелеріне, экологиялық, санитарлы, өртке қарсы және өзге де арнайы нормаларға сай құрылыс, үй, ғимараттарды және өзге де жылжымайтын объектілерді күтіп ұстау бойынша жұмыстарды жүргізулері қажет. Сонымен қоса жөндеу жұмыстарын өткізу бойынша және оларға жататын құрылыс және ғимараттардың қасбеттерді жаңарту өздерінің немесе қатыстырылғандардың қаражаттары есебінен жүзеге асырылады.</w:t>
      </w:r>
      <w:r>
        <w:br/>
      </w:r>
      <w:r>
        <w:rPr>
          <w:rFonts w:ascii="Times New Roman"/>
          <w:b w:val="false"/>
          <w:i w:val="false"/>
          <w:color w:val="000000"/>
          <w:sz w:val="28"/>
        </w:rPr>
        <w:t>
</w:t>
      </w:r>
      <w:r>
        <w:rPr>
          <w:rFonts w:ascii="Times New Roman"/>
          <w:b w:val="false"/>
          <w:i w:val="false"/>
          <w:color w:val="000000"/>
          <w:sz w:val="28"/>
        </w:rPr>
        <w:t>
      131. Тікелей басқаруға немесе шаруашылыққа құқымен меншігінде тұрғын немесе тұрғын емес ғимараттардағы тұрғын емес жеке үй-жайлары бар жеке және заң тұлғалар болса, олар аталған ғимарат қасбеттерін жаңарту және жөндеу жұмыстарына үлесті тең бөлінген алаңда қатысуға міндетті. Егер ғимарат қасбеттерін жаңарту және жөндеу жалпы жоспарлы жөндеу болса, осы бағытқа арналған үлестік тең бөлінген қаражаттарын біріктіре алады.</w:t>
      </w:r>
      <w:r>
        <w:br/>
      </w:r>
      <w:r>
        <w:rPr>
          <w:rFonts w:ascii="Times New Roman"/>
          <w:b w:val="false"/>
          <w:i w:val="false"/>
          <w:color w:val="000000"/>
          <w:sz w:val="28"/>
        </w:rPr>
        <w:t>
</w:t>
      </w:r>
      <w:r>
        <w:rPr>
          <w:rFonts w:ascii="Times New Roman"/>
          <w:b w:val="false"/>
          <w:i w:val="false"/>
          <w:color w:val="000000"/>
          <w:sz w:val="28"/>
        </w:rPr>
        <w:t>
      132. Ғимарат, үй-жай және құрылыс жалдаушылары жөндеу, жаңарту, қасбеттерді қайта құрастыру бойынша жалдау шартының талаптарына сай жауапкершілікте болады.</w:t>
      </w:r>
      <w:r>
        <w:br/>
      </w:r>
      <w:r>
        <w:rPr>
          <w:rFonts w:ascii="Times New Roman"/>
          <w:b w:val="false"/>
          <w:i w:val="false"/>
          <w:color w:val="000000"/>
          <w:sz w:val="28"/>
        </w:rPr>
        <w:t>
</w:t>
      </w:r>
      <w:r>
        <w:rPr>
          <w:rFonts w:ascii="Times New Roman"/>
          <w:b w:val="false"/>
          <w:i w:val="false"/>
          <w:color w:val="000000"/>
          <w:sz w:val="28"/>
        </w:rPr>
        <w:t>
      133. Сәулет, тарих не мәдениет ескерткіштері болып табылатын құрылыс және ғимарат қасбеттерін жөндеу, жаңарту, қайта құрастыру ескерткіштерді қорғау және сәулет және қала құрылысы басқармасы, Қазақстан Республикасының нормалары мен ережелерінде бекітілген құқықтық актілері бойынша қорғау міндеттеріне сәйкес жүргізіледі.</w:t>
      </w:r>
    </w:p>
    <w:bookmarkEnd w:id="31"/>
    <w:bookmarkStart w:name="z153" w:id="32"/>
    <w:p>
      <w:pPr>
        <w:spacing w:after="0"/>
        <w:ind w:left="0"/>
        <w:jc w:val="left"/>
      </w:pPr>
      <w:r>
        <w:rPr>
          <w:rFonts w:ascii="Times New Roman"/>
          <w:b/>
          <w:i w:val="false"/>
          <w:color w:val="000000"/>
        </w:rPr>
        <w:t xml:space="preserve"> 
15. Аяқталған құрылыс объектісін пайдалануға қабылдау</w:t>
      </w:r>
    </w:p>
    <w:bookmarkEnd w:id="32"/>
    <w:bookmarkStart w:name="z154" w:id="33"/>
    <w:p>
      <w:pPr>
        <w:spacing w:after="0"/>
        <w:ind w:left="0"/>
        <w:jc w:val="both"/>
      </w:pPr>
      <w:r>
        <w:rPr>
          <w:rFonts w:ascii="Times New Roman"/>
          <w:b w:val="false"/>
          <w:i w:val="false"/>
          <w:color w:val="000000"/>
          <w:sz w:val="28"/>
        </w:rPr>
        <w:t>
      134. Құрылыс, қайта құру, кеңейту, техникалық қайта жабдықтау, қайта қалпына келтіру және күрделі жөндеу аяқталғаннан кейінгі (объектілер толық дайын болған жағдайда) объектілерді пайдалануға қабылдау Қазақстан Республикасының заңнамасымен бекітілген тәртіпте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134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r>
        <w:br/>
      </w:r>
      <w:r>
        <w:rPr>
          <w:rFonts w:ascii="Times New Roman"/>
          <w:b w:val="false"/>
          <w:i w:val="false"/>
          <w:color w:val="000000"/>
          <w:sz w:val="28"/>
        </w:rPr>
        <w:t>
</w:t>
      </w:r>
      <w:r>
        <w:rPr>
          <w:rFonts w:ascii="Times New Roman"/>
          <w:b w:val="false"/>
          <w:i w:val="false"/>
          <w:color w:val="000000"/>
          <w:sz w:val="28"/>
        </w:rPr>
        <w:t>
      135. Пайдалануға қабылдау мемлекеттік актісін рәсімдегенге дейін тапсырысшылар құрылыс ұйымдарымен және қала қызметтерімен бірге дайындайды:</w:t>
      </w:r>
      <w:r>
        <w:br/>
      </w:r>
      <w:r>
        <w:rPr>
          <w:rFonts w:ascii="Times New Roman"/>
          <w:b w:val="false"/>
          <w:i w:val="false"/>
          <w:color w:val="000000"/>
          <w:sz w:val="28"/>
        </w:rPr>
        <w:t>
      1) аралық қабылдау туралы актілер</w:t>
      </w:r>
      <w:r>
        <w:br/>
      </w:r>
      <w:r>
        <w:rPr>
          <w:rFonts w:ascii="Times New Roman"/>
          <w:b w:val="false"/>
          <w:i w:val="false"/>
          <w:color w:val="000000"/>
          <w:sz w:val="28"/>
        </w:rPr>
        <w:t>
      2) жасырын жұмыстарға актілер</w:t>
      </w:r>
      <w:r>
        <w:br/>
      </w:r>
      <w:r>
        <w:rPr>
          <w:rFonts w:ascii="Times New Roman"/>
          <w:b w:val="false"/>
          <w:i w:val="false"/>
          <w:color w:val="000000"/>
          <w:sz w:val="28"/>
        </w:rPr>
        <w:t>
      3) жабдықтарға сынақ туралы актілер</w:t>
      </w:r>
      <w:r>
        <w:br/>
      </w:r>
      <w:r>
        <w:rPr>
          <w:rFonts w:ascii="Times New Roman"/>
          <w:b w:val="false"/>
          <w:i w:val="false"/>
          <w:color w:val="000000"/>
          <w:sz w:val="28"/>
        </w:rPr>
        <w:t>
      4) құрылыс материалдары және конструкцияларына сертификаттар және паспорттар</w:t>
      </w:r>
      <w:r>
        <w:br/>
      </w:r>
      <w:r>
        <w:rPr>
          <w:rFonts w:ascii="Times New Roman"/>
          <w:b w:val="false"/>
          <w:i w:val="false"/>
          <w:color w:val="000000"/>
          <w:sz w:val="28"/>
        </w:rPr>
        <w:t>
      5) жоба құжаттамасына сараптама қорытынды</w:t>
      </w:r>
      <w:r>
        <w:br/>
      </w:r>
      <w:r>
        <w:rPr>
          <w:rFonts w:ascii="Times New Roman"/>
          <w:b w:val="false"/>
          <w:i w:val="false"/>
          <w:color w:val="000000"/>
          <w:sz w:val="28"/>
        </w:rPr>
        <w:t>
</w:t>
      </w:r>
      <w:r>
        <w:rPr>
          <w:rFonts w:ascii="Times New Roman"/>
          <w:b w:val="false"/>
          <w:i w:val="false"/>
          <w:color w:val="000000"/>
          <w:sz w:val="28"/>
        </w:rPr>
        <w:t>
      136. Белгіленген тәртіпте бекітілген құрылысы аяқталған объектіні пайдалануға қабылдау актісі объектіні жылжымайтын мүлікке құқықтарды және олармен келісім – шарттарды тіркейтін мемлекеттік органда тіркеу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136 тармақ жаңа редакцияда - Қарағанды қалалық мәслихатының 2010.12.08 </w:t>
      </w:r>
      <w:r>
        <w:rPr>
          <w:rFonts w:ascii="Times New Roman"/>
          <w:b w:val="false"/>
          <w:i w:val="false"/>
          <w:color w:val="00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bookmarkEnd w:id="33"/>
    <w:bookmarkStart w:name="z157" w:id="34"/>
    <w:p>
      <w:pPr>
        <w:spacing w:after="0"/>
        <w:ind w:left="0"/>
        <w:jc w:val="left"/>
      </w:pPr>
      <w:r>
        <w:rPr>
          <w:rFonts w:ascii="Times New Roman"/>
          <w:b/>
          <w:i w:val="false"/>
          <w:color w:val="000000"/>
        </w:rPr>
        <w:t xml:space="preserve"> 
16. Қала құрылысы қызметін жүзеге асыруды бақылау</w:t>
      </w:r>
    </w:p>
    <w:bookmarkEnd w:id="34"/>
    <w:bookmarkStart w:name="z158" w:id="35"/>
    <w:p>
      <w:pPr>
        <w:spacing w:after="0"/>
        <w:ind w:left="0"/>
        <w:jc w:val="both"/>
      </w:pPr>
      <w:r>
        <w:rPr>
          <w:rFonts w:ascii="Times New Roman"/>
          <w:b w:val="false"/>
          <w:i w:val="false"/>
          <w:color w:val="000000"/>
          <w:sz w:val="28"/>
        </w:rPr>
        <w:t>
      137. Қала құрылысы қызметін жүзеге асыруды бақылау бас жоспарға сәйкес және өзге де қала құрылысы құжаттамаларына, осы салу ережесіне, мемлекеттік қала құрылысы нормаларына сәйкес қала құрылысы саласындағы мемлекеттік саясатты жүзеге асыруды қамтамасыз етуге бағытталған.</w:t>
      </w:r>
    </w:p>
    <w:bookmarkEnd w:id="35"/>
    <w:bookmarkStart w:name="z159" w:id="36"/>
    <w:p>
      <w:pPr>
        <w:spacing w:after="0"/>
        <w:ind w:left="0"/>
        <w:jc w:val="left"/>
      </w:pPr>
      <w:r>
        <w:rPr>
          <w:rFonts w:ascii="Times New Roman"/>
          <w:b/>
          <w:i w:val="false"/>
          <w:color w:val="000000"/>
        </w:rPr>
        <w:t xml:space="preserve"> 
17. Осы ережені бұзғаны үшін жауапкершілік</w:t>
      </w:r>
    </w:p>
    <w:bookmarkEnd w:id="36"/>
    <w:bookmarkStart w:name="z160" w:id="37"/>
    <w:p>
      <w:pPr>
        <w:spacing w:after="0"/>
        <w:ind w:left="0"/>
        <w:jc w:val="both"/>
      </w:pPr>
      <w:r>
        <w:rPr>
          <w:rFonts w:ascii="Times New Roman"/>
          <w:b w:val="false"/>
          <w:i w:val="false"/>
          <w:color w:val="000000"/>
          <w:sz w:val="28"/>
        </w:rPr>
        <w:t>
      138. Осы ережені бұзғаны үшін жеке, заңды және лауазымды тұлғалар Қазақстан Республикасының заңнамасына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139. Осы ереженің орындалуын Қазақстан Республикасының заңнамасына сәйкес бақылаушы және уәкілетті органдар, әр қайсысы өз құзіреті шегінде бақылайды.</w:t>
      </w:r>
      <w:r>
        <w:br/>
      </w:r>
      <w:r>
        <w:rPr>
          <w:rFonts w:ascii="Times New Roman"/>
          <w:b w:val="false"/>
          <w:i w:val="false"/>
          <w:color w:val="000000"/>
          <w:sz w:val="28"/>
        </w:rPr>
        <w:t>
</w:t>
      </w:r>
      <w:r>
        <w:rPr>
          <w:rFonts w:ascii="Times New Roman"/>
          <w:b w:val="false"/>
          <w:i w:val="false"/>
          <w:color w:val="000000"/>
          <w:sz w:val="28"/>
        </w:rPr>
        <w:t>
      140. Осы ереже бойынша уәкілетті органдардың қызметтері мен шешімдеріне сотта шағымдануы мүмкін.</w:t>
      </w:r>
    </w:p>
    <w:bookmarkEnd w:id="37"/>
    <w:bookmarkStart w:name="z163" w:id="38"/>
    <w:p>
      <w:pPr>
        <w:spacing w:after="0"/>
        <w:ind w:left="0"/>
        <w:jc w:val="left"/>
      </w:pPr>
      <w:r>
        <w:rPr>
          <w:rFonts w:ascii="Times New Roman"/>
          <w:b/>
          <w:i w:val="false"/>
          <w:color w:val="000000"/>
        </w:rPr>
        <w:t xml:space="preserve"> 
18. Қорытынды ереже</w:t>
      </w:r>
    </w:p>
    <w:bookmarkEnd w:id="38"/>
    <w:bookmarkStart w:name="z164" w:id="39"/>
    <w:p>
      <w:pPr>
        <w:spacing w:after="0"/>
        <w:ind w:left="0"/>
        <w:jc w:val="both"/>
      </w:pPr>
      <w:r>
        <w:rPr>
          <w:rFonts w:ascii="Times New Roman"/>
          <w:b w:val="false"/>
          <w:i w:val="false"/>
          <w:color w:val="000000"/>
          <w:sz w:val="28"/>
        </w:rPr>
        <w:t>
      141. Қандай да болмасын өзгерістер, қосымшалар, түзетулер, нақтылаулар құрылыс салудың бекітілген редақциядағы Ережесіне жергілікті атқарушы органның ұсынуымен осы Ережені бекіткен, жергілікті уәкілетті органы бойынша енгізіледі.</w:t>
      </w:r>
    </w:p>
    <w:bookmarkEnd w:id="39"/>
    <w:bookmarkStart w:name="z165" w:id="40"/>
    <w:p>
      <w:pPr>
        <w:spacing w:after="0"/>
        <w:ind w:left="0"/>
        <w:jc w:val="both"/>
      </w:pPr>
      <w:r>
        <w:rPr>
          <w:rFonts w:ascii="Times New Roman"/>
          <w:b w:val="false"/>
          <w:i w:val="false"/>
          <w:color w:val="000000"/>
          <w:sz w:val="28"/>
        </w:rPr>
        <w:t>
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1 қосымша</w:t>
      </w:r>
    </w:p>
    <w:bookmarkEnd w:id="40"/>
    <w:p>
      <w:pPr>
        <w:spacing w:after="0"/>
        <w:ind w:left="0"/>
        <w:jc w:val="left"/>
      </w:pPr>
      <w:r>
        <w:rPr>
          <w:rFonts w:ascii="Times New Roman"/>
          <w:b/>
          <w:i w:val="false"/>
          <w:color w:val="000000"/>
        </w:rPr>
        <w:t xml:space="preserve"> Автотұрақтар аумағына ішкі өтпе жолдардың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1493"/>
        <w:gridCol w:w="1493"/>
        <w:gridCol w:w="2018"/>
        <w:gridCol w:w="1492"/>
        <w:gridCol w:w="1493"/>
        <w:gridCol w:w="1494"/>
      </w:tblGrid>
      <w:tr>
        <w:trPr>
          <w:trHeight w:val="315" w:hRule="atLeast"/>
        </w:trPr>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түрлері,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қоюда автомобиль сақтау орындарындағы ішкі өтпе жолдардың ені, метр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қарай жүріспен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Артқа қарай жүріспен</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маневрсіз</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маневрсіз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 жол осіне автомобильдің қойылу бұрышы </w:t>
            </w:r>
          </w:p>
        </w:tc>
      </w:tr>
      <w:tr>
        <w:trPr>
          <w:trHeight w:val="72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rPr>
                <w:rFonts w:ascii="Times New Roman"/>
                <w:b w:val="false"/>
                <w:i w:val="false"/>
                <w:color w:val="000000"/>
                <w:vertAlign w:val="superscript"/>
              </w:rPr>
              <w:t>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rPr>
                <w:rFonts w:ascii="Times New Roman"/>
                <w:b w:val="false"/>
                <w:i w:val="false"/>
                <w:color w:val="000000"/>
                <w:vertAlign w:val="superscript"/>
              </w:rPr>
              <w:t>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rPr>
                <w:rFonts w:ascii="Times New Roman"/>
                <w:b w:val="false"/>
                <w:i w:val="false"/>
                <w:color w:val="000000"/>
                <w:vertAlign w:val="superscript"/>
              </w:rPr>
              <w:t>о</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rPr>
                <w:rFonts w:ascii="Times New Roman"/>
                <w:b w:val="false"/>
                <w:i w:val="false"/>
                <w:color w:val="000000"/>
                <w:vertAlign w:val="superscript"/>
              </w:rPr>
              <w:t>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rPr>
                <w:rFonts w:ascii="Times New Roman"/>
                <w:b w:val="false"/>
                <w:i w:val="false"/>
                <w:color w:val="000000"/>
                <w:vertAlign w:val="superscript"/>
              </w:rPr>
              <w:t>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rPr>
                <w:rFonts w:ascii="Times New Roman"/>
                <w:b w:val="false"/>
                <w:i w:val="false"/>
                <w:color w:val="000000"/>
                <w:vertAlign w:val="superscript"/>
              </w:rPr>
              <w:t>о</w:t>
            </w:r>
          </w:p>
        </w:tc>
      </w:tr>
      <w:tr>
        <w:trPr>
          <w:trHeight w:val="6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кіші класты жеңіл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15"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класты жеңіл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класты жеңіл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Келісті класты жеңіл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автобустар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166" w:id="41"/>
    <w:p>
      <w:pPr>
        <w:spacing w:after="0"/>
        <w:ind w:left="0"/>
        <w:jc w:val="both"/>
      </w:pPr>
      <w:r>
        <w:rPr>
          <w:rFonts w:ascii="Times New Roman"/>
          <w:b w:val="false"/>
          <w:i w:val="false"/>
          <w:color w:val="000000"/>
          <w:sz w:val="28"/>
        </w:rPr>
        <w:t>
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2 қосымша</w:t>
      </w:r>
    </w:p>
    <w:bookmarkEnd w:id="41"/>
    <w:p>
      <w:pPr>
        <w:spacing w:after="0"/>
        <w:ind w:left="0"/>
        <w:jc w:val="left"/>
      </w:pPr>
      <w:r>
        <w:rPr>
          <w:rFonts w:ascii="Times New Roman"/>
          <w:b/>
          <w:i w:val="false"/>
          <w:color w:val="000000"/>
        </w:rPr>
        <w:t xml:space="preserve"> Тұрғын құрылысты (жаңа құрылыс және қайта құрастыру) жобалау кезінде алаңдарды орналастыру құрамы мен көлемі, сонымен қоса олардан тұрғын және қоғамдық ғимараттарға дейінгі арақашықтық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4562"/>
        <w:gridCol w:w="4317"/>
      </w:tblGrid>
      <w:tr>
        <w:trPr>
          <w:trHeight w:val="126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Алаңдардың салыстырмалы көлемдері, шаршы метр/адам</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Алаңдардан тұрғын және қоғамдық ғимараттардың терезелеріне дейінгі арақашықтық, метр</w:t>
            </w:r>
          </w:p>
        </w:tc>
      </w:tr>
      <w:tr>
        <w:trPr>
          <w:trHeight w:val="94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 жасындағы балалар ойыны үшін</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үлкен тұрғындардың демалысы үшін</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тәрбиесімен айналысу үшін</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94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мақсаты үшін және ит қыдырту үшін</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(шаруашылық мақсаты үшін) 40 (ит қыдырту үшін)</w:t>
            </w:r>
          </w:p>
        </w:tc>
      </w:tr>
      <w:tr>
        <w:trPr>
          <w:trHeight w:val="6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 автотұрағы үшін</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қосымша </w:t>
            </w:r>
            <w:r>
              <w:rPr>
                <w:rFonts w:ascii="Times New Roman"/>
                <w:b w:val="false"/>
                <w:i w:val="false"/>
                <w:color w:val="000000"/>
                <w:sz w:val="20"/>
              </w:rPr>
              <w:t>бойынша</w:t>
            </w:r>
          </w:p>
        </w:tc>
      </w:tr>
    </w:tbl>
    <w:bookmarkStart w:name="z167" w:id="42"/>
    <w:p>
      <w:pPr>
        <w:spacing w:after="0"/>
        <w:ind w:left="0"/>
        <w:jc w:val="both"/>
      </w:pPr>
      <w:r>
        <w:rPr>
          <w:rFonts w:ascii="Times New Roman"/>
          <w:b w:val="false"/>
          <w:i w:val="false"/>
          <w:color w:val="000000"/>
          <w:sz w:val="28"/>
        </w:rPr>
        <w:t>
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3 қосымша</w:t>
      </w:r>
    </w:p>
    <w:bookmarkEnd w:id="42"/>
    <w:p>
      <w:pPr>
        <w:spacing w:after="0"/>
        <w:ind w:left="0"/>
        <w:jc w:val="left"/>
      </w:pPr>
      <w:r>
        <w:rPr>
          <w:rFonts w:ascii="Times New Roman"/>
          <w:b/>
          <w:i w:val="false"/>
          <w:color w:val="000000"/>
        </w:rPr>
        <w:t xml:space="preserve"> Жерасты және жерасты-үсті гараждардың, жеңіл автомобильдерді тұрақты және уақытша сақтауға арналған ашық автотұрақтардың, техникалық жабдық станциясының тұрғын үйлерге және қоғамдық ғимараттарға, сонымен қоса қоныстану аумақтарында орналастырылған мектеп, ясли-балабақша және тұрақты үлгідегі емдеу мекемелеріне дейінгі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1664"/>
        <w:gridCol w:w="1664"/>
        <w:gridCol w:w="1664"/>
        <w:gridCol w:w="1665"/>
        <w:gridCol w:w="1661"/>
        <w:gridCol w:w="1450"/>
      </w:tblGrid>
      <w:tr>
        <w:trPr>
          <w:trHeight w:val="315" w:hRule="atLeast"/>
        </w:trPr>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Соған дейін арақашықтық анықталатын ғимарат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Арақашықтық, метр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және ашық автотұрақтардан жеңіл автомобильдердің есебі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 станциясынан күзет есебі негізінде</w:t>
            </w:r>
          </w:p>
        </w:tc>
      </w:tr>
      <w:tr>
        <w:trPr>
          <w:trHeight w:val="630" w:hRule="atLeast"/>
        </w:trPr>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аз</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аз</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15"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45"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үйлердің терезесіз жанындағы қабырғалары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ғимараттар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6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және мектепке дейінгі балалар мекемелері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Стационарымен емдеу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8" w:id="43"/>
    <w:p>
      <w:pPr>
        <w:spacing w:after="0"/>
        <w:ind w:left="0"/>
        <w:jc w:val="both"/>
      </w:pPr>
      <w:r>
        <w:rPr>
          <w:rFonts w:ascii="Times New Roman"/>
          <w:b w:val="false"/>
          <w:i w:val="false"/>
          <w:color w:val="000000"/>
          <w:sz w:val="28"/>
        </w:rPr>
        <w:t>      * Мемлекеттік санитарлы-эпидемиологиялық қадағалау органымен келісім бойынша анықталады.</w:t>
      </w:r>
      <w:r>
        <w:br/>
      </w:r>
      <w:r>
        <w:rPr>
          <w:rFonts w:ascii="Times New Roman"/>
          <w:b w:val="false"/>
          <w:i w:val="false"/>
          <w:color w:val="000000"/>
          <w:sz w:val="28"/>
        </w:rPr>
        <w:t>
      ** Өртке қарсы 3-5 дәрежедегі гараж ғимараттары үшін арақашықтықтағы 12 метрден кем болмауы қажет.</w:t>
      </w:r>
      <w:r>
        <w:br/>
      </w:r>
      <w:r>
        <w:rPr>
          <w:rFonts w:ascii="Times New Roman"/>
          <w:b w:val="false"/>
          <w:i w:val="false"/>
          <w:color w:val="000000"/>
          <w:sz w:val="28"/>
        </w:rPr>
        <w:t>
      Ескертпе*</w:t>
      </w:r>
      <w:r>
        <w:br/>
      </w:r>
      <w:r>
        <w:rPr>
          <w:rFonts w:ascii="Times New Roman"/>
          <w:b w:val="false"/>
          <w:i w:val="false"/>
          <w:color w:val="000000"/>
          <w:sz w:val="28"/>
        </w:rPr>
        <w:t>
      1. Арақашықтықты тұрғын үйлер және қоғамдық ғимараттар терезелерінен және жалпы білім беретін мектептер және мектепке дейінгі балалар мекемелерінен гараж қабырғасына дейін немесе ашық автотұрақ шекарасына дейін анықтау қажет.</w:t>
      </w:r>
      <w:r>
        <w:br/>
      </w:r>
      <w:r>
        <w:rPr>
          <w:rFonts w:ascii="Times New Roman"/>
          <w:b w:val="false"/>
          <w:i w:val="false"/>
          <w:color w:val="000000"/>
          <w:sz w:val="28"/>
        </w:rPr>
        <w:t>
</w:t>
      </w:r>
      <w:r>
        <w:rPr>
          <w:rFonts w:ascii="Times New Roman"/>
          <w:b w:val="false"/>
          <w:i w:val="false"/>
          <w:color w:val="000000"/>
          <w:sz w:val="28"/>
        </w:rPr>
        <w:t>
      2. Арақашықтықты қоныстану аумақтарында орналастырылған қасбеттер бойымен орналастырылған тұрғын үйлерден 101-300 автомашина сиятын ашық алаңға дейін 50 метрден кем емес етіп қолдану қажет.</w:t>
      </w:r>
      <w:r>
        <w:br/>
      </w:r>
      <w:r>
        <w:rPr>
          <w:rFonts w:ascii="Times New Roman"/>
          <w:b w:val="false"/>
          <w:i w:val="false"/>
          <w:color w:val="000000"/>
          <w:sz w:val="28"/>
        </w:rPr>
        <w:t>
</w:t>
      </w:r>
      <w:r>
        <w:rPr>
          <w:rFonts w:ascii="Times New Roman"/>
          <w:b w:val="false"/>
          <w:i w:val="false"/>
          <w:color w:val="000000"/>
          <w:sz w:val="28"/>
        </w:rPr>
        <w:t>
      3. Өртке қарсы 1-2 дәрежедегі гараждар үшін 3 қосымшада көрсетілген арақашықтықты гараждарда ашылатын терезелер, сонымен қатар тұрғын үйлер және қоғамдық ғимараттар жағына шығатын есік болмаған жағдайда 25%-ке дейін қысқартуға болады.</w:t>
      </w:r>
      <w:r>
        <w:br/>
      </w:r>
      <w:r>
        <w:rPr>
          <w:rFonts w:ascii="Times New Roman"/>
          <w:b w:val="false"/>
          <w:i w:val="false"/>
          <w:color w:val="000000"/>
          <w:sz w:val="28"/>
        </w:rPr>
        <w:t>
</w:t>
      </w:r>
      <w:r>
        <w:rPr>
          <w:rFonts w:ascii="Times New Roman"/>
          <w:b w:val="false"/>
          <w:i w:val="false"/>
          <w:color w:val="000000"/>
          <w:sz w:val="28"/>
        </w:rPr>
        <w:t>
      4. Гараждар және жеңіл автомобильдерді сақтауға арналған 300 машина-орын сиятын және ашық автотұрақтардың және күзет постілері 30-дан астам болғанда техникалық қызмет көрсет станциясы тұрғын үйлерден 50 метр арақашықтықта орналастырылуы қажет. Арақашықтық мемлекеттік санитарлы-эпидемиологиялық қадағалау органымен келісім бойынша анықталады.</w:t>
      </w:r>
      <w:r>
        <w:br/>
      </w:r>
      <w:r>
        <w:rPr>
          <w:rFonts w:ascii="Times New Roman"/>
          <w:b w:val="false"/>
          <w:i w:val="false"/>
          <w:color w:val="000000"/>
          <w:sz w:val="28"/>
        </w:rPr>
        <w:t>
</w:t>
      </w:r>
      <w:r>
        <w:rPr>
          <w:rFonts w:ascii="Times New Roman"/>
          <w:b w:val="false"/>
          <w:i w:val="false"/>
          <w:color w:val="000000"/>
          <w:sz w:val="28"/>
        </w:rPr>
        <w:t>
      5. 10 машинадан астам сиымдылықтағы гараждар үшін </w:t>
      </w:r>
      <w:r>
        <w:rPr>
          <w:rFonts w:ascii="Times New Roman"/>
          <w:b w:val="false"/>
          <w:i w:val="false"/>
          <w:color w:val="000000"/>
          <w:sz w:val="28"/>
        </w:rPr>
        <w:t>3 қосымшада</w:t>
      </w:r>
      <w:r>
        <w:rPr>
          <w:rFonts w:ascii="Times New Roman"/>
          <w:b w:val="false"/>
          <w:i w:val="false"/>
          <w:color w:val="000000"/>
          <w:sz w:val="28"/>
        </w:rPr>
        <w:t xml:space="preserve"> көрсетілген арақашықтық интерполяция бойынша қолдануға жатады.</w:t>
      </w:r>
      <w:r>
        <w:br/>
      </w:r>
      <w:r>
        <w:rPr>
          <w:rFonts w:ascii="Times New Roman"/>
          <w:b w:val="false"/>
          <w:i w:val="false"/>
          <w:color w:val="000000"/>
          <w:sz w:val="28"/>
        </w:rPr>
        <w:t>
</w:t>
      </w:r>
      <w:r>
        <w:rPr>
          <w:rFonts w:ascii="Times New Roman"/>
          <w:b w:val="false"/>
          <w:i w:val="false"/>
          <w:color w:val="000000"/>
          <w:sz w:val="28"/>
        </w:rPr>
        <w:t>
      6. Азаматтардың меншігіне жататын бокс типтес бір қабатты гараждарда погребтерге рұқсат етіледі.</w:t>
      </w:r>
    </w:p>
    <w:bookmarkEnd w:id="43"/>
    <w:bookmarkStart w:name="z176" w:id="44"/>
    <w:p>
      <w:pPr>
        <w:spacing w:after="0"/>
        <w:ind w:left="0"/>
        <w:jc w:val="both"/>
      </w:pPr>
      <w:r>
        <w:rPr>
          <w:rFonts w:ascii="Times New Roman"/>
          <w:b w:val="false"/>
          <w:i w:val="false"/>
          <w:color w:val="000000"/>
          <w:sz w:val="28"/>
        </w:rPr>
        <w:t>
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4 қосымша</w:t>
      </w:r>
    </w:p>
    <w:bookmarkEnd w:id="44"/>
    <w:bookmarkStart w:name="z177" w:id="45"/>
    <w:p>
      <w:pPr>
        <w:spacing w:after="0"/>
        <w:ind w:left="0"/>
        <w:jc w:val="left"/>
      </w:pPr>
      <w:r>
        <w:rPr>
          <w:rFonts w:ascii="Times New Roman"/>
          <w:b/>
          <w:i w:val="false"/>
          <w:color w:val="000000"/>
        </w:rPr>
        <w:t xml:space="preserve"> 
1 машина – орынға күрделі гараждың типтік жобасы</w:t>
      </w:r>
    </w:p>
    <w:bookmarkEnd w:id="45"/>
    <w:p>
      <w:pPr>
        <w:spacing w:after="0"/>
        <w:ind w:left="0"/>
        <w:jc w:val="both"/>
      </w:pPr>
      <w:r>
        <w:rPr>
          <w:rFonts w:ascii="Times New Roman"/>
          <w:b w:val="false"/>
          <w:i w:val="false"/>
          <w:color w:val="ff0000"/>
          <w:sz w:val="28"/>
        </w:rPr>
        <w:t xml:space="preserve">      Ескерту. Ереже 4 қосымшамен толықтырылды - Қарағанды қалалық мәслихатының 2010.12.08 </w:t>
      </w:r>
      <w:r>
        <w:rPr>
          <w:rFonts w:ascii="Times New Roman"/>
          <w:b w:val="false"/>
          <w:i w:val="false"/>
          <w:color w:val="ff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p>
      <w:pPr>
        <w:spacing w:after="0"/>
        <w:ind w:left="0"/>
        <w:jc w:val="both"/>
      </w:pPr>
      <w:r>
        <w:rPr>
          <w:rFonts w:ascii="Times New Roman"/>
          <w:b w:val="false"/>
          <w:i w:val="false"/>
          <w:color w:val="000000"/>
          <w:sz w:val="28"/>
        </w:rPr>
        <w:t>              Кесік 1-1                  Бас қасбет</w:t>
      </w:r>
    </w:p>
    <w:p>
      <w:pPr>
        <w:spacing w:after="0"/>
        <w:ind w:left="0"/>
        <w:jc w:val="both"/>
      </w:pPr>
      <w:r>
        <w:drawing>
          <wp:inline distT="0" distB="0" distL="0" distR="0">
            <wp:extent cx="70231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2590800"/>
                    </a:xfrm>
                    <a:prstGeom prst="rect">
                      <a:avLst/>
                    </a:prstGeom>
                  </pic:spPr>
                </pic:pic>
              </a:graphicData>
            </a:graphic>
          </wp:inline>
        </w:drawing>
      </w:r>
    </w:p>
    <w:p>
      <w:pPr>
        <w:spacing w:after="0"/>
        <w:ind w:left="0"/>
        <w:jc w:val="both"/>
      </w:pPr>
      <w:r>
        <w:rPr>
          <w:rFonts w:ascii="Times New Roman"/>
          <w:b w:val="false"/>
          <w:i w:val="false"/>
          <w:color w:val="000000"/>
          <w:sz w:val="28"/>
        </w:rPr>
        <w:t>      Жоспар                   Жер учаскесінің көлемі 27,5 шаршы метр</w:t>
      </w:r>
    </w:p>
    <w:p>
      <w:pPr>
        <w:spacing w:after="0"/>
        <w:ind w:left="0"/>
        <w:jc w:val="both"/>
      </w:pPr>
      <w:r>
        <w:drawing>
          <wp:inline distT="0" distB="0" distL="0" distR="0">
            <wp:extent cx="84328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6400800"/>
                    </a:xfrm>
                    <a:prstGeom prst="rect">
                      <a:avLst/>
                    </a:prstGeom>
                  </pic:spPr>
                </pic:pic>
              </a:graphicData>
            </a:graphic>
          </wp:inline>
        </w:drawing>
      </w:r>
    </w:p>
    <w:bookmarkStart w:name="z178" w:id="46"/>
    <w:p>
      <w:pPr>
        <w:spacing w:after="0"/>
        <w:ind w:left="0"/>
        <w:jc w:val="both"/>
      </w:pPr>
      <w:r>
        <w:rPr>
          <w:rFonts w:ascii="Times New Roman"/>
          <w:b w:val="false"/>
          <w:i w:val="false"/>
          <w:color w:val="000000"/>
          <w:sz w:val="28"/>
        </w:rPr>
        <w:t>
Қарағанды қаласының аумағында</w:t>
      </w:r>
      <w:r>
        <w:br/>
      </w:r>
      <w:r>
        <w:rPr>
          <w:rFonts w:ascii="Times New Roman"/>
          <w:b w:val="false"/>
          <w:i w:val="false"/>
          <w:color w:val="000000"/>
          <w:sz w:val="28"/>
        </w:rPr>
        <w:t>
құрылыс салу Ережесіне</w:t>
      </w:r>
      <w:r>
        <w:br/>
      </w:r>
      <w:r>
        <w:rPr>
          <w:rFonts w:ascii="Times New Roman"/>
          <w:b w:val="false"/>
          <w:i w:val="false"/>
          <w:color w:val="000000"/>
          <w:sz w:val="28"/>
        </w:rPr>
        <w:t>
5 қосымша</w:t>
      </w:r>
    </w:p>
    <w:bookmarkEnd w:id="46"/>
    <w:bookmarkStart w:name="z179" w:id="47"/>
    <w:p>
      <w:pPr>
        <w:spacing w:after="0"/>
        <w:ind w:left="0"/>
        <w:jc w:val="left"/>
      </w:pPr>
      <w:r>
        <w:rPr>
          <w:rFonts w:ascii="Times New Roman"/>
          <w:b/>
          <w:i w:val="false"/>
          <w:color w:val="000000"/>
        </w:rPr>
        <w:t xml:space="preserve"> 
1 машина – орынға металл гараждың типтік жобасы</w:t>
      </w:r>
    </w:p>
    <w:bookmarkEnd w:id="47"/>
    <w:p>
      <w:pPr>
        <w:spacing w:after="0"/>
        <w:ind w:left="0"/>
        <w:jc w:val="both"/>
      </w:pPr>
      <w:r>
        <w:rPr>
          <w:rFonts w:ascii="Times New Roman"/>
          <w:b w:val="false"/>
          <w:i w:val="false"/>
          <w:color w:val="ff0000"/>
          <w:sz w:val="28"/>
        </w:rPr>
        <w:t xml:space="preserve">      Ескерту. Ереже 5 қосымшамен толықтырылды - Қарағанды қалалық мәслихатының 2010.12.08 </w:t>
      </w:r>
      <w:r>
        <w:rPr>
          <w:rFonts w:ascii="Times New Roman"/>
          <w:b w:val="false"/>
          <w:i w:val="false"/>
          <w:color w:val="ff0000"/>
          <w:sz w:val="28"/>
        </w:rPr>
        <w:t>N 423</w:t>
      </w:r>
      <w:r>
        <w:rPr>
          <w:rFonts w:ascii="Times New Roman"/>
          <w:b w:val="false"/>
          <w:i w:val="false"/>
          <w:color w:val="ff0000"/>
          <w:sz w:val="28"/>
        </w:rPr>
        <w:t xml:space="preserve"> (бірінші рет ресми түрде жарияланған күннен бастап он күнтізбелік күн өткеннен кейін іске қосылады) шешімімен.</w:t>
      </w:r>
    </w:p>
    <w:p>
      <w:pPr>
        <w:spacing w:after="0"/>
        <w:ind w:left="0"/>
        <w:jc w:val="both"/>
      </w:pPr>
      <w:r>
        <w:rPr>
          <w:rFonts w:ascii="Times New Roman"/>
          <w:b w:val="false"/>
          <w:i w:val="false"/>
          <w:color w:val="000000"/>
          <w:sz w:val="28"/>
        </w:rPr>
        <w:t>                   Кесік 1-1                               Бас қасбет</w:t>
      </w:r>
    </w:p>
    <w:p>
      <w:pPr>
        <w:spacing w:after="0"/>
        <w:ind w:left="0"/>
        <w:jc w:val="both"/>
      </w:pPr>
      <w:r>
        <w:drawing>
          <wp:inline distT="0" distB="0" distL="0" distR="0">
            <wp:extent cx="8686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86800" cy="3162300"/>
                    </a:xfrm>
                    <a:prstGeom prst="rect">
                      <a:avLst/>
                    </a:prstGeom>
                  </pic:spPr>
                </pic:pic>
              </a:graphicData>
            </a:graphic>
          </wp:inline>
        </w:drawing>
      </w:r>
    </w:p>
    <w:p>
      <w:pPr>
        <w:spacing w:after="0"/>
        <w:ind w:left="0"/>
        <w:jc w:val="both"/>
      </w:pPr>
      <w:r>
        <w:rPr>
          <w:rFonts w:ascii="Times New Roman"/>
          <w:b w:val="false"/>
          <w:i w:val="false"/>
          <w:color w:val="000000"/>
          <w:sz w:val="28"/>
        </w:rPr>
        <w:t>      Жоспар                  Жер учаскесінің көлемі 24,0 шаршы метр</w:t>
      </w:r>
    </w:p>
    <w:p>
      <w:pPr>
        <w:spacing w:after="0"/>
        <w:ind w:left="0"/>
        <w:jc w:val="both"/>
      </w:pPr>
      <w:r>
        <w:drawing>
          <wp:inline distT="0" distB="0" distL="0" distR="0">
            <wp:extent cx="82804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80400" cy="62357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p>
    <w:bookmarkStart w:name="z180" w:id="48"/>
    <w:p>
      <w:pPr>
        <w:spacing w:after="0"/>
        <w:ind w:left="0"/>
        <w:jc w:val="both"/>
      </w:pPr>
      <w:r>
        <w:rPr>
          <w:rFonts w:ascii="Times New Roman"/>
          <w:b w:val="false"/>
          <w:i w:val="false"/>
          <w:color w:val="000000"/>
          <w:sz w:val="28"/>
        </w:rPr>
        <w:t>
      1. Ара қашықтықты тұрғын үйлер және қоғамдық ғимараттар терезелерiнен және жалпы бiлiм беретiн мектептер және мектепке дейiнгi балалар мекемелерiнен гараж қабырғасына дейiн немесе ашық автотұрақ шекарасына дейiн анықтау қажет.</w:t>
      </w:r>
      <w:r>
        <w:br/>
      </w:r>
      <w:r>
        <w:rPr>
          <w:rFonts w:ascii="Times New Roman"/>
          <w:b w:val="false"/>
          <w:i w:val="false"/>
          <w:color w:val="000000"/>
          <w:sz w:val="28"/>
        </w:rPr>
        <w:t>
</w:t>
      </w:r>
      <w:r>
        <w:rPr>
          <w:rFonts w:ascii="Times New Roman"/>
          <w:b w:val="false"/>
          <w:i w:val="false"/>
          <w:color w:val="000000"/>
          <w:sz w:val="28"/>
        </w:rPr>
        <w:t>
      2. Ара қашықтықты қоныстану аумақтарында орналастырылған қасбеттер бойымен орналастырылған тұрғын үйлерден 101-300 автомашина сиятын ашық алаңға дейiн 50 метрден кем емес етiп қолдану қажет.</w:t>
      </w:r>
      <w:r>
        <w:br/>
      </w:r>
      <w:r>
        <w:rPr>
          <w:rFonts w:ascii="Times New Roman"/>
          <w:b w:val="false"/>
          <w:i w:val="false"/>
          <w:color w:val="000000"/>
          <w:sz w:val="28"/>
        </w:rPr>
        <w:t>
</w:t>
      </w:r>
      <w:r>
        <w:rPr>
          <w:rFonts w:ascii="Times New Roman"/>
          <w:b w:val="false"/>
          <w:i w:val="false"/>
          <w:color w:val="000000"/>
          <w:sz w:val="28"/>
        </w:rPr>
        <w:t>
      3. Өртке қарсы 1-2 дәрежедегi гараждар үшiн </w:t>
      </w:r>
      <w:r>
        <w:rPr>
          <w:rFonts w:ascii="Times New Roman"/>
          <w:b w:val="false"/>
          <w:i w:val="false"/>
          <w:color w:val="000000"/>
          <w:sz w:val="28"/>
        </w:rPr>
        <w:t>3 қосымшада</w:t>
      </w:r>
      <w:r>
        <w:rPr>
          <w:rFonts w:ascii="Times New Roman"/>
          <w:b w:val="false"/>
          <w:i w:val="false"/>
          <w:color w:val="000000"/>
          <w:sz w:val="28"/>
        </w:rPr>
        <w:t xml:space="preserve"> көрсетiлген ара қашықтықты гараждарда ашылатын терезелер, сонымен қатар тұрғын үйлер және қоғамдық ғимараттар жағына шығатын есiк болмаған жағдайда 25 %-ке дейiн қысқартуға болады.</w:t>
      </w:r>
      <w:r>
        <w:br/>
      </w:r>
      <w:r>
        <w:rPr>
          <w:rFonts w:ascii="Times New Roman"/>
          <w:b w:val="false"/>
          <w:i w:val="false"/>
          <w:color w:val="000000"/>
          <w:sz w:val="28"/>
        </w:rPr>
        <w:t>
</w:t>
      </w:r>
      <w:r>
        <w:rPr>
          <w:rFonts w:ascii="Times New Roman"/>
          <w:b w:val="false"/>
          <w:i w:val="false"/>
          <w:color w:val="000000"/>
          <w:sz w:val="28"/>
        </w:rPr>
        <w:t>
      4. Гараждар және жеңiл автомобильдердi сақтауға арналған 300 машина-орын сиятын және ашық автотұрақтардың және күзет постiлерi 30-дан астам болғанда техникалық қызмет көрсет станциясы тұрғын үйлерден 50 метр арақашықтықта орналастырылуы қажет. Арақашықтық мемлекеттiк санитарлы-эпидемиологиялық қадағалау органымен келiсiм бойынша анықталады.</w:t>
      </w:r>
      <w:r>
        <w:br/>
      </w:r>
      <w:r>
        <w:rPr>
          <w:rFonts w:ascii="Times New Roman"/>
          <w:b w:val="false"/>
          <w:i w:val="false"/>
          <w:color w:val="000000"/>
          <w:sz w:val="28"/>
        </w:rPr>
        <w:t>
</w:t>
      </w:r>
      <w:r>
        <w:rPr>
          <w:rFonts w:ascii="Times New Roman"/>
          <w:b w:val="false"/>
          <w:i w:val="false"/>
          <w:color w:val="000000"/>
          <w:sz w:val="28"/>
        </w:rPr>
        <w:t>
      5. 10 машинадан астам сиымдылықтағы гараждар үшiн </w:t>
      </w:r>
      <w:r>
        <w:rPr>
          <w:rFonts w:ascii="Times New Roman"/>
          <w:b w:val="false"/>
          <w:i w:val="false"/>
          <w:color w:val="000000"/>
          <w:sz w:val="28"/>
        </w:rPr>
        <w:t>3 қосымшада</w:t>
      </w:r>
      <w:r>
        <w:rPr>
          <w:rFonts w:ascii="Times New Roman"/>
          <w:b w:val="false"/>
          <w:i w:val="false"/>
          <w:color w:val="000000"/>
          <w:sz w:val="28"/>
        </w:rPr>
        <w:t xml:space="preserve"> көрсетiлген ара қашықтық интерполяция бойынша қолдануға жатады.</w:t>
      </w:r>
      <w:r>
        <w:br/>
      </w:r>
      <w:r>
        <w:rPr>
          <w:rFonts w:ascii="Times New Roman"/>
          <w:b w:val="false"/>
          <w:i w:val="false"/>
          <w:color w:val="000000"/>
          <w:sz w:val="28"/>
        </w:rPr>
        <w:t>
</w:t>
      </w:r>
      <w:r>
        <w:rPr>
          <w:rFonts w:ascii="Times New Roman"/>
          <w:b w:val="false"/>
          <w:i w:val="false"/>
          <w:color w:val="000000"/>
          <w:sz w:val="28"/>
        </w:rPr>
        <w:t>
      6. Азаматтардың меншiгiне жататын бокс типтес бiр қабатты гараждарда жертөле орнатуға рұқсат етiледi.</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