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8e29" w14:textId="6588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профессор-оқытушылық құрамының және ғылыми қызметкерлердің лауазымдарына конкурстық орналасудың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14 желтоқсандағы N 635 Бұйрығы. Қазақстан Республикасының Әділет министрлігінде 2008 жылғы 21 қаңтарда Нормативтік құқықтық кесімдерді мемлекеттік тіркеудің тізіліміне N 5105 болып енгізілді. Күші жойылды - Қазақстан Республикасы Білім және ғылым министрінің 2013 жылғы 15 наурыздағы № 87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15.03.2013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 xml:space="preserve">5-бабы </w:t>
      </w:r>
      <w:r>
        <w:rPr>
          <w:rFonts w:ascii="Times New Roman"/>
          <w:b w:val="false"/>
          <w:i w:val="false"/>
          <w:color w:val="000000"/>
          <w:sz w:val="28"/>
        </w:rPr>
        <w:t xml:space="preserve">36) тармақшасын 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Жоғары оқу орындарының профессор-оқытушылық құрамының және ғылыми қызметкерлердің лауазымдарына конкурстық орналасудың ережесі бекітілсін. </w:t>
      </w:r>
    </w:p>
    <w:bookmarkEnd w:id="1"/>
    <w:bookmarkStart w:name="z3" w:id="2"/>
    <w:p>
      <w:pPr>
        <w:spacing w:after="0"/>
        <w:ind w:left="0"/>
        <w:jc w:val="both"/>
      </w:pPr>
      <w:r>
        <w:rPr>
          <w:rFonts w:ascii="Times New Roman"/>
          <w:b w:val="false"/>
          <w:i w:val="false"/>
          <w:color w:val="000000"/>
          <w:sz w:val="28"/>
        </w:rPr>
        <w:t xml:space="preserve">
      2. Жоғары және жоғары оқу орнынан кейінгі білім департаменті (С. Өмірбаев) осы бұйрықты белгіленген тәртіппен Қазақстан Республикасы Әділет министрлігіне мемлекеттік тіркеуге ұсынсын. </w:t>
      </w:r>
    </w:p>
    <w:bookmarkEnd w:id="2"/>
    <w:bookmarkStart w:name="z4" w:id="3"/>
    <w:p>
      <w:pPr>
        <w:spacing w:after="0"/>
        <w:ind w:left="0"/>
        <w:jc w:val="both"/>
      </w:pPr>
      <w:r>
        <w:rPr>
          <w:rFonts w:ascii="Times New Roman"/>
          <w:b w:val="false"/>
          <w:i w:val="false"/>
          <w:color w:val="000000"/>
          <w:sz w:val="28"/>
        </w:rPr>
        <w:t>
      3. "Жоғары оқу орындарының ғылыми-педагогикалық қызметкерлерінің (профессор-оқытушылық құрамы, ғылыми қызметкерлер) лауазымдарына конкурстық негізде орналасудың ережесін бекіту туралы" Қазақстан Республикасы Білім және ғылым министрлігінің 2004 жылғы 18 қарашадағы  </w:t>
      </w:r>
      <w:r>
        <w:rPr>
          <w:rFonts w:ascii="Times New Roman"/>
          <w:b w:val="false"/>
          <w:i w:val="false"/>
          <w:color w:val="000000"/>
          <w:sz w:val="28"/>
        </w:rPr>
        <w:t xml:space="preserve">N 949 </w:t>
      </w:r>
      <w:r>
        <w:rPr>
          <w:rFonts w:ascii="Times New Roman"/>
          <w:b w:val="false"/>
          <w:i w:val="false"/>
          <w:color w:val="000000"/>
          <w:sz w:val="28"/>
        </w:rPr>
        <w:t xml:space="preserve">бұйрығының күші жойылды деп саналсын. </w:t>
      </w:r>
    </w:p>
    <w:bookmarkEnd w:id="3"/>
    <w:bookmarkStart w:name="z5" w:id="4"/>
    <w:p>
      <w:pPr>
        <w:spacing w:after="0"/>
        <w:ind w:left="0"/>
        <w:jc w:val="both"/>
      </w:pPr>
      <w:r>
        <w:rPr>
          <w:rFonts w:ascii="Times New Roman"/>
          <w:b w:val="false"/>
          <w:i w:val="false"/>
          <w:color w:val="000000"/>
          <w:sz w:val="28"/>
        </w:rPr>
        <w:t xml:space="preserve">
      4. Осы бұйрық ресми түрде жарияланған күннен бастап он күнтізбелік күн өткен соң қолданысқа енгізіледі.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бақылауды Қазақстан Республикасы Білім және ғылым вице-министрі К.Шәмшидиноваға жүктелсін.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14 желтоқсандағы    </w:t>
      </w:r>
      <w:r>
        <w:br/>
      </w:r>
      <w:r>
        <w:rPr>
          <w:rFonts w:ascii="Times New Roman"/>
          <w:b w:val="false"/>
          <w:i w:val="false"/>
          <w:color w:val="000000"/>
          <w:sz w:val="28"/>
        </w:rPr>
        <w:t xml:space="preserve">
N 635 бұйрығымен бекітілген    </w:t>
      </w:r>
    </w:p>
    <w:bookmarkEnd w:id="6"/>
    <w:p>
      <w:pPr>
        <w:spacing w:after="0"/>
        <w:ind w:left="0"/>
        <w:jc w:val="left"/>
      </w:pPr>
      <w:r>
        <w:rPr>
          <w:rFonts w:ascii="Times New Roman"/>
          <w:b/>
          <w:i w:val="false"/>
          <w:color w:val="000000"/>
        </w:rPr>
        <w:t xml:space="preserve"> Жоғары оқу орындарының профессор-оқытушылық </w:t>
      </w:r>
      <w:r>
        <w:br/>
      </w:r>
      <w:r>
        <w:rPr>
          <w:rFonts w:ascii="Times New Roman"/>
          <w:b/>
          <w:i w:val="false"/>
          <w:color w:val="000000"/>
        </w:rPr>
        <w:t xml:space="preserve">
құрамының және ғылыми қызметкерлердің лауазымдарына </w:t>
      </w:r>
      <w:r>
        <w:br/>
      </w:r>
      <w:r>
        <w:rPr>
          <w:rFonts w:ascii="Times New Roman"/>
          <w:b/>
          <w:i w:val="false"/>
          <w:color w:val="000000"/>
        </w:rPr>
        <w:t xml:space="preserve">
конкурстық орналасудың ережесі  1. Жалпы ережелер </w:t>
      </w:r>
    </w:p>
    <w:p>
      <w:pPr>
        <w:spacing w:after="0"/>
        <w:ind w:left="0"/>
        <w:jc w:val="both"/>
      </w:pPr>
      <w:r>
        <w:rPr>
          <w:rFonts w:ascii="Times New Roman"/>
          <w:b w:val="false"/>
          <w:i w:val="false"/>
          <w:color w:val="000000"/>
          <w:sz w:val="28"/>
        </w:rPr>
        <w:t>      1. Жоғары оқу орындарының профессор-оқытушылық құрамының және ғылыми қызметкерлердің лауазымдарына конкурстық орналасудың осы ережесі (бұдан әрі - Ереже)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әзірленген және жоғары оқу орындарының ғылыми-педагог қызметкерлерінің лауазымдарына конкурстық орналасудың тәртібі мен шарттарын айқындайды. </w:t>
      </w:r>
    </w:p>
    <w:bookmarkStart w:name="z8" w:id="7"/>
    <w:p>
      <w:pPr>
        <w:spacing w:after="0"/>
        <w:ind w:left="0"/>
        <w:jc w:val="both"/>
      </w:pPr>
      <w:r>
        <w:rPr>
          <w:rFonts w:ascii="Times New Roman"/>
          <w:b w:val="false"/>
          <w:i w:val="false"/>
          <w:color w:val="000000"/>
          <w:sz w:val="28"/>
        </w:rPr>
        <w:t xml:space="preserve">
      2. Ереже жоғары оқу орындарының штаттық кестесінде қарастырылған профессор-оқытушылық құрамының және ғылыми қызметкерлердің лауазымдарына конкурстық негізінде орналасуға таратылады (бұдан әрі - штаттағы лауазымдар). </w:t>
      </w:r>
      <w:r>
        <w:br/>
      </w:r>
      <w:r>
        <w:rPr>
          <w:rFonts w:ascii="Times New Roman"/>
          <w:b w:val="false"/>
          <w:i w:val="false"/>
          <w:color w:val="000000"/>
          <w:sz w:val="28"/>
        </w:rPr>
        <w:t xml:space="preserve">
      Профессор-оқытушылық құрамының лауазымдарына кафедра жетекшісі, профессор, доцент, аға оқытушы, ассистент жатады. </w:t>
      </w:r>
      <w:r>
        <w:br/>
      </w:r>
      <w:r>
        <w:rPr>
          <w:rFonts w:ascii="Times New Roman"/>
          <w:b w:val="false"/>
          <w:i w:val="false"/>
          <w:color w:val="000000"/>
          <w:sz w:val="28"/>
        </w:rPr>
        <w:t xml:space="preserve">
      Штаттағы оқытушы (ғылыми қызметкер) осы жоғары оқу орнында конкурстық негізде төленетін штаттағы лауазымды атқаратын және жоғары оқу орынның міндеттері мен қызметтерін іске асыру мақсатында еңбек шарты негізінде лауазымдық өкілеттіліктерді жүзеге асыратын оқытушы болып табылады. </w:t>
      </w:r>
    </w:p>
    <w:bookmarkEnd w:id="7"/>
    <w:bookmarkStart w:name="z9" w:id="8"/>
    <w:p>
      <w:pPr>
        <w:spacing w:after="0"/>
        <w:ind w:left="0"/>
        <w:jc w:val="both"/>
      </w:pPr>
      <w:r>
        <w:rPr>
          <w:rFonts w:ascii="Times New Roman"/>
          <w:b w:val="false"/>
          <w:i w:val="false"/>
          <w:color w:val="000000"/>
          <w:sz w:val="28"/>
        </w:rPr>
        <w:t xml:space="preserve">
      3. Профессор-оқытушылық құрамның лауазымдарына орналасудың конкурсына тиісті бейіні бойынша арнайы педагог немесе кәсіптік білімі бар осы лауазымға қойылатын талаптарға жауап беретін тұлғалар жіберіледі. </w:t>
      </w:r>
      <w:r>
        <w:br/>
      </w:r>
      <w:r>
        <w:rPr>
          <w:rFonts w:ascii="Times New Roman"/>
          <w:b w:val="false"/>
          <w:i w:val="false"/>
          <w:color w:val="000000"/>
          <w:sz w:val="28"/>
        </w:rPr>
        <w:t>
      "Білім туралы" Қазақстан Республикасы Заңының  </w:t>
      </w:r>
      <w:r>
        <w:rPr>
          <w:rFonts w:ascii="Times New Roman"/>
          <w:b w:val="false"/>
          <w:i w:val="false"/>
          <w:color w:val="000000"/>
          <w:sz w:val="28"/>
        </w:rPr>
        <w:t xml:space="preserve">51-бабы </w:t>
      </w:r>
      <w:r>
        <w:rPr>
          <w:rFonts w:ascii="Times New Roman"/>
          <w:b w:val="false"/>
          <w:i w:val="false"/>
          <w:color w:val="000000"/>
          <w:sz w:val="28"/>
        </w:rPr>
        <w:t xml:space="preserve">5-тармағына сәйкес білім беру ұйымдарында жұмыс істеуге педагог қызметіне сот үкімімен немесе медициналық қорытындымен тыйым салынған адамдар, сондай-ақ заңда белгіленген тәртіппен өтелмеген немесе сотталған қатарынан алынбаған соттылығы бар адамдар жіберілмейді. </w:t>
      </w:r>
    </w:p>
    <w:bookmarkEnd w:id="8"/>
    <w:bookmarkStart w:name="z10" w:id="9"/>
    <w:p>
      <w:pPr>
        <w:spacing w:after="0"/>
        <w:ind w:left="0"/>
        <w:jc w:val="both"/>
      </w:pPr>
      <w:r>
        <w:rPr>
          <w:rFonts w:ascii="Times New Roman"/>
          <w:b w:val="false"/>
          <w:i w:val="false"/>
          <w:color w:val="000000"/>
          <w:sz w:val="28"/>
        </w:rPr>
        <w:t xml:space="preserve">
      4. Профессор-оқытушылық құрамының және ғылыми қызметкерлердің лауазымдарына орналасу конкурсы ғылыми-педагог және ғылыми қызметкерлер лауазымдарының біліктілік мінездемесіне сәйкес өткізіледі. </w:t>
      </w:r>
      <w:r>
        <w:br/>
      </w:r>
      <w:r>
        <w:rPr>
          <w:rFonts w:ascii="Times New Roman"/>
          <w:b w:val="false"/>
          <w:i w:val="false"/>
          <w:color w:val="000000"/>
          <w:sz w:val="28"/>
        </w:rPr>
        <w:t xml:space="preserve">
      Өнер және мәдениет саласындағы жоғары оқу орындарының доцент, профессор лауазымдарына орналасудың конкурсына сәйкес тиісті ғылыми дәрежесі мен ғылыми атағы жоқ, бірақ осы мамандық бойынша практикалық жұмыста үлкен тәжірибеге ие мамандар жіберіледі. </w:t>
      </w:r>
    </w:p>
    <w:bookmarkEnd w:id="9"/>
    <w:bookmarkStart w:name="z11" w:id="10"/>
    <w:p>
      <w:pPr>
        <w:spacing w:after="0"/>
        <w:ind w:left="0"/>
        <w:jc w:val="left"/>
      </w:pPr>
      <w:r>
        <w:rPr>
          <w:rFonts w:ascii="Times New Roman"/>
          <w:b/>
          <w:i w:val="false"/>
          <w:color w:val="000000"/>
        </w:rPr>
        <w:t xml:space="preserve"> 
  2. Конкурс туралы жариялау </w:t>
      </w:r>
    </w:p>
    <w:bookmarkEnd w:id="10"/>
    <w:p>
      <w:pPr>
        <w:spacing w:after="0"/>
        <w:ind w:left="0"/>
        <w:jc w:val="both"/>
      </w:pPr>
      <w:r>
        <w:rPr>
          <w:rFonts w:ascii="Times New Roman"/>
          <w:b w:val="false"/>
          <w:i w:val="false"/>
          <w:color w:val="000000"/>
          <w:sz w:val="28"/>
        </w:rPr>
        <w:t xml:space="preserve">      5. Жоғары оқу орны профессор-оқытушылық құрамының және ғылыми қызметкерлердің бос лауазымдарына конкурс жариялайды. </w:t>
      </w:r>
    </w:p>
    <w:bookmarkStart w:name="z12" w:id="11"/>
    <w:p>
      <w:pPr>
        <w:spacing w:after="0"/>
        <w:ind w:left="0"/>
        <w:jc w:val="both"/>
      </w:pPr>
      <w:r>
        <w:rPr>
          <w:rFonts w:ascii="Times New Roman"/>
          <w:b w:val="false"/>
          <w:i w:val="false"/>
          <w:color w:val="000000"/>
          <w:sz w:val="28"/>
        </w:rPr>
        <w:t xml:space="preserve">
      6. Профессор-оқытушылық құрамының және ғылыми қызметкерлердің бос лауазымдарына орналасу және бос орындарға конкурс жариялау туралы хабарландыру ақпарат құралдары, жоғары оқу орындарындағы ақпарат құралдары арқылы жарияланады. </w:t>
      </w:r>
    </w:p>
    <w:bookmarkEnd w:id="11"/>
    <w:bookmarkStart w:name="z13" w:id="12"/>
    <w:p>
      <w:pPr>
        <w:spacing w:after="0"/>
        <w:ind w:left="0"/>
        <w:jc w:val="both"/>
      </w:pPr>
      <w:r>
        <w:rPr>
          <w:rFonts w:ascii="Times New Roman"/>
          <w:b w:val="false"/>
          <w:i w:val="false"/>
          <w:color w:val="000000"/>
          <w:sz w:val="28"/>
        </w:rPr>
        <w:t xml:space="preserve">
      7. Бос лауазымдарға арналған конкурсқа өтініштер хабарландыру жарияланған күннен бастап отыз күнтізбелік күннен кешіктірілмей берілуі тиіс. </w:t>
      </w:r>
      <w:r>
        <w:br/>
      </w:r>
      <w:r>
        <w:rPr>
          <w:rFonts w:ascii="Times New Roman"/>
          <w:b w:val="false"/>
          <w:i w:val="false"/>
          <w:color w:val="000000"/>
          <w:sz w:val="28"/>
        </w:rPr>
        <w:t xml:space="preserve">
      Конкурстың ұйымдастырылуы мен өткізілуіне жауапты жоғары оқу орнының лауазымды тұлғасының өтініштерді қабылдаудан бас тартуы үміткердің ұсынылған құжаттары қолданыстағы нормативтік құқықтық актілерде белгіленген тиісті лауазымның біліктілік талаптарына сәйкес болмау немесе өтініштерді беру мерзімін бұзу жағдайларында орын алуы мүмкін. </w:t>
      </w:r>
    </w:p>
    <w:bookmarkEnd w:id="12"/>
    <w:bookmarkStart w:name="z14" w:id="13"/>
    <w:p>
      <w:pPr>
        <w:spacing w:after="0"/>
        <w:ind w:left="0"/>
        <w:jc w:val="both"/>
      </w:pPr>
      <w:r>
        <w:rPr>
          <w:rFonts w:ascii="Times New Roman"/>
          <w:b w:val="false"/>
          <w:i w:val="false"/>
          <w:color w:val="000000"/>
          <w:sz w:val="28"/>
        </w:rPr>
        <w:t xml:space="preserve">
      8. Конкурс бойынша таңдау және еңбек шартына отыру өтініштері беру мерзімі аяқталғаннан кейін екі айдан кешіктірмей өткізіледі. </w:t>
      </w:r>
    </w:p>
    <w:bookmarkEnd w:id="13"/>
    <w:bookmarkStart w:name="z15" w:id="14"/>
    <w:p>
      <w:pPr>
        <w:spacing w:after="0"/>
        <w:ind w:left="0"/>
        <w:jc w:val="both"/>
      </w:pPr>
      <w:r>
        <w:rPr>
          <w:rFonts w:ascii="Times New Roman"/>
          <w:b w:val="false"/>
          <w:i w:val="false"/>
          <w:color w:val="000000"/>
          <w:sz w:val="28"/>
        </w:rPr>
        <w:t xml:space="preserve">
      9. Белгіленген мерзімдер сақталмаған жағдайда, конкурс және бос лауазымдар жөніндегі ақпарат қайта жарияланады. </w:t>
      </w:r>
    </w:p>
    <w:bookmarkEnd w:id="14"/>
    <w:bookmarkStart w:name="z16" w:id="15"/>
    <w:p>
      <w:pPr>
        <w:spacing w:after="0"/>
        <w:ind w:left="0"/>
        <w:jc w:val="left"/>
      </w:pPr>
      <w:r>
        <w:rPr>
          <w:rFonts w:ascii="Times New Roman"/>
          <w:b/>
          <w:i w:val="false"/>
          <w:color w:val="000000"/>
        </w:rPr>
        <w:t xml:space="preserve"> 
  3. Конкурстық комиссияны қалыптастыру </w:t>
      </w:r>
    </w:p>
    <w:bookmarkEnd w:id="15"/>
    <w:p>
      <w:pPr>
        <w:spacing w:after="0"/>
        <w:ind w:left="0"/>
        <w:jc w:val="both"/>
      </w:pPr>
      <w:r>
        <w:rPr>
          <w:rFonts w:ascii="Times New Roman"/>
          <w:b w:val="false"/>
          <w:i w:val="false"/>
          <w:color w:val="000000"/>
          <w:sz w:val="28"/>
        </w:rPr>
        <w:t xml:space="preserve">      10. Профессор-оқытушылық құрамының және ғылыми қызметкерлердің лауазымдарына орналасу жөніндегі конкурстық комиссия (бұдан әрі - конкурстық комиссия) жоғары оқу орны басшысының бұйрығымен құрылады. </w:t>
      </w:r>
    </w:p>
    <w:bookmarkStart w:name="z17" w:id="16"/>
    <w:p>
      <w:pPr>
        <w:spacing w:after="0"/>
        <w:ind w:left="0"/>
        <w:jc w:val="both"/>
      </w:pPr>
      <w:r>
        <w:rPr>
          <w:rFonts w:ascii="Times New Roman"/>
          <w:b w:val="false"/>
          <w:i w:val="false"/>
          <w:color w:val="000000"/>
          <w:sz w:val="28"/>
        </w:rPr>
        <w:t xml:space="preserve">
      11. Конкурстық комиссия конкурсты өткізудің нысандарын, рәсімдерін, нақты мерзімін айқындайды, конкурстық құжаттамаларға талдау жүргізеді, конкурстың қорытындысы бойынша шешім қабылдайды. </w:t>
      </w:r>
    </w:p>
    <w:bookmarkEnd w:id="16"/>
    <w:bookmarkStart w:name="z18" w:id="17"/>
    <w:p>
      <w:pPr>
        <w:spacing w:after="0"/>
        <w:ind w:left="0"/>
        <w:jc w:val="both"/>
      </w:pPr>
      <w:r>
        <w:rPr>
          <w:rFonts w:ascii="Times New Roman"/>
          <w:b w:val="false"/>
          <w:i w:val="false"/>
          <w:color w:val="000000"/>
          <w:sz w:val="28"/>
        </w:rPr>
        <w:t xml:space="preserve">
      12. Конкурстық комиссия жұмысының негізгі міндеттеріне: </w:t>
      </w:r>
      <w:r>
        <w:br/>
      </w:r>
      <w:r>
        <w:rPr>
          <w:rFonts w:ascii="Times New Roman"/>
          <w:b w:val="false"/>
          <w:i w:val="false"/>
          <w:color w:val="000000"/>
          <w:sz w:val="28"/>
        </w:rPr>
        <w:t xml:space="preserve">
      барлық үміткерлерге конкурсқа қатысу үшін бірдей мүмкіндік беру; </w:t>
      </w:r>
      <w:r>
        <w:br/>
      </w:r>
      <w:r>
        <w:rPr>
          <w:rFonts w:ascii="Times New Roman"/>
          <w:b w:val="false"/>
          <w:i w:val="false"/>
          <w:color w:val="000000"/>
          <w:sz w:val="28"/>
        </w:rPr>
        <w:t xml:space="preserve">
      конкурсқа қатысушылардың арасында әділ бәсекелестікті қамтамасыз ету; </w:t>
      </w:r>
      <w:r>
        <w:br/>
      </w:r>
      <w:r>
        <w:rPr>
          <w:rFonts w:ascii="Times New Roman"/>
          <w:b w:val="false"/>
          <w:i w:val="false"/>
          <w:color w:val="000000"/>
          <w:sz w:val="28"/>
        </w:rPr>
        <w:t xml:space="preserve">
      әділдіктің сақталуына және конкурстың жариялылы түрде өткізілуіне бақылау жасау жатады. </w:t>
      </w:r>
    </w:p>
    <w:bookmarkEnd w:id="17"/>
    <w:bookmarkStart w:name="z19" w:id="18"/>
    <w:p>
      <w:pPr>
        <w:spacing w:after="0"/>
        <w:ind w:left="0"/>
        <w:jc w:val="both"/>
      </w:pPr>
      <w:r>
        <w:rPr>
          <w:rFonts w:ascii="Times New Roman"/>
          <w:b w:val="false"/>
          <w:i w:val="false"/>
          <w:color w:val="000000"/>
          <w:sz w:val="28"/>
        </w:rPr>
        <w:t xml:space="preserve">
      13. Конкурстық комиссия келесі құрамда құрылады: конкурстық комиссияның төрағасы - жоғары оқу орнының басшының орынбасары, төрағаның орынбасары, комиссия хатшысы және мүшелері. </w:t>
      </w:r>
    </w:p>
    <w:bookmarkEnd w:id="18"/>
    <w:bookmarkStart w:name="z20" w:id="19"/>
    <w:p>
      <w:pPr>
        <w:spacing w:after="0"/>
        <w:ind w:left="0"/>
        <w:jc w:val="both"/>
      </w:pPr>
      <w:r>
        <w:rPr>
          <w:rFonts w:ascii="Times New Roman"/>
          <w:b w:val="false"/>
          <w:i w:val="false"/>
          <w:color w:val="000000"/>
          <w:sz w:val="28"/>
        </w:rPr>
        <w:t xml:space="preserve">
      14. Конкурстық комиссияның дербес құрамы, саны және оның өкілеттік мерзімі жоғары оқу орнының Ғылыми кеңесімен анықталып, жоғары оқу орны басшысының тиісті бұйрығымен бекітіледі. </w:t>
      </w:r>
    </w:p>
    <w:bookmarkEnd w:id="19"/>
    <w:bookmarkStart w:name="z21" w:id="20"/>
    <w:p>
      <w:pPr>
        <w:spacing w:after="0"/>
        <w:ind w:left="0"/>
        <w:jc w:val="left"/>
      </w:pPr>
      <w:r>
        <w:rPr>
          <w:rFonts w:ascii="Times New Roman"/>
          <w:b/>
          <w:i w:val="false"/>
          <w:color w:val="000000"/>
        </w:rPr>
        <w:t xml:space="preserve"> 
  4. Конкурсқа қатысушылардың құжаттарын </w:t>
      </w:r>
      <w:r>
        <w:br/>
      </w:r>
      <w:r>
        <w:rPr>
          <w:rFonts w:ascii="Times New Roman"/>
          <w:b/>
          <w:i w:val="false"/>
          <w:color w:val="000000"/>
        </w:rPr>
        <w:t xml:space="preserve">
қабылдау және қарау </w:t>
      </w:r>
    </w:p>
    <w:bookmarkEnd w:id="20"/>
    <w:p>
      <w:pPr>
        <w:spacing w:after="0"/>
        <w:ind w:left="0"/>
        <w:jc w:val="both"/>
      </w:pPr>
      <w:r>
        <w:rPr>
          <w:rFonts w:ascii="Times New Roman"/>
          <w:b w:val="false"/>
          <w:i w:val="false"/>
          <w:color w:val="000000"/>
          <w:sz w:val="28"/>
        </w:rPr>
        <w:t xml:space="preserve">      15. Еңбек шартына отырумен жалғасатын конкурсқа қатысуға ниет білдірген тұлғалар жоғары оқу орнының басшысы атына жазылған өтінішті ұсынады. Өтінішке қоса келесі құжаттарды тапсырады: </w:t>
      </w:r>
      <w:r>
        <w:br/>
      </w:r>
      <w:r>
        <w:rPr>
          <w:rFonts w:ascii="Times New Roman"/>
          <w:b w:val="false"/>
          <w:i w:val="false"/>
          <w:color w:val="000000"/>
          <w:sz w:val="28"/>
        </w:rPr>
        <w:t xml:space="preserve">
      кадрларды есепке алу бойынша жеке парағы; </w:t>
      </w:r>
      <w:r>
        <w:br/>
      </w:r>
      <w:r>
        <w:rPr>
          <w:rFonts w:ascii="Times New Roman"/>
          <w:b w:val="false"/>
          <w:i w:val="false"/>
          <w:color w:val="000000"/>
          <w:sz w:val="28"/>
        </w:rPr>
        <w:t xml:space="preserve">
      өмірбаян; </w:t>
      </w:r>
      <w:r>
        <w:br/>
      </w:r>
      <w:r>
        <w:rPr>
          <w:rFonts w:ascii="Times New Roman"/>
          <w:b w:val="false"/>
          <w:i w:val="false"/>
          <w:color w:val="000000"/>
          <w:sz w:val="28"/>
        </w:rPr>
        <w:t xml:space="preserve">
      жоғары білімі мен ғылыми дәрежесі туралы дипломдарының, ғылыми атағы туралы аттестаттың белгіленген тәртіпте расталған көшірмелері; </w:t>
      </w:r>
      <w:r>
        <w:br/>
      </w:r>
      <w:r>
        <w:rPr>
          <w:rFonts w:ascii="Times New Roman"/>
          <w:b w:val="false"/>
          <w:i w:val="false"/>
          <w:color w:val="000000"/>
          <w:sz w:val="28"/>
        </w:rPr>
        <w:t xml:space="preserve">
      ғылыми жұмыстары мен өнертабыстарының тізімі; </w:t>
      </w:r>
      <w:r>
        <w:br/>
      </w:r>
      <w:r>
        <w:rPr>
          <w:rFonts w:ascii="Times New Roman"/>
          <w:b w:val="false"/>
          <w:i w:val="false"/>
          <w:color w:val="000000"/>
          <w:sz w:val="28"/>
        </w:rPr>
        <w:t xml:space="preserve">
      соңғы қызмет еткен жұмыс орнынан берілген мінездеме. </w:t>
      </w:r>
    </w:p>
    <w:bookmarkStart w:name="z22" w:id="21"/>
    <w:p>
      <w:pPr>
        <w:spacing w:after="0"/>
        <w:ind w:left="0"/>
        <w:jc w:val="both"/>
      </w:pPr>
      <w:r>
        <w:rPr>
          <w:rFonts w:ascii="Times New Roman"/>
          <w:b w:val="false"/>
          <w:i w:val="false"/>
          <w:color w:val="000000"/>
          <w:sz w:val="28"/>
        </w:rPr>
        <w:t xml:space="preserve">
      16. Сол жоғары оқу орнында жұмыс істейтін тұлғалар конкурсқа қатысу үшін немесе еңбек шарты бойынша бос лауазымға орналасу үшін жоғары оқу орны басшысының атына жазылған өтінішін ұсынады және оған қоса мінездемесі мен ғылыми жұмыстары мен өнертабыстарының тізімін тапсырады. </w:t>
      </w:r>
      <w:r>
        <w:br/>
      </w:r>
      <w:r>
        <w:rPr>
          <w:rFonts w:ascii="Times New Roman"/>
          <w:b w:val="false"/>
          <w:i w:val="false"/>
          <w:color w:val="000000"/>
          <w:sz w:val="28"/>
        </w:rPr>
        <w:t xml:space="preserve">
      Профессор-оқытушылық құрамының лауазымдарына орналасудың конкурсына қатысуға ниет білдірген тұлғалардың құжаттары, жоғары оқу орны басшысының визасымен, алдын-ала қорытынды жасау үшін кафедраға жіберіледі. </w:t>
      </w:r>
      <w:r>
        <w:br/>
      </w:r>
      <w:r>
        <w:rPr>
          <w:rFonts w:ascii="Times New Roman"/>
          <w:b w:val="false"/>
          <w:i w:val="false"/>
          <w:color w:val="000000"/>
          <w:sz w:val="28"/>
        </w:rPr>
        <w:t xml:space="preserve">
      Кафедра жетекшісі лауазымына орналасудың конкурсына қатысуға ниет білдірген тұлғалардың құжаттары, жоғары оқу орны басшысының визасымен, алдын-ала қорытынды жасау үшін кафедраға және тиісті факультетке жіберіледі. </w:t>
      </w:r>
      <w:r>
        <w:br/>
      </w:r>
      <w:r>
        <w:rPr>
          <w:rFonts w:ascii="Times New Roman"/>
          <w:b w:val="false"/>
          <w:i w:val="false"/>
          <w:color w:val="000000"/>
          <w:sz w:val="28"/>
        </w:rPr>
        <w:t xml:space="preserve">
      Мұндай жағдайда кафедра отырысын факультет деканы немесе оқу жұмысы жөнінде проректоры өткізеді. </w:t>
      </w:r>
    </w:p>
    <w:bookmarkEnd w:id="21"/>
    <w:bookmarkStart w:name="z23" w:id="22"/>
    <w:p>
      <w:pPr>
        <w:spacing w:after="0"/>
        <w:ind w:left="0"/>
        <w:jc w:val="both"/>
      </w:pPr>
      <w:r>
        <w:rPr>
          <w:rFonts w:ascii="Times New Roman"/>
          <w:b w:val="false"/>
          <w:i w:val="false"/>
          <w:color w:val="000000"/>
          <w:sz w:val="28"/>
        </w:rPr>
        <w:t xml:space="preserve">
      17. Конкурстық материалдар ұсынымды сипаттағы қорытынды шығаратын тиісті кафедраның отырысында алдын-ала қаралады. </w:t>
      </w:r>
    </w:p>
    <w:bookmarkEnd w:id="22"/>
    <w:bookmarkStart w:name="z24" w:id="23"/>
    <w:p>
      <w:pPr>
        <w:spacing w:after="0"/>
        <w:ind w:left="0"/>
        <w:jc w:val="both"/>
      </w:pPr>
      <w:r>
        <w:rPr>
          <w:rFonts w:ascii="Times New Roman"/>
          <w:b w:val="false"/>
          <w:i w:val="false"/>
          <w:color w:val="000000"/>
          <w:sz w:val="28"/>
        </w:rPr>
        <w:t xml:space="preserve">
      18. Ғылыми-педагог өтілі бар конкурсқа қатысатын тұлғалар конкурс алдындағы кезеңдегі ғылыми-педагог қызметтері туралы кафедра отырысы алдында есеп береді. Кафедра үміткерлерге сынау лекцияларын оқытуды немесе оқу дәрістерінің басқа түрлерін жүргізуді ұсынып және соның қорытындылары бойынша ұсыныс қабылдай алады. </w:t>
      </w:r>
    </w:p>
    <w:bookmarkEnd w:id="23"/>
    <w:bookmarkStart w:name="z25" w:id="24"/>
    <w:p>
      <w:pPr>
        <w:spacing w:after="0"/>
        <w:ind w:left="0"/>
        <w:jc w:val="both"/>
      </w:pPr>
      <w:r>
        <w:rPr>
          <w:rFonts w:ascii="Times New Roman"/>
          <w:b w:val="false"/>
          <w:i w:val="false"/>
          <w:color w:val="000000"/>
          <w:sz w:val="28"/>
        </w:rPr>
        <w:t xml:space="preserve">
      19. Кафедра көпшілік дауыспен ашық немесе жасырын дауыс беру арқылы кафедра әр үміткер бойынша тиісті қорытынды қабылдайды, ол конкурстық комиссияға жіберіледі. </w:t>
      </w:r>
    </w:p>
    <w:bookmarkEnd w:id="24"/>
    <w:bookmarkStart w:name="z26" w:id="25"/>
    <w:p>
      <w:pPr>
        <w:spacing w:after="0"/>
        <w:ind w:left="0"/>
        <w:jc w:val="both"/>
      </w:pPr>
      <w:r>
        <w:rPr>
          <w:rFonts w:ascii="Times New Roman"/>
          <w:b w:val="false"/>
          <w:i w:val="false"/>
          <w:color w:val="000000"/>
          <w:sz w:val="28"/>
        </w:rPr>
        <w:t xml:space="preserve">
      20. Кафедраның қорытындысы егер оның отырысында кемінде 2/3 штаттағы оқытушылар қатысқан жағдайда ғана жарамды деп саналады. </w:t>
      </w:r>
    </w:p>
    <w:bookmarkEnd w:id="25"/>
    <w:bookmarkStart w:name="z27" w:id="26"/>
    <w:p>
      <w:pPr>
        <w:spacing w:after="0"/>
        <w:ind w:left="0"/>
        <w:jc w:val="both"/>
      </w:pPr>
      <w:r>
        <w:rPr>
          <w:rFonts w:ascii="Times New Roman"/>
          <w:b w:val="false"/>
          <w:i w:val="false"/>
          <w:color w:val="000000"/>
          <w:sz w:val="28"/>
        </w:rPr>
        <w:t xml:space="preserve">
      21. Кафедра меңгерушісі лауазымына үміткер туралы жасалған кафедра қорытындысына кафедра отырысын өткізген факультет деканы немесе оқу жұмысы жөнінде проректоры қол қояды. </w:t>
      </w:r>
    </w:p>
    <w:bookmarkEnd w:id="26"/>
    <w:bookmarkStart w:name="z28" w:id="27"/>
    <w:p>
      <w:pPr>
        <w:spacing w:after="0"/>
        <w:ind w:left="0"/>
        <w:jc w:val="both"/>
      </w:pPr>
      <w:r>
        <w:rPr>
          <w:rFonts w:ascii="Times New Roman"/>
          <w:b w:val="false"/>
          <w:i w:val="false"/>
          <w:color w:val="000000"/>
          <w:sz w:val="28"/>
        </w:rPr>
        <w:t xml:space="preserve">
      22. Конкурсқа қатысушылар мен кафедра жетекшісі лауазымына үміткерлер кафедра отырысына қатысып, еріктері бойынша өздеріне қатысты қорытындылармен таныса алады. </w:t>
      </w:r>
    </w:p>
    <w:bookmarkEnd w:id="27"/>
    <w:bookmarkStart w:name="z29" w:id="28"/>
    <w:p>
      <w:pPr>
        <w:spacing w:after="0"/>
        <w:ind w:left="0"/>
        <w:jc w:val="left"/>
      </w:pPr>
      <w:r>
        <w:rPr>
          <w:rFonts w:ascii="Times New Roman"/>
          <w:b/>
          <w:i w:val="false"/>
          <w:color w:val="000000"/>
        </w:rPr>
        <w:t xml:space="preserve"> 
  5. Конкурс бойынша тағайындау тәртібі </w:t>
      </w:r>
    </w:p>
    <w:bookmarkEnd w:id="28"/>
    <w:p>
      <w:pPr>
        <w:spacing w:after="0"/>
        <w:ind w:left="0"/>
        <w:jc w:val="both"/>
      </w:pPr>
      <w:r>
        <w:rPr>
          <w:rFonts w:ascii="Times New Roman"/>
          <w:b w:val="false"/>
          <w:i w:val="false"/>
          <w:color w:val="000000"/>
          <w:sz w:val="28"/>
        </w:rPr>
        <w:t xml:space="preserve">      23. Профессор-оқытушылық құрамының және ғылыми қызметкерлердің лауазымдарына орналасу конкурсы үміткерлердің қызмет қорытындыларын сауалнама, сараптамалық баға беру, тестілеу, әңгімелесу, шығармашылық есеп беру, авторлық әзірлемелерді қорғау, практикалық тапсырмалар нысанында және әрбір лауазым бойынша белгіленген талаптар көлемінде кәсіби құзыреттерін бақылаудың басқа нысандарын аналитикалық жалпылау негізінде жүзеге асырылады. </w:t>
      </w:r>
    </w:p>
    <w:bookmarkStart w:name="z30" w:id="29"/>
    <w:p>
      <w:pPr>
        <w:spacing w:after="0"/>
        <w:ind w:left="0"/>
        <w:jc w:val="both"/>
      </w:pPr>
      <w:r>
        <w:rPr>
          <w:rFonts w:ascii="Times New Roman"/>
          <w:b w:val="false"/>
          <w:i w:val="false"/>
          <w:color w:val="000000"/>
          <w:sz w:val="28"/>
        </w:rPr>
        <w:t xml:space="preserve">
      24. Әңгімелесудің мақсаты бос лауазымға конкурс жарияланған нақты жоғары оқу орындарының ерекшеліктерін, біліктіліктің талаптарды ескере отырып, кандидаттардың жекеше және кәсіптік қасиеттеріне баға беру болып табылады. </w:t>
      </w:r>
    </w:p>
    <w:bookmarkEnd w:id="29"/>
    <w:bookmarkStart w:name="z31" w:id="30"/>
    <w:p>
      <w:pPr>
        <w:spacing w:after="0"/>
        <w:ind w:left="0"/>
        <w:jc w:val="both"/>
      </w:pPr>
      <w:r>
        <w:rPr>
          <w:rFonts w:ascii="Times New Roman"/>
          <w:b w:val="false"/>
          <w:i w:val="false"/>
          <w:color w:val="000000"/>
          <w:sz w:val="28"/>
        </w:rPr>
        <w:t xml:space="preserve">
      25. Әр үміткер бойынша жасалған кафедра, факультет қорытындылары сәйкес ұсыныммен бірге конкурстық комиссия отырысында жарияланады. </w:t>
      </w:r>
    </w:p>
    <w:bookmarkEnd w:id="30"/>
    <w:bookmarkStart w:name="z32" w:id="31"/>
    <w:p>
      <w:pPr>
        <w:spacing w:after="0"/>
        <w:ind w:left="0"/>
        <w:jc w:val="both"/>
      </w:pPr>
      <w:r>
        <w:rPr>
          <w:rFonts w:ascii="Times New Roman"/>
          <w:b w:val="false"/>
          <w:i w:val="false"/>
          <w:color w:val="000000"/>
          <w:sz w:val="28"/>
        </w:rPr>
        <w:t xml:space="preserve">
      26. Бұдан кейін конкурстық комиссия ашық дауыс беру арқылы үміткерлерді сәйкес лауазымға алуға жасырын дауыс беру үшін бірегей осы Ереженің қосымшасына сәйкес бюллетенге енгізу туралы шешім қабылдайды. </w:t>
      </w:r>
    </w:p>
    <w:bookmarkEnd w:id="31"/>
    <w:bookmarkStart w:name="z33" w:id="32"/>
    <w:p>
      <w:pPr>
        <w:spacing w:after="0"/>
        <w:ind w:left="0"/>
        <w:jc w:val="both"/>
      </w:pPr>
      <w:r>
        <w:rPr>
          <w:rFonts w:ascii="Times New Roman"/>
          <w:b w:val="false"/>
          <w:i w:val="false"/>
          <w:color w:val="000000"/>
          <w:sz w:val="28"/>
        </w:rPr>
        <w:t xml:space="preserve">
      27. Дауыс беруші тұлға үміткерді қабылдауға келісетіндігін немесе келіспейтіндігін әр үміткердің аты-жөнінің қасында жазылған "келісемін" немесе "келіспеймін" деген сөздерді белгілеу арқылы білдіреді. Бір лауазымға екі және одан да көп үміткерлердің конкурстық іріктеуге қатысу жағдайында бюллетенде бірде-бір фамилия сызылып тасталмаса, онда ол жарамсыз деп есептеледі. </w:t>
      </w:r>
    </w:p>
    <w:bookmarkEnd w:id="32"/>
    <w:bookmarkStart w:name="z34" w:id="33"/>
    <w:p>
      <w:pPr>
        <w:spacing w:after="0"/>
        <w:ind w:left="0"/>
        <w:jc w:val="both"/>
      </w:pPr>
      <w:r>
        <w:rPr>
          <w:rFonts w:ascii="Times New Roman"/>
          <w:b w:val="false"/>
          <w:i w:val="false"/>
          <w:color w:val="000000"/>
          <w:sz w:val="28"/>
        </w:rPr>
        <w:t xml:space="preserve">
      28. Дауыстарды санау үшін конкурстық комиссия жасырын дауыс берудің алдында құрамында үш мүшеден кем емес есептеу комиссиясын сайлайды. Есептеу комиссиясы әр үміткер бойынша берілген дауыстардың қорытындысын жариялайды. Есептеу комиссиясының хаттамасы конкурстық комиссиямен бекітіліп, конкурс материалдарына қосылады. </w:t>
      </w:r>
    </w:p>
    <w:bookmarkEnd w:id="33"/>
    <w:bookmarkStart w:name="z35" w:id="34"/>
    <w:p>
      <w:pPr>
        <w:spacing w:after="0"/>
        <w:ind w:left="0"/>
        <w:jc w:val="both"/>
      </w:pPr>
      <w:r>
        <w:rPr>
          <w:rFonts w:ascii="Times New Roman"/>
          <w:b w:val="false"/>
          <w:i w:val="false"/>
          <w:color w:val="000000"/>
          <w:sz w:val="28"/>
        </w:rPr>
        <w:t xml:space="preserve">
      29. Конкурс өткізілгенде конкурстық комиссия мүшелерінің кемінде 2/3 мүшесі дауыс беруге қатысқан жағдайда ғана конкурстық комиссияның шешімі расталған болып саналады. Дауыс беруге қатысқан конкурстық комиссия мүшелерінің 50 пайызы және одан да көп дауысын жинаған үміткер сайланған болып саналады. </w:t>
      </w:r>
      <w:r>
        <w:br/>
      </w:r>
      <w:r>
        <w:rPr>
          <w:rFonts w:ascii="Times New Roman"/>
          <w:b w:val="false"/>
          <w:i w:val="false"/>
          <w:color w:val="000000"/>
          <w:sz w:val="28"/>
        </w:rPr>
        <w:t xml:space="preserve">
      Жасырын дауыс беру арқылы қабылданған конкурстық комиссияның шешімі, егер ол осы Ережені сақтау негізінде қабылданған болса, түбегейлі болып саналады. </w:t>
      </w:r>
    </w:p>
    <w:bookmarkEnd w:id="34"/>
    <w:bookmarkStart w:name="z36" w:id="35"/>
    <w:p>
      <w:pPr>
        <w:spacing w:after="0"/>
        <w:ind w:left="0"/>
        <w:jc w:val="both"/>
      </w:pPr>
      <w:r>
        <w:rPr>
          <w:rFonts w:ascii="Times New Roman"/>
          <w:b w:val="false"/>
          <w:i w:val="false"/>
          <w:color w:val="000000"/>
          <w:sz w:val="28"/>
        </w:rPr>
        <w:t xml:space="preserve">
      30. Дауыс берудің нәтижелері негізінде конкурстық комиссия әр бос лауазымға үміткер бойынша еңбек шартын жасасу үшін "жоғары оқу орындарының басшысына ұсынылады" немесе "жоғары оқу орындарының басшысына ұсынылмайды" деген жазумен ұсынымдар қабылдайды. </w:t>
      </w:r>
      <w:r>
        <w:br/>
      </w:r>
      <w:r>
        <w:rPr>
          <w:rFonts w:ascii="Times New Roman"/>
          <w:b w:val="false"/>
          <w:i w:val="false"/>
          <w:color w:val="000000"/>
          <w:sz w:val="28"/>
        </w:rPr>
        <w:t xml:space="preserve">
      Комиссия хатшысы конкурсқа қатысқан тұлғаларды конкурстың нәтижелерімен және конкурстық комиссияның ұсынымдарымен таныстырады. </w:t>
      </w:r>
    </w:p>
    <w:bookmarkEnd w:id="35"/>
    <w:bookmarkStart w:name="z37" w:id="36"/>
    <w:p>
      <w:pPr>
        <w:spacing w:after="0"/>
        <w:ind w:left="0"/>
        <w:jc w:val="left"/>
      </w:pPr>
      <w:r>
        <w:rPr>
          <w:rFonts w:ascii="Times New Roman"/>
          <w:b/>
          <w:i w:val="false"/>
          <w:color w:val="000000"/>
        </w:rPr>
        <w:t xml:space="preserve"> 
  6. Шағымдану тәртібі </w:t>
      </w:r>
    </w:p>
    <w:bookmarkEnd w:id="36"/>
    <w:p>
      <w:pPr>
        <w:spacing w:after="0"/>
        <w:ind w:left="0"/>
        <w:jc w:val="both"/>
      </w:pPr>
      <w:r>
        <w:rPr>
          <w:rFonts w:ascii="Times New Roman"/>
          <w:b w:val="false"/>
          <w:i w:val="false"/>
          <w:color w:val="000000"/>
          <w:sz w:val="28"/>
        </w:rPr>
        <w:t xml:space="preserve">      31. Конкурсқа қатысушылар мен үміткерлер конкурстық комиссияның шешімімен келіспейтіндігі жөнінде жоғары оқу орнының басшысына немесе сот тәртібі бойынша шағымдана алады. </w:t>
      </w:r>
    </w:p>
    <w:bookmarkStart w:name="z38" w:id="37"/>
    <w:p>
      <w:pPr>
        <w:spacing w:after="0"/>
        <w:ind w:left="0"/>
        <w:jc w:val="both"/>
      </w:pPr>
      <w:r>
        <w:rPr>
          <w:rFonts w:ascii="Times New Roman"/>
          <w:b w:val="false"/>
          <w:i w:val="false"/>
          <w:color w:val="000000"/>
          <w:sz w:val="28"/>
        </w:rPr>
        <w:t xml:space="preserve">
      32. Жоғары оқу орнының басшысы конкурстық комиссияның шешімі бойынша түскен шағымды қарастырады және егер осы Ереже бұзылған жағдайда конкурстық комиссия қабылдаған шешімін толықтай немесе жартылай өзгертуге ұсыныс жасай алады. </w:t>
      </w:r>
    </w:p>
    <w:bookmarkEnd w:id="37"/>
    <w:bookmarkStart w:name="z39" w:id="38"/>
    <w:p>
      <w:pPr>
        <w:spacing w:after="0"/>
        <w:ind w:left="0"/>
        <w:jc w:val="both"/>
      </w:pPr>
      <w:r>
        <w:rPr>
          <w:rFonts w:ascii="Times New Roman"/>
          <w:b w:val="false"/>
          <w:i w:val="false"/>
          <w:color w:val="000000"/>
          <w:sz w:val="28"/>
        </w:rPr>
        <w:t xml:space="preserve">
      33. Жоғары оқу орны басшысының ұсынысы конкурстық комиссияның бұрынғы құрамымен отырыста қаралады. Конкурстық комиссияның бұл мәжілісінде алдыңғы шешім өзгертіліп жаңа шешім енгізіледі. Конкурстық комиссия жоғары оқу орны басшысын және шағымданған конкурсқа қатысушыны қабылдаған шешімі туралы шешімі қабылданған сәттен бастап бес күн мерзім ішінде хабардар етеді. </w:t>
      </w:r>
    </w:p>
    <w:bookmarkEnd w:id="38"/>
    <w:bookmarkStart w:name="z40" w:id="39"/>
    <w:p>
      <w:pPr>
        <w:spacing w:after="0"/>
        <w:ind w:left="0"/>
        <w:jc w:val="both"/>
      </w:pPr>
      <w:r>
        <w:rPr>
          <w:rFonts w:ascii="Times New Roman"/>
          <w:b w:val="false"/>
          <w:i w:val="false"/>
          <w:color w:val="000000"/>
          <w:sz w:val="28"/>
        </w:rPr>
        <w:t xml:space="preserve">
      34. Конкурстық комиссияның бұрын қабылдаған шешімі күшін жойған жағдайда, сол кандидаттар мен үміткерлердің қатысуымен комиссия мәжілісі қайта өткізіледі. </w:t>
      </w:r>
      <w:r>
        <w:br/>
      </w:r>
      <w:r>
        <w:rPr>
          <w:rFonts w:ascii="Times New Roman"/>
          <w:b w:val="false"/>
          <w:i w:val="false"/>
          <w:color w:val="000000"/>
          <w:sz w:val="28"/>
        </w:rPr>
        <w:t xml:space="preserve">
      Конкурстық комиссияның бұрын қабылдаған шешімнің күшін жоюы және жаңадан қабылдауы жоғары оқу орны басшысының сәйкес шешімін қабылдауға немесе өзгертуге негіз болады. </w:t>
      </w:r>
    </w:p>
    <w:bookmarkEnd w:id="39"/>
    <w:bookmarkStart w:name="z41" w:id="40"/>
    <w:p>
      <w:pPr>
        <w:spacing w:after="0"/>
        <w:ind w:left="0"/>
        <w:jc w:val="both"/>
      </w:pPr>
      <w:r>
        <w:rPr>
          <w:rFonts w:ascii="Times New Roman"/>
          <w:b w:val="false"/>
          <w:i w:val="false"/>
          <w:color w:val="000000"/>
          <w:sz w:val="28"/>
        </w:rPr>
        <w:t xml:space="preserve">
      35. Егер конкурстық комиссия бұрын қабылдаған шешімін өзгертулерсіз қалдырған жағдайда, шағымданған конкурсқа қатысушылар бұл шешімді заңда белгіленген тәртіппен шағымдана алады. </w:t>
      </w:r>
    </w:p>
    <w:bookmarkEnd w:id="40"/>
    <w:bookmarkStart w:name="z42" w:id="41"/>
    <w:p>
      <w:pPr>
        <w:spacing w:after="0"/>
        <w:ind w:left="0"/>
        <w:jc w:val="both"/>
      </w:pPr>
      <w:r>
        <w:rPr>
          <w:rFonts w:ascii="Times New Roman"/>
          <w:b w:val="false"/>
          <w:i w:val="false"/>
          <w:color w:val="000000"/>
          <w:sz w:val="28"/>
        </w:rPr>
        <w:t xml:space="preserve">
      36. Конкурсқа қатысушылар, сондай-ақ жоғары оқу орнының басшысы конкурс құжаттарымен және оның қорытындыларымен таныса алады. </w:t>
      </w:r>
    </w:p>
    <w:bookmarkEnd w:id="41"/>
    <w:bookmarkStart w:name="z43" w:id="42"/>
    <w:p>
      <w:pPr>
        <w:spacing w:after="0"/>
        <w:ind w:left="0"/>
        <w:jc w:val="both"/>
      </w:pPr>
      <w:r>
        <w:rPr>
          <w:rFonts w:ascii="Times New Roman"/>
          <w:b w:val="false"/>
          <w:i w:val="false"/>
          <w:color w:val="000000"/>
          <w:sz w:val="28"/>
        </w:rPr>
        <w:t xml:space="preserve">
Жоғары оқу орындарының профессор- </w:t>
      </w:r>
      <w:r>
        <w:br/>
      </w:r>
      <w:r>
        <w:rPr>
          <w:rFonts w:ascii="Times New Roman"/>
          <w:b w:val="false"/>
          <w:i w:val="false"/>
          <w:color w:val="000000"/>
          <w:sz w:val="28"/>
        </w:rPr>
        <w:t xml:space="preserve">
оқытушылық құрамының және ғылыми  </w:t>
      </w:r>
      <w:r>
        <w:br/>
      </w:r>
      <w:r>
        <w:rPr>
          <w:rFonts w:ascii="Times New Roman"/>
          <w:b w:val="false"/>
          <w:i w:val="false"/>
          <w:color w:val="000000"/>
          <w:sz w:val="28"/>
        </w:rPr>
        <w:t xml:space="preserve">
қызметкерлердің лауазымдарына     </w:t>
      </w:r>
      <w:r>
        <w:br/>
      </w:r>
      <w:r>
        <w:rPr>
          <w:rFonts w:ascii="Times New Roman"/>
          <w:b w:val="false"/>
          <w:i w:val="false"/>
          <w:color w:val="000000"/>
          <w:sz w:val="28"/>
        </w:rPr>
        <w:t xml:space="preserve">
конкурстық орналасудың ережесіне  </w:t>
      </w:r>
      <w:r>
        <w:br/>
      </w:r>
      <w:r>
        <w:rPr>
          <w:rFonts w:ascii="Times New Roman"/>
          <w:b w:val="false"/>
          <w:i w:val="false"/>
          <w:color w:val="000000"/>
          <w:sz w:val="28"/>
        </w:rPr>
        <w:t xml:space="preserve">
қосымша                           </w:t>
      </w:r>
    </w:p>
    <w:bookmarkEnd w:id="42"/>
    <w:p>
      <w:pPr>
        <w:spacing w:after="0"/>
        <w:ind w:left="0"/>
        <w:jc w:val="both"/>
      </w:pPr>
      <w:r>
        <w:rPr>
          <w:rFonts w:ascii="Times New Roman"/>
          <w:b w:val="false"/>
          <w:i w:val="false"/>
          <w:color w:val="000000"/>
          <w:sz w:val="28"/>
        </w:rPr>
        <w:t xml:space="preserve">Лауазымға конкурстық іріктеу бойынша жасырын дауыс беру үшін </w:t>
      </w:r>
      <w:r>
        <w:br/>
      </w:r>
      <w:r>
        <w:rPr>
          <w:rFonts w:ascii="Times New Roman"/>
          <w:b w:val="false"/>
          <w:i w:val="false"/>
          <w:color w:val="000000"/>
          <w:sz w:val="28"/>
        </w:rPr>
        <w:t xml:space="preserve">
бюллетеннің үлгісі </w:t>
      </w:r>
    </w:p>
    <w:p>
      <w:pPr>
        <w:spacing w:after="0"/>
        <w:ind w:left="0"/>
        <w:jc w:val="left"/>
      </w:pPr>
      <w:r>
        <w:rPr>
          <w:rFonts w:ascii="Times New Roman"/>
          <w:b/>
          <w:i w:val="false"/>
          <w:color w:val="000000"/>
        </w:rPr>
        <w:t xml:space="preserve"> Лауазымға конкурстық іріктеу бойынша жасырын дауыс беру үшін </w:t>
      </w:r>
      <w:r>
        <w:br/>
      </w:r>
      <w:r>
        <w:rPr>
          <w:rFonts w:ascii="Times New Roman"/>
          <w:b/>
          <w:i w:val="false"/>
          <w:color w:val="000000"/>
        </w:rPr>
        <w:t xml:space="preserve">
Бюллетень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(кафедраның, лауазымның атауы) </w:t>
      </w:r>
      <w:r>
        <w:br/>
      </w:r>
      <w:r>
        <w:rPr>
          <w:rFonts w:ascii="Times New Roman"/>
          <w:b w:val="false"/>
          <w:i w:val="false"/>
          <w:color w:val="000000"/>
          <w:sz w:val="28"/>
        </w:rPr>
        <w:t xml:space="preserve">
Конкурстық комиссия </w:t>
      </w:r>
      <w:r>
        <w:br/>
      </w:r>
      <w:r>
        <w:rPr>
          <w:rFonts w:ascii="Times New Roman"/>
          <w:b w:val="false"/>
          <w:i w:val="false"/>
          <w:color w:val="000000"/>
          <w:sz w:val="28"/>
        </w:rPr>
        <w:t xml:space="preserve">
                                                                       (жоғары оқу орнының, фақультеттің атауы)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Конкурстық комиссияның отырысына </w:t>
      </w:r>
      <w:r>
        <w:br/>
      </w:r>
      <w:r>
        <w:rPr>
          <w:rFonts w:ascii="Times New Roman"/>
          <w:b w:val="false"/>
          <w:i w:val="false"/>
          <w:color w:val="000000"/>
          <w:sz w:val="28"/>
        </w:rPr>
        <w:t xml:space="preserve">
                                                                        (протоколдың нөмірі мен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5805"/>
        <w:gridCol w:w="4846"/>
      </w:tblGrid>
      <w:tr>
        <w:trPr>
          <w:trHeight w:val="45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Үміткердің </w:t>
            </w:r>
            <w:r>
              <w:br/>
            </w:r>
            <w:r>
              <w:rPr>
                <w:rFonts w:ascii="Times New Roman"/>
                <w:b w:val="false"/>
                <w:i w:val="false"/>
                <w:color w:val="000000"/>
                <w:sz w:val="20"/>
              </w:rPr>
              <w:t xml:space="preserve">
аты-жөні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іріктеу қай лауазымға жүргізіліп отыр (сәйкес кафедраның белгіленуі)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Қалдыру немесе сызып тастау арқылы дауыс нәтижелерін көрсету </w:t>
            </w:r>
          </w:p>
        </w:tc>
      </w:tr>
      <w:tr>
        <w:trPr>
          <w:trHeight w:val="45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бір лауазымға екі және одан да кеп үміткерлердің конкурстық іріктеуге қатысу жағдайында бюллетенде бірде-бір фамилия сызылып тасталмаса, онда ол жарамсыз деп есептеледі.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