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60c8" w14:textId="4906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2000 жылғы 26 ақпандағы "Екінші деңгейдегі банктердің резервтік капиталының ең аз мөлшері туралы" N 70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30 қарашадағы N 256 Қаулысы. Қазақстан Республикасының Әділет министрлігінде 2008 жылғы 8 қаңтарда Нормативтік құқықтық кесімдерді мемлекеттік тіркеудің тізіліміне N 5080 болып енгізілді. Күші жойылды - Қазақстан Республикасы Қаржы нарығын және қаржы ұйымдарын реттеу мен қадағалау агенттігі Басқармасының 2009 жылғы 28 тамыздағы N 196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Күші жойылды - ҚР Қаржы нарығын және қаржы ұйымдарын реттеу мен қадағалау агенттігі Басқармасының 2009.08.28 N 196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Қаулының 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/>
          <w:color w:val="800000"/>
          <w:sz w:val="28"/>
        </w:rPr>
        <w:t xml:space="preserve">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Екінші деңгейдегі банктердің қаржылық тұрақтылығын қамтамасыз ету және олардың депозиторларының мүдделерін қорғау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2000 жылғы 26 ақпандағы "Екінші деңгейдегі банктердің резервтік капиталының ең аз мөлшері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1169 тіркелген), Агенттік Басқармасының 2004 жылғы 25 қазандағы "Қаржы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304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3236 тіркелген) енгізілген өзгерістермен бірге мынадай өзгеріс пен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қосымшасына сәйкес Қазақстан Республикасының заңнамасына сай жіктелуге жататын банктердің несие портфелінің 2 пайызынан кем емес сомада екінші деңгейдегі банктер үшін резерв капиталының барынша төмен мөлшері белгіленсін.";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қосымшасына сәйкес қосымшамен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мамырда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(Г.А. Ділімбетова):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бірлесіп, осы қаулыны Қазақстан Республикасының Әділет министрлігінде мемлекеттік тіркеу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мәлімет үшін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Төраға қызметі осы қаулыны Қазақстан Республикасының бұқаралық ақпарат құралдарында жариялау жөнінде шаралар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Е.Л. Бахмутоваға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нарығын және қаржы ұйымдарын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реттеу мен қадағалау агенттігі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Басқармасының 2007 жылғы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қарашадағы N 256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Ұлттық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Банкі Басқармасының 2000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ақпандағы "Екінші деңгейдегі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банктердің резервтік капиталының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 аз мөлшері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Банктердің несие портфелі мыналардан қалыптасады: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Басқа банктерге берілген заемдардан: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қысқа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овернайт;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ұзақ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Банктік операциялардың жекелеген түрлерін жүзеге асыратын ұйымдарға берілген заемдардан: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қысқа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ұзақ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Клиенттерге берілген заемдардан: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қысқа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ұзақ мерзімді;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Овердрафт заемдарынан: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 банктердің корреспонденттік шоттар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банктік операциялардың жекелеген түрлерін жүзеге асыратын ұйымдарға берілген;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клиенттерге берілген;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Қаржы лизингінен: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 банктерге;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банктік операциялардың жекелеген түрлерін жүзеге асыратын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клиенттерге;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Клиенттер факторингінен, форфейтингінен;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Кредиттік карточкалар бойынша шоттардан;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Клиенттердің ескерілген векселдерінен;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Клиенттердің басқа заемдарынан;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Бағалы қағаздармен "Кері РЕПО" операцияларынан;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қосымшаның 1-9-тармақтарында көзделген кредит (заем) бойынша мерзімі өткен берешектен."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