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b2d0d" w14:textId="2bb2d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Халыққа қызмет көрсету орталықтары арқылы мемлекеттік қызмет көрсетудің стандарттарын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2007 жылғы 12 қазандағы N 287 Бұйрығы. Қазақстан Республикасының Әділет министрлігінде 2007 жылғы 30 қарашадағы Нормативтік құқықтық кесімдерді мемлекеттік тіркеудің тізіліміне N 5020 болып енгізілді. Күші жойылды - Қазақстан Республикасы Әділет министрінің 2010 жылғы 30 наурыздағы N 91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Қазақстан Республикасы Әділет министрінің 2010.03.30 </w:t>
      </w:r>
      <w:r>
        <w:rPr>
          <w:rFonts w:ascii="Times New Roman"/>
          <w:b w:val="false"/>
          <w:i w:val="false"/>
          <w:color w:val="ff0000"/>
          <w:sz w:val="28"/>
        </w:rPr>
        <w:t>N 91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қызмет көрсетудің үлгі стандартын бекіту туралы" Қазақстан Республикасы Үкіметінің 2007 жылғы 30 маусымдағы </w:t>
      </w:r>
      <w:r>
        <w:rPr>
          <w:rFonts w:ascii="Times New Roman"/>
          <w:b w:val="false"/>
          <w:i w:val="false"/>
          <w:color w:val="000000"/>
          <w:sz w:val="28"/>
        </w:rPr>
        <w:t>N 558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 іске асыру мақсатында, "Әділет органдары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3) тармақшасын басшылыққа ала отырып,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бұйрыққа 1-қосымшаға сәйкес халыққа қызмет көрсету орталықтары арқылы әскери қызметін өткеруді растау туралы анықтама беру стандарты;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бұйрыққа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халыққа қызмет көрсету орталықтары арқылы жеңілдігі бар адамдарға (Ұлы отан соғысына қатысушыларына, Чернобыль апатын жоюшыларға, жауынгер-интернационалистерге) анықтама беру стандарты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бұйрықтың орындалуын бақылау жетекшілік ететін Қазақстан Республикасының Әділет вице-министріне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ресми жарияланған күнінен бастап қолданысқа енгізіледі.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"Келісілген"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2007 жыл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 м.а.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12 қазандағы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287 бұйрығына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</w:t>
      </w:r>
      <w:r>
        <w:br/>
      </w:r>
      <w:r>
        <w:rPr>
          <w:rFonts w:ascii="Times New Roman"/>
          <w:b/>
          <w:i w:val="false"/>
          <w:color w:val="000000"/>
        </w:rPr>
        <w:t>
стандарты "Халыққа қызмет көрсету орталықтары арқылы</w:t>
      </w:r>
      <w:r>
        <w:br/>
      </w:r>
      <w:r>
        <w:rPr>
          <w:rFonts w:ascii="Times New Roman"/>
          <w:b/>
          <w:i w:val="false"/>
          <w:color w:val="000000"/>
        </w:rPr>
        <w:t>
әскери қызметтен өткенiн растау туралы анықтама беру"</w:t>
      </w:r>
    </w:p>
    <w:bookmarkStart w:name="z5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стандарт әскери қызметтен өткенiн растау туралы анықтама алу тәртібін анықтайды.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 нысаны: автоматтандырылмаған.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"Қазақстан Республикасының қорғанысы және Қарулы Күштері туралы"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>, "Жергілiктi әскери басқару органдары туралы Ережені бекіту туралы" Қазақстан Республикасы Үкіметінің 2005 жылғы 12 қаңтардағы N 1232 қаулысының (ҚПҮ) негізінде жүзеге асырылады.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қызметті жергілікті әскери басқару органдары (қала, аудан), (бұдан әрі - уәкілетті орган) және халыққа қызмет көрсету орталықтары (бұдан әрі - Орталық) көрсетеді.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Көрсетілетін мемлекеттік қызметтің тұтынушы алатын аяқталу нысаны әскери қызметтен өткенін растау туралы анықтама беру.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жеке тұлғаларға көрсетіледі.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кезіндегі уақыт бойынша шектеу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құжаттарды ресімдеу мерзімі тұтынушы қажетті құжаттарды тапсырған сәттен бастап - 3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құжаттарды тапсырған кезде кезек күту уақыты - 30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анықтама беруге қажетті мәліметтер мен ақпараттың болмауы жағдайында ресімдеу мерзімі 1 айға дейін ұзартылады. Уәкілетті органмен тиісті органдарға қажетті ақпаратты растау үшін сауал жолданады, ал өтініш беруге хабарланып, қаралу мерзімнің ұзартылу сәтінен бастап 3 күн ішінде Орталыққа жіберіледі.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жақын шетелдегі мемлекеттер мұрағатынан ақпарат алу қажет болған жағдайда, анықтама беру мерзімі 3 айға дейін ұзартылады.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7-тармаққа өзгерту енгізілді - ҚР Әділет министрінің 2009.02.11 </w:t>
      </w:r>
      <w:r>
        <w:rPr>
          <w:rFonts w:ascii="Times New Roman"/>
          <w:b w:val="false"/>
          <w:i w:val="false"/>
          <w:color w:val="000000"/>
          <w:sz w:val="28"/>
        </w:rPr>
        <w:t>N 12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тегін көрсетіледі.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тәртібі туралы толық ақпарат Қазақстан Республикасы Әділет министрлігінің, Қазақстан Республикасы Қорғаныс министрлігінің және тізбесі осы стандартқа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орталықтарының веб-сайттарында, сондай-ақ ресми ақпарат көздерінде және орталықтардағы стендтерде орналастырылады.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жексенбіні қоспағанда, аптасына алты күн, үзіліссіз сағат 9.00-ден 20.00-ге дейін белгіленген жұмыс кестесіне сәйкес көрсетіледі. Қабылдау алдын ала жазылусыз, (электрондық) кезектілік және жедел қызмет көрсету тәртібінде жүзеге асырылады.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 тұтынушының тұратын жері бойынша Орталық ғимаратында көрсетіледі. Залда анықтама бюросы, күту үшін креслолар, толтырылған бланк үлгілері бар ақпараттық стендтер орналасқан.</w:t>
      </w:r>
    </w:p>
    <w:bookmarkEnd w:id="15"/>
    <w:bookmarkStart w:name="z1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тәртібі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Әскери қызметтен өткенiн растау туралы анықтаманы алу үшін мынадай құжаттар ұсынылуы қажет: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белгіленген үлгідегі арыз;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әскери билет немесе уақытша куәлік әскери билеттің орнына (қабылданып, тексеріліп, орындалғаннан кейін қайтарылады);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жеке куәліктің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Қорғаныс министрлігінің орталық мұрағатынан немесе Қазақстан Республикасының өзге де мұрағаттық мекемелерінен (қажет жағдайда) мұрағаттық анықтама.</w:t>
      </w:r>
    </w:p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Бланкілер күту залындағы арнайы тағанда орналастырылады, не Орталықтың консультантында болады.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Құжаттарды қабылдау "терезенің" арналғаны және атқаратын функциясы туралы ақпарат ілінген, сондай-ақ Орталық қызметкерінің тегі, аты, әкесінің аты және лауазымы көрсетілген "терезе" арқылы жүзеге асырылады.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Тұтынушыға тиісті құжаттарды қабылданғаны туралы көрсетілген қолхат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өтініш берілген мемлекеттік қызметтің түрі;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қосымша берілген құжаттардың саны мен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құжаттың берілген күні (уақыты) және жері;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өтінішті құжаттарды ресімдеуге қабылдаған Орталық инспекторының тегі, аты, әкесінің аты.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Тұтынушыға дайын құжаттарды беруді Орталық инспекторы "терезе" арқылы күн сайын мерзімі көрсетілген қолхат негізінде жүзеге асырады.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Құжаттарды ресімдеу кезінде қателіктер (түзетулер, тазартулар) анықталған жағдайда, уәкілетті орган құжаттар пакетін алғаннан кейін бір жұмыс күні ішінде қайтару себептерін жазбаша дәлелдеп, Орталыққа қайтарып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 пакетін алғаннан кейін Орталық оларды алғаннан кейін бір жұмыс күні ішінде тұтынушыға хабарлайды және уәкілетті органның қайтару себебі туралы жазбаша негіздемесін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Егер тұтынушы құжаттарды алу үшін мерзімінде келмесе, Орталық олардың 1 ай бойы сақталуын қамтамасыз етеді, содан кейін оларды уәкілетті органдарға береді.</w:t>
      </w:r>
    </w:p>
    <w:bookmarkEnd w:id="21"/>
    <w:bookmarkStart w:name="z2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Жұмыс қағидаттары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Орталықтар қызметі мынадай қағидаттарға негізделеді: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адамның конституциялық құқықтары мен бостандықтарын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қызметтік борышын орындау кезінде заңдылықты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сыпайылық;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толық әрі түгел ақпаратты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ақпараттың қорғалуы және құпиялылығы.</w:t>
      </w:r>
    </w:p>
    <w:bookmarkStart w:name="z2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Жұмыс нәтижелері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Тұтынушыларға мемлекеттік қызмет көрсету нәтижелері осы Стандартқа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сапа және қол жетімділік көрсеткіштерімен өлшенеді.</w:t>
      </w:r>
    </w:p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Мемлекеттік қызмет көрсететін мемлекеттік органның,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бекітеді.</w:t>
      </w:r>
    </w:p>
    <w:bookmarkEnd w:id="24"/>
    <w:bookmarkStart w:name="z2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Шағымдану тәртібі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Шағым ауызша немесе жазбаша нысанда почта арқылы немесе қолданыстағы заңнамада көзделген жағдайларда электрондық түрде не Орталықтың кеңсесі арқылы жұмыс күндері қолма-қол қабылданады.</w:t>
      </w:r>
    </w:p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Мемлекеттік қызмет көрсету сапасы бойынша наразылық болған жағдайда шағым Орталық директорының немесе Қазақстан Республикасы Әділет министрлігі басшылығының атына жасалады.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Қабылданған шағым Орталық ақпаратын есепке алу журналында тіркеледі және </w:t>
      </w:r>
      <w:r>
        <w:rPr>
          <w:rFonts w:ascii="Times New Roman"/>
          <w:b w:val="false"/>
          <w:i w:val="false"/>
          <w:color w:val="000000"/>
          <w:sz w:val="28"/>
        </w:rPr>
        <w:t>заңнамада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қаралады.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Заңнамада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берілген өтініштер міндетті түрде қабылдануға, тіркелуге, есепке алынуға және қаралуға тиіс.</w:t>
      </w:r>
    </w:p>
    <w:bookmarkEnd w:id="27"/>
    <w:bookmarkStart w:name="z2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Байланыс ақпараты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Орталық директорының жұмыс істеу және қабылдау кестесі Орталықтың жұмыс кестесіне сәйкес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Орталықтың байланыс телефондары ресми ақпарат көздерінде және Орталық үй-жайларында орналасқан стенділерде көрсетіледі.</w:t>
      </w:r>
    </w:p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Қазақстан Республикасы Әділет министрлігінің мекен-жайы: 010000, Астана қаласы, N 35 көшесі, N 8 үй, веб-сайт: www.minjust.kz., Қазақстан Республикасы Қорғаныс министрлігі: 010000, Астана қаласы, еркін экономикалық аймағы N 2 үй, веб-сайт: www.mod.kz.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Мемлекеттік қызмет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стандартына 1-қосымша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3893"/>
        <w:gridCol w:w="3793"/>
        <w:gridCol w:w="2333"/>
      </w:tblGrid>
      <w:tr>
        <w:trPr>
          <w:trHeight w:val="9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Орталықтардың атауы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Орталықтардың орналасу мекенжайлары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Телефондары нөмірі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Алматы ауданының N 1 Халыққа қызмет 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қ., Жубанова көш., үй 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37-02-06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Алматы ауданының N 2 Халыққа қызмет 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"а" көш.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40-65-62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ауданының N 1 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қ., Пушкин көш., 97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37-70-65</w:t>
            </w:r>
          </w:p>
        </w:tc>
      </w:tr>
      <w:tr>
        <w:trPr>
          <w:trHeight w:val="12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Сарыарқа ауданының N 2 Халыққа қызмет 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көш., 85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43-84-14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Алмалы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қ., Бөгенбай батыр көш., 221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263-82-51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Түрксiб ауданының Халыққа қызмет 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қ., Зорге көш., 9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234-09-64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Бостандық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қызмет 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қ., Ходжанов көш., 9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248-17-77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қаласының 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қ., Ауэзов көш., 189 "а"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40-10-76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қ., Тургенев көш., 109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57-84-84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қаласының Халыққа қызмет 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Тәуелсіздік, көш.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"б"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24-41-33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қ.,  Баймуханов көш., 16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35-47-05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қаласының Халыққа қызмет 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көш., 81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28-40-73,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28-13-12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Койгельды көш.,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"а"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43-84-18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(вн. 147)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 Халыққа қызмет 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қ.,  Муканов көш., 5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77-26-57,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77-37-43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 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қ., Қазыбек би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 көш., 7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41-63-03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 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қ., Октябрь ауданы, 21 шағын ауд., 67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42-72-60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(вн. 137)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 Халыққа қызмет 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Блюхер көш., 23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98-65-87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қаласының 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көш., 114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53-45-74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Муратбаев көш., б/н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23-05-78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қ., 15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ауд., 67 "б"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31-85-16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 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қ.,  Мадели-Кожа көш, н/с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30-06-79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 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қ.,  Мадели-Кожа көш, н/с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21-46-37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 көш., 48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33-47-55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 көш., 157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33-66-16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 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Белинский көш.,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22-24-28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 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 көш., 99/1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29-61-28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 N 3 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408-ой тоқсан,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33-55-93</w:t>
            </w:r>
          </w:p>
        </w:tc>
      </w:tr>
    </w:tbl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Мемлекеттік қызмет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стандартына 2-қосымша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 Кесте. Сапа мен қол жетімділік көрсеткіштерінің мәні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3"/>
        <w:gridCol w:w="1993"/>
        <w:gridCol w:w="2173"/>
        <w:gridCol w:w="1933"/>
      </w:tblGrid>
      <w:tr>
        <w:trPr>
          <w:trHeight w:val="45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мен қол жетімділік көрсеткіштері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кіштің норматив-тік мәні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тің келесі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Уақытылығы
</w:t>
            </w:r>
          </w:p>
        </w:tc>
      </w:tr>
      <w:tr>
        <w:trPr>
          <w:trHeight w:val="45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құжаттарды тапсырған сәттен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мерзімде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көрсетуді ұсыну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оқиғалары % (үлесі)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қызмет алу үшін кезекте 40 минуттан аспайтын уақыт күткен тұтынушылардың % (үлесі)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Сапа
</w:t>
            </w:r>
          </w:p>
        </w:tc>
      </w:tr>
      <w:tr>
        <w:trPr>
          <w:trHeight w:val="45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қызмет көрсетулерді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процесінің сапасы-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% (үлесі)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құжаттар дұрыс ресімделген жағдайлары (жүргізілген төлемдер, есеп айырысулар және т.б.) % (үлесі)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Қол жетімділік
</w:t>
            </w:r>
          </w:p>
        </w:tc>
      </w:tr>
      <w:tr>
        <w:trPr>
          <w:trHeight w:val="45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 көрсетулерді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тәртібі туралы сапаға және ақпаратқа қанағаттанған тұтынушылардың % (үлесі)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дұрыс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толтырған және бірінші тапсырған оқиғалардың  % (үлесі)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45%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 қол жетімді қызмет көрсетулердің,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ақпараттардың % (үлесі)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Шағымдану процесі
</w:t>
            </w:r>
          </w:p>
        </w:tc>
      </w:tr>
      <w:tr>
        <w:trPr>
          <w:trHeight w:val="45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қызмет көрсетудің осы түрі бойынша қызмет көрсетілген тұтынушылар-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жалпы санымен негіз-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делген шағымдардың % (үлесі)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0,1%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0,3%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қаралған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негізді шағымдардың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(үлесі)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шағымданудың қолданыстағы тәртібімен қанағаттандырылған тұтынушылардың % (үлесі)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мерзімімен 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% (үлесі)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Сыпайылық
</w:t>
            </w:r>
          </w:p>
        </w:tc>
      </w:tr>
      <w:tr>
        <w:trPr>
          <w:trHeight w:val="45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қызметкерлердің сыпайылылығына 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танған тұтынушылар % (үлесі)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 м.а.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12 қазандағы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287 бұйрығына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 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</w:t>
      </w:r>
      <w:r>
        <w:br/>
      </w:r>
      <w:r>
        <w:rPr>
          <w:rFonts w:ascii="Times New Roman"/>
          <w:b/>
          <w:i w:val="false"/>
          <w:color w:val="000000"/>
        </w:rPr>
        <w:t>
стандарты "Халыққа қызмет көрсету орталықтары арқылы жеңілдігі бар адамдарға (Ұлы отан соғысына қатысушыларға, Чернобыль апатын жоюшыларға, жауынгер-интернационалистерге) анықтама беру"</w:t>
      </w:r>
    </w:p>
    <w:bookmarkStart w:name="z6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стандарт Халыққа қызмет көрсету орталықтары арқылы жеңілдігі бар адамдарға Ұлы отан соғысына қатысушыларға, Чернобыль апатын жоюшыларға, жауынгер-интернационалистерге анықтама беру тәртібін анықтайды.</w:t>
      </w:r>
    </w:p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қызметтің анықтамасы: автоматтандырылмаған</w:t>
      </w:r>
    </w:p>
    <w:bookmarkEnd w:id="34"/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"Ұлы Отан соғысының қатысушылары мен мүгедектерiне және соларға теңестiрiлген адамдарға берiлетiн жеңiлдiктер мен оларды әлеуметтiк қорғау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жүзеге асырылады.</w:t>
      </w:r>
    </w:p>
    <w:bookmarkEnd w:id="35"/>
    <w:bookmarkStart w:name="z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қызметті жергілiктi әскери басқару органдары (қала, аудан), (бұдан әрі - уәкілетті орган) және Халыққа қызмет көрсету орталығы (бұдан әрі - Орталық) көрсетеді.</w:t>
      </w:r>
    </w:p>
    <w:bookmarkEnd w:id="36"/>
    <w:bookmarkStart w:name="z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Тұтынушы алатын көрсетілетін мемлекеттік қызметті көрсетуді аяқтау нысаны жеңілдігі бар адамдарға (ҰОС қатысушыларына, Чернобыль апатын жоюшыларға, жауынгер-интернационалистерге) анықтамалар беру болып табылады.</w:t>
      </w:r>
    </w:p>
    <w:bookmarkEnd w:id="37"/>
    <w:bookmarkStart w:name="z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жеке тұлғаларға көрсетіледі.</w:t>
      </w:r>
    </w:p>
    <w:bookmarkEnd w:id="38"/>
    <w:bookmarkStart w:name="z3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кезіндегі уақыт бойынша шектеу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құжаттарды ресімдеу мерзімі - 3 күн;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құжаттарды тапсырған кезде кезек күту уақыты - 30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анықтама беруге қажетті мәліметтер мен ақпараттың болмауы жағдайында ресімдеу мерзімі 1 айға дейін ұзартылады. Уәкілетті орган тиісті органдарға қажетті ақпаратты растау үшін сауал жолдайды, сондай-ақ қаралу мерзімнің ұзартылу сәтінен бастап 3 күн ішінде Орталыққа тиісті ақпарат жіберіледі және ол туралы өтініш берушіге хабарланады;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Жақын шетелдегі мемлекеттер мұрағатынан ақпарат алу қажет болған жағдайда, анықтама беру мерзімі 3 айға дейін ұзартылады.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7-тармаққа өзгерту енгізілді - ҚР Әділет министрінің 2009.02.11 </w:t>
      </w:r>
      <w:r>
        <w:rPr>
          <w:rFonts w:ascii="Times New Roman"/>
          <w:b w:val="false"/>
          <w:i w:val="false"/>
          <w:color w:val="000000"/>
          <w:sz w:val="28"/>
        </w:rPr>
        <w:t>N 12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End w:id="39"/>
    <w:bookmarkStart w:name="z3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тегін көрсетіледі.</w:t>
      </w:r>
    </w:p>
    <w:bookmarkEnd w:id="40"/>
    <w:bookmarkStart w:name="z4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тәртібі туралы толық ақпарат Қазақстан Республикасы Әділет министрлігінің, Қазақстан Республикасы Қорғаныс министрлігінің және тізбесі осы стандартқа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орталықтарының веб-сайттарында, сондай-ақ ресми ақпарат көздерінде және орталықтардағы стендтерде орналастырылады.</w:t>
      </w:r>
    </w:p>
    <w:bookmarkEnd w:id="41"/>
    <w:bookmarkStart w:name="z4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аптаның алты күнінде, жексенбіні қоспағанда, белгіленген жұмыс кестесіне сәйкес түскі асқа үзіліссіз сағат 9.00-ден 20.00-ға дейін ұсынылады. Қабылдау "электронды" кезек тәртібінде, алдын-ала жазбасыз және жеделдетілген қызмет көрсетусіз жүзеге асырылады.</w:t>
      </w:r>
    </w:p>
    <w:bookmarkEnd w:id="42"/>
    <w:bookmarkStart w:name="z4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 тұтынушының тұратын жері бойынша Орталық ғимаратында көрсетіледі. Залда анықтама бюросы, күту үшін креслолар, толтырылған бланк үлгілері бар ақпараттық стендтер орналасқан.</w:t>
      </w:r>
    </w:p>
    <w:bookmarkEnd w:id="43"/>
    <w:bookmarkStart w:name="z4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тәртібі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Жеңілдігі бар адамдарға (ҰОС қатысушыларына, Чернобыль апатын жоюшыларға, жауынгер-интернационалистерге) анықтама алу үшін мынадай құжаттар ұсыну қажет: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белгіленген үлгідегі арыз;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әскери билет;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жеке куәліктің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Қорғаныс министрлігінің орталық мұрағатынан немесе Қазақстан Республикасының өзге де мұрағаттық мекемелерінен (қажет жағдайда) мұрағаттық анықтама.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Анықтама Ұлы Отан соғысы жылдарында, бұрынғы КСР Одағын қорғау жөнiндегi ұрыс операциялары кезiнде майдандағы армия қатарында болғанын, Чернобыль АЭС-iндегi апаттың және азаматтық немесе әскери мақсаттағы объектiлердегi радиациялық апаттар мен авариялардың зардаптарын жоюға қатысқанын, сондай-ақ ядролық сынақтар мен жаттығуларға қатысқан немесе оған тиісті сенімхатпен уәкілетті тұлғаға беріледі.</w:t>
      </w:r>
    </w:p>
    <w:bookmarkStart w:name="z4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Бланкілер күту залындағы арнайы тағанда орналастырылады, не Орталықтың консультантында болады.</w:t>
      </w:r>
    </w:p>
    <w:bookmarkEnd w:id="45"/>
    <w:bookmarkStart w:name="z4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Құжаттарды қабылдау "терезенің" арналғаны және атқаратын функциясы туралы ақпарат ілінген, сондай-ақ Орталық қызметкерінің тегі, аты, әкесінің аты және лауазымы көрсетілген "терезе" арқылы жүзеге асырылады.</w:t>
      </w:r>
    </w:p>
    <w:bookmarkEnd w:id="46"/>
    <w:bookmarkStart w:name="z4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Тұтынушыға: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сұрау салудың нөмірі және қабылдау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өтініш берілген мемлекеттік қызметтің түрі;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қосымша берілген құжаттардың саны мен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құжаттың берілген күні (уақыты) және жері;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құжаттарды ресімдеуге қабылдаған Орталық инспекторының тегі, аты, әкесінің аты көрсетілуімен, тиісті құжаттарды қабылдағаны туралы қолхат беріледі.</w:t>
      </w:r>
    </w:p>
    <w:bookmarkEnd w:id="47"/>
    <w:bookmarkStart w:name="z4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Дайын құжаттарды тұтынушыға беруді Орталық инспекторы "терезе" арқылы күн сайын мерзімі көрсетілген қолхат негізінде жүзеге асырылады.</w:t>
      </w:r>
    </w:p>
    <w:bookmarkEnd w:id="48"/>
    <w:bookmarkStart w:name="z4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Құжаттарды ресімдеу кезінде қателіктер (түзетулер, тазартулар) анықталған жағдайда, уәкілетті орган құжаттар пакетін алғаннан кейін бір жұмыс күні ішінде бас тарту себептерін жазбаша дәлелдеп, Орталыққа қайтарып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 пакетін алғаннан кейін Орталық бір жұмыс күні ішінде тұтынушыға хабарлайды және уәкілетті органның бас тарту себебі көрсетілген жазбаша негіздемесін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Егер тұтынушы құжаттарды алуға мерзімінде хабарласпаған жағдайда, Орталық олардың бір ай ішінде сақталуын қамтамасыз етеді, содан соң оларды уәкілетті органға береді;</w:t>
      </w:r>
    </w:p>
    <w:bookmarkEnd w:id="49"/>
    <w:bookmarkStart w:name="z4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Жұмыс қағидаттары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Орталық қызметі: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адамның конституциялық құқықтары мен бостандықтарын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қызметтік борышты сақтау кезінде заңдылықты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сыпайылық;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түбегейлі және толық ақпарат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ақпаратты  қорғау және құпиялылық қағидаттарына негізделеді.</w:t>
      </w:r>
    </w:p>
    <w:bookmarkStart w:name="z5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Жұмыс нәтижелері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Тұтынушыларға мемлекеттік қызмет көрсету нәтижелері осы Стандартқа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сапа және қол жетімділік көрсеткіштерімен өлшенеді.</w:t>
      </w:r>
    </w:p>
    <w:bookmarkStart w:name="z5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Мемлекеттік қызмет көрсететін мемлекеттік органның,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бекітеді.</w:t>
      </w:r>
    </w:p>
    <w:bookmarkEnd w:id="52"/>
    <w:bookmarkStart w:name="z5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Шағымдану тәртібі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Шағым ауызша немесе жазбаша нысанда почта арқылы немесе қолданыстағы заңнамада көзделген жағдайларда электрондық түрде не Орталықтың кеңсесі арқылы жұмыс күндері қолма-қол қабылданады.</w:t>
      </w:r>
    </w:p>
    <w:bookmarkStart w:name="z5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Мемлекеттік қызмет көрсету сапасы бойынша наразылық болған жағдайда шағым Орталық директорының немесе Қазақстан Республикасы Әділет министрлігі басшылығының атына жасалады.</w:t>
      </w:r>
    </w:p>
    <w:bookmarkEnd w:id="54"/>
    <w:bookmarkStart w:name="z5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Қабылданған шағым Орталықтың ақпараттарды есепке алу журналында тіркеледі және </w:t>
      </w:r>
      <w:r>
        <w:rPr>
          <w:rFonts w:ascii="Times New Roman"/>
          <w:b w:val="false"/>
          <w:i w:val="false"/>
          <w:color w:val="000000"/>
          <w:sz w:val="28"/>
        </w:rPr>
        <w:t>заңнамада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қаралады.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Заңнамада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тәртiппен берiлген өтiнiштер мiндеттi түрде қабылдануға, тiркелуге, есепке алынуға және қаралуға тиiс.</w:t>
      </w:r>
    </w:p>
    <w:bookmarkEnd w:id="55"/>
    <w:bookmarkStart w:name="z5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Байланыс ақпараты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Орталық директорының жұмыс және қабылдау кестесі Орталықтың жұмыс кестесіне сәйкес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Орталықтың байланыс телефондары ақпараттардың ресми көздерінде және Орталық үй-жайларындағы стендтерде орналастырылады.</w:t>
      </w:r>
    </w:p>
    <w:bookmarkStart w:name="z5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Қазақстан Республикасы Әділет министрлігінің мекен-жайы: 010000, Астана қаласы, N 35 көшесі, N 8 үй, веб-сайт: www.minjust.kz., Қазақстан Республикасы Қорғаныс министрлігінің мекен-жайы: 010000, Астана қаласы, еркін экономикалық аймақ N 2 үй, веб-сайт: www.mod.kz.</w:t>
      </w:r>
    </w:p>
    <w:bookmarkEnd w:id="57"/>
    <w:bookmarkStart w:name="z5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Мемлекеттік қызмет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стандартына 1-қосымша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3893"/>
        <w:gridCol w:w="3793"/>
        <w:gridCol w:w="2333"/>
      </w:tblGrid>
      <w:tr>
        <w:trPr>
          <w:trHeight w:val="9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Орталықтардың атауы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Орталықтардың орналасу мекенжайлары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Телефондары нөмірі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Алматы ауданының N 1 Халыққа қызмет 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қ., Жубанова көш., үй 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37-02-06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Алматы ауданының N 2 Халыққа қызмет 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"а" көш.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40-65-62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ауданының N 1 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қ., Пушкин көш., 97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37-70-65</w:t>
            </w:r>
          </w:p>
        </w:tc>
      </w:tr>
      <w:tr>
        <w:trPr>
          <w:trHeight w:val="12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Сарыарқа ауданының N 2 Халыққа қызмет 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көш., 85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43-84-14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қ., Бөгенбай батыр көш., 221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263-82-51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Түрксiб ауданының Халыққа қызмет 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қ., Зорге көш., 9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234-09-64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Бостандық ауданының Халыққа қызмет 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қ., Ходжанов көш., 9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248-17-77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қаласының 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қ., Ауэзов көш., 189 "а"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40-10-76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қ., Тургенев көш., 109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57-84-84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қаласының Халыққа қызмет 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Тәуелсіздік, көш.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"б"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24-41-33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қ.,  Баймуханов көш., 16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35-47-05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қаласының Халыққа қызмет 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көш., 81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28-40-73,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28-13-12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Койгельды көш.,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"а"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43-84-18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(вн. 147)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N 1 Халыққа қызмет 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қ.,  Муканов көш., 5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77-26-57,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77-37-43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 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қ., Қазыбек би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 көш., 7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41-63-03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 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қ., Октябрь ауданы, 21 шағын ауд., 67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42-72-60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(вн. 137)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 Халыққа қызмет 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Блюхер көш., 23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98-65-87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қаласының 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көш., 114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53-45-74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Муратбаев көш., б/н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23-05-78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қ., 15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ауд., 67 "б"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31-85-16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 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қ.,  Мадели-Кожа көш, н/с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30-06-79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 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қ.,  Мадели-Кожа көш, н/с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21-46-37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 көш., 48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33-47-55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 көш., 157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33-66-16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 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Белинский көш.,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22-24-28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 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 көш., 99/1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29-61-28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 N 3 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408-ой тоқсан,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33-55-93</w:t>
            </w:r>
          </w:p>
        </w:tc>
      </w:tr>
    </w:tbl>
    <w:bookmarkStart w:name="z5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Мемлекеттік қызмет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стандартына 2-қосымша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 Кесте. Сапа мен қол жетімділік көрсеткіштерінің мәні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3"/>
        <w:gridCol w:w="1913"/>
        <w:gridCol w:w="1653"/>
        <w:gridCol w:w="1793"/>
      </w:tblGrid>
      <w:tr>
        <w:trPr>
          <w:trHeight w:val="45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мен қол жетімділік көрсеткіштері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кіштің норматив-тік мәні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кіштің келесі жылғы нысана-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 мәні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Уақытылығы
</w:t>
            </w:r>
          </w:p>
        </w:tc>
      </w:tr>
      <w:tr>
        <w:trPr>
          <w:trHeight w:val="45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құжаттарды тапсырған сәттен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мерзімде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көрсетуді ұсыну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оқиғалары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қызмет алу үшін кезекте 40 минуттан аспайтын уақыт күткен тұтынушылардың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Сапа
</w:t>
            </w:r>
          </w:p>
        </w:tc>
      </w:tr>
      <w:tr>
        <w:trPr>
          <w:trHeight w:val="45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қызмет көрсетулерді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процесінің сапасы-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құжаттар дұрыс ресімделген жағдайлары (жүргізілген төлемдер, есеп айырысулар және т.б.)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Қол жетімділік
</w:t>
            </w:r>
          </w:p>
        </w:tc>
      </w:tr>
      <w:tr>
        <w:trPr>
          <w:trHeight w:val="45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 көрсетулерді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тәртібі туралы сапаға және ақпаратқа қанағаттанған тұтынушылардың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дұрыс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толтырған және бірінші тапсырған оқиғалардың 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45%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 қол жетімді қызмет көрсетулердің,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ақпараттардың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Шағымдану процесі
</w:t>
            </w:r>
          </w:p>
        </w:tc>
      </w:tr>
      <w:tr>
        <w:trPr>
          <w:trHeight w:val="45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қызмет көрсетудің осы түрі бойынша қызмет көрсетілген тұтынушылар-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жалпы санымен негіз-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делген шағымдардың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0,1%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0,3%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қаралған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негізді шағымдардың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шағымданудың қолданыстағы тәртібімен қанағаттандырылған тұтынушылардың 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мерзімімен 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Сыпайылық
</w:t>
            </w:r>
          </w:p>
        </w:tc>
      </w:tr>
      <w:tr>
        <w:trPr>
          <w:trHeight w:val="45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қызметкерлердің сыпайылылығына 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танған тұтынушылар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