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c5ac" w14:textId="18ec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тұқымының мемлекеттік ресурстарын қалыптастыру, сақтау және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2007 жылғы 29 қазандағы N 5011 Бұйрығы. Қазақстан Республикасының Әділет министрлігінде 2007 жылғы 29 қарашадағы Нормативтік құқықтық кесімдерді мемлекеттік тіркеудің тізіліміне N 5011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Мақта тұқымының мемлекеттік ресурстарын қалыптастыру, сақтау және пайдалану ережесі бекітілсін. </w:t>
      </w:r>
    </w:p>
    <w:bookmarkStart w:name="z2" w:id="1"/>
    <w:p>
      <w:pPr>
        <w:spacing w:after="0"/>
        <w:ind w:left="0"/>
        <w:jc w:val="both"/>
      </w:pPr>
      <w:r>
        <w:rPr>
          <w:rFonts w:ascii="Times New Roman"/>
          <w:b w:val="false"/>
          <w:i w:val="false"/>
          <w:color w:val="000000"/>
          <w:sz w:val="28"/>
        </w:rPr>
        <w:t xml:space="preserve">
      2. Егіншілік және фитосанитариялық қауіпсіздік, қаржылық қамтамасыз ету департаменттері Ауыл шаруашылығы министрлігінің 2009 жылға арналған бюджеттік өтінімдерін құру кезінде мақта тұқымының мемлекеттік ресурстарын қалыптастыру үшін республикалық бюджеттен қаражат бөлу бойынша бюджеттік бағдарлама көздесін. </w:t>
      </w:r>
    </w:p>
    <w:bookmarkEnd w:id="1"/>
    <w:bookmarkStart w:name="z3" w:id="2"/>
    <w:p>
      <w:pPr>
        <w:spacing w:after="0"/>
        <w:ind w:left="0"/>
        <w:jc w:val="both"/>
      </w:pPr>
      <w:r>
        <w:rPr>
          <w:rFonts w:ascii="Times New Roman"/>
          <w:b w:val="false"/>
          <w:i w:val="false"/>
          <w:color w:val="000000"/>
          <w:sz w:val="28"/>
        </w:rPr>
        <w:t>
      3. Егіншілік және фитосанитариялық қауіпсіздік департаменті (Буць А.А.) осы бұйрықты Қазақстан Республикасының Әділет министрлігінде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міндеттерін атқарушы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2007 жылғы 29 қазандағы        </w:t>
      </w:r>
      <w:r>
        <w:br/>
      </w:r>
      <w:r>
        <w:rPr>
          <w:rFonts w:ascii="Times New Roman"/>
          <w:b w:val="false"/>
          <w:i w:val="false"/>
          <w:color w:val="000000"/>
          <w:sz w:val="28"/>
        </w:rPr>
        <w:t xml:space="preserve">
N 648 бұйрығымен бекітілген      </w:t>
      </w:r>
    </w:p>
    <w:bookmarkEnd w:id="4"/>
    <w:p>
      <w:pPr>
        <w:spacing w:after="0"/>
        <w:ind w:left="0"/>
        <w:jc w:val="left"/>
      </w:pPr>
      <w:r>
        <w:rPr>
          <w:rFonts w:ascii="Times New Roman"/>
          <w:b/>
          <w:i w:val="false"/>
          <w:color w:val="000000"/>
        </w:rPr>
        <w:t xml:space="preserve"> Мақта тұқымының мемлекеттік ресурстарын қалыптастыру, </w:t>
      </w:r>
      <w:r>
        <w:br/>
      </w:r>
      <w:r>
        <w:rPr>
          <w:rFonts w:ascii="Times New Roman"/>
          <w:b/>
          <w:i w:val="false"/>
          <w:color w:val="000000"/>
        </w:rPr>
        <w:t xml:space="preserve">
сақтау және пайдалану ережесі </w:t>
      </w:r>
    </w:p>
    <w:bookmarkStart w:name="z24" w:id="5"/>
    <w:p>
      <w:pPr>
        <w:spacing w:after="0"/>
        <w:ind w:left="0"/>
        <w:jc w:val="left"/>
      </w:pPr>
      <w:r>
        <w:rPr>
          <w:rFonts w:ascii="Times New Roman"/>
          <w:b/>
          <w:i w:val="false"/>
          <w:color w:val="000000"/>
        </w:rPr>
        <w:t xml:space="preserve"> 
1. Жалпы ережелер </w:t>
      </w:r>
    </w:p>
    <w:bookmarkEnd w:id="5"/>
    <w:bookmarkStart w:name="z25" w:id="6"/>
    <w:p>
      <w:pPr>
        <w:spacing w:after="0"/>
        <w:ind w:left="0"/>
        <w:jc w:val="both"/>
      </w:pPr>
      <w:r>
        <w:rPr>
          <w:rFonts w:ascii="Times New Roman"/>
          <w:b w:val="false"/>
          <w:i w:val="false"/>
          <w:color w:val="000000"/>
          <w:sz w:val="28"/>
        </w:rPr>
        <w:t>
      1. Осы Мақта тұқымының мемлекеттік ресурстарын қалыптастыру, сақтау және пайдалану ережесі (бұдан әрi - Ереже) "Мақта саласын дамыту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мақта тұқымының мемлекеттік ресурстарын қалыптастыру, сақтау және пайдалану тәртібін айқындайды. </w:t>
      </w:r>
    </w:p>
    <w:bookmarkEnd w:id="6"/>
    <w:bookmarkStart w:name="z6" w:id="7"/>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мақта тұқымының мемлекеттік ресурстары - тұқымдық мақсаттар үшін пайдаланылатын, Қазақстан Республикасының тұқым материалына қажеттілігін тұрақты қамтамасыз ету үшін құрылған және арналған мақта тұқымының мемлекеттік запастары; </w:t>
      </w:r>
      <w:r>
        <w:br/>
      </w:r>
      <w:r>
        <w:rPr>
          <w:rFonts w:ascii="Times New Roman"/>
          <w:b w:val="false"/>
          <w:i w:val="false"/>
          <w:color w:val="000000"/>
          <w:sz w:val="28"/>
        </w:rPr>
        <w:t>
</w:t>
      </w:r>
      <w:r>
        <w:rPr>
          <w:rFonts w:ascii="Times New Roman"/>
          <w:b w:val="false"/>
          <w:i w:val="false"/>
          <w:color w:val="000000"/>
          <w:sz w:val="28"/>
        </w:rPr>
        <w:t xml:space="preserve">
      2) мамандандырылған ұйым - агроөнеркәсіптік кешен саласындағы мемлекеттік холдинг айқындаған, мақта тұқымының мемлекеттік ресурстарын басқаруды жүзеге асыратын мамандандырылған ұйым; </w:t>
      </w:r>
      <w:r>
        <w:br/>
      </w:r>
      <w:r>
        <w:rPr>
          <w:rFonts w:ascii="Times New Roman"/>
          <w:b w:val="false"/>
          <w:i w:val="false"/>
          <w:color w:val="000000"/>
          <w:sz w:val="28"/>
        </w:rPr>
        <w:t>
</w:t>
      </w:r>
      <w:r>
        <w:rPr>
          <w:rFonts w:ascii="Times New Roman"/>
          <w:b w:val="false"/>
          <w:i w:val="false"/>
          <w:color w:val="000000"/>
          <w:sz w:val="28"/>
        </w:rPr>
        <w:t>
      3) уәкілетті орган - Қазақстан Республикасының </w:t>
      </w:r>
      <w:r>
        <w:rPr>
          <w:rFonts w:ascii="Times New Roman"/>
          <w:b w:val="false"/>
          <w:i w:val="false"/>
          <w:color w:val="000000"/>
          <w:sz w:val="28"/>
        </w:rPr>
        <w:t xml:space="preserve">Ауыл шаруашылығы министрлігі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мақта өңдеу ұйымы - меншік құқығында мақта тазалау зауыты бар, шитті мақтаны мақта талшығы етіп бастапқы </w:t>
      </w:r>
      <w:r>
        <w:rPr>
          <w:rFonts w:ascii="Times New Roman"/>
          <w:b w:val="false"/>
          <w:i w:val="false"/>
          <w:color w:val="000000"/>
          <w:sz w:val="28"/>
        </w:rPr>
        <w:t xml:space="preserve">қайта өңдеу </w:t>
      </w:r>
      <w:r>
        <w:rPr>
          <w:rFonts w:ascii="Times New Roman"/>
          <w:b w:val="false"/>
          <w:i w:val="false"/>
          <w:color w:val="000000"/>
          <w:sz w:val="28"/>
        </w:rPr>
        <w:t xml:space="preserve">жөнінде қызметтер көрсететін заңды тұлға. </w:t>
      </w:r>
    </w:p>
    <w:bookmarkEnd w:id="7"/>
    <w:bookmarkStart w:name="z7" w:id="8"/>
    <w:p>
      <w:pPr>
        <w:spacing w:after="0"/>
        <w:ind w:left="0"/>
        <w:jc w:val="both"/>
      </w:pPr>
      <w:r>
        <w:rPr>
          <w:rFonts w:ascii="Times New Roman"/>
          <w:b w:val="false"/>
          <w:i w:val="false"/>
          <w:color w:val="000000"/>
          <w:sz w:val="28"/>
        </w:rPr>
        <w:t xml:space="preserve">
      3. Мақта тұқымының мемлекеттік ресурстарын қалыптастыру, сақтау және пайдалану уәкілетті орган мен мамандандырылған ұйым арасында мақта тұқымының мемлекеттік ресурстарын сенімділікпен басқару шартын жасау арқылы жүзеге асырылады. </w:t>
      </w:r>
    </w:p>
    <w:bookmarkEnd w:id="8"/>
    <w:bookmarkStart w:name="z8" w:id="9"/>
    <w:p>
      <w:pPr>
        <w:spacing w:after="0"/>
        <w:ind w:left="0"/>
        <w:jc w:val="both"/>
      </w:pPr>
      <w:r>
        <w:rPr>
          <w:rFonts w:ascii="Times New Roman"/>
          <w:b w:val="false"/>
          <w:i w:val="false"/>
          <w:color w:val="000000"/>
          <w:sz w:val="28"/>
        </w:rPr>
        <w:t>
      4. Мамандандырылған ұйым мақта тұқымының мемлекеттік ресурстарын қалыптастыру, сақтау және пайдаланумен байланысты қызмет нәтижелері бойынша уәкілетті органға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тізбеде, нысандарда және мерзімдерде есептік береді. </w:t>
      </w:r>
    </w:p>
    <w:bookmarkEnd w:id="9"/>
    <w:bookmarkStart w:name="z9" w:id="10"/>
    <w:p>
      <w:pPr>
        <w:spacing w:after="0"/>
        <w:ind w:left="0"/>
        <w:jc w:val="left"/>
      </w:pPr>
      <w:r>
        <w:rPr>
          <w:rFonts w:ascii="Times New Roman"/>
          <w:b/>
          <w:i w:val="false"/>
          <w:color w:val="000000"/>
        </w:rPr>
        <w:t xml:space="preserve"> 
2. Мақта тұқымының мемлекеттік ресурстарын қалыптастыру </w:t>
      </w:r>
    </w:p>
    <w:bookmarkEnd w:id="10"/>
    <w:p>
      <w:pPr>
        <w:spacing w:after="0"/>
        <w:ind w:left="0"/>
        <w:jc w:val="both"/>
      </w:pPr>
      <w:r>
        <w:rPr>
          <w:rFonts w:ascii="Times New Roman"/>
          <w:b w:val="false"/>
          <w:i w:val="false"/>
          <w:color w:val="000000"/>
          <w:sz w:val="28"/>
        </w:rPr>
        <w:t xml:space="preserve">      5. Мақта тұқымының мемлекеттік ресурстарын қалыптастыруды уәкілетті орган мамандандырылған ұйым арқылы: </w:t>
      </w:r>
      <w:r>
        <w:br/>
      </w:r>
      <w:r>
        <w:rPr>
          <w:rFonts w:ascii="Times New Roman"/>
          <w:b w:val="false"/>
          <w:i w:val="false"/>
          <w:color w:val="000000"/>
          <w:sz w:val="28"/>
        </w:rPr>
        <w:t xml:space="preserve">
      республикалық бюджеттің қаражаты есебінен аттестатталған өндірушілерден мақта тұқымын сатып алу; </w:t>
      </w:r>
      <w:r>
        <w:br/>
      </w:r>
      <w:r>
        <w:rPr>
          <w:rFonts w:ascii="Times New Roman"/>
          <w:b w:val="false"/>
          <w:i w:val="false"/>
          <w:color w:val="000000"/>
          <w:sz w:val="28"/>
        </w:rPr>
        <w:t xml:space="preserve">
      бұрын берілген тұқымдық несиелерді қайтару; </w:t>
      </w:r>
      <w:r>
        <w:br/>
      </w:r>
      <w:r>
        <w:rPr>
          <w:rFonts w:ascii="Times New Roman"/>
          <w:b w:val="false"/>
          <w:i w:val="false"/>
          <w:color w:val="000000"/>
          <w:sz w:val="28"/>
        </w:rPr>
        <w:t xml:space="preserve">
      мақта тұқымының мемлекеттік ресурстарын сатудан түскен қаражатқа аттестатталған өндірушілерден мақта тұқымын сатып алу жолымен жүзеге асырады. </w:t>
      </w:r>
    </w:p>
    <w:bookmarkStart w:name="z10" w:id="11"/>
    <w:p>
      <w:pPr>
        <w:spacing w:after="0"/>
        <w:ind w:left="0"/>
        <w:jc w:val="both"/>
      </w:pPr>
      <w:r>
        <w:rPr>
          <w:rFonts w:ascii="Times New Roman"/>
          <w:b w:val="false"/>
          <w:i w:val="false"/>
          <w:color w:val="000000"/>
          <w:sz w:val="28"/>
        </w:rPr>
        <w:t>
      6. Мақта тұқымының мемлекеттік ресурстарына жеткізілетін мақтаның сорттық тұқымы Қазақстан Республикасында пайдалануға рұқсат етілген селекциялық жетістіктердің </w:t>
      </w:r>
      <w:r>
        <w:rPr>
          <w:rFonts w:ascii="Times New Roman"/>
          <w:b w:val="false"/>
          <w:i w:val="false"/>
          <w:color w:val="000000"/>
          <w:sz w:val="28"/>
        </w:rPr>
        <w:t>мемлекеттік тізіліміне</w:t>
      </w:r>
      <w:r>
        <w:rPr>
          <w:rFonts w:ascii="Times New Roman"/>
          <w:b w:val="false"/>
          <w:i w:val="false"/>
          <w:color w:val="000000"/>
          <w:sz w:val="28"/>
        </w:rPr>
        <w:t xml:space="preserve"> енгізілген сорттарға жатуы, ал сорттық және себу сапалары бойынша мына талаптарға жауап беруі тиіс: </w:t>
      </w:r>
      <w:r>
        <w:br/>
      </w:r>
      <w:r>
        <w:rPr>
          <w:rFonts w:ascii="Times New Roman"/>
          <w:b w:val="false"/>
          <w:i w:val="false"/>
          <w:color w:val="000000"/>
          <w:sz w:val="28"/>
        </w:rPr>
        <w:t xml:space="preserve">
      элита тұқымы - сорттық тазалықтың бірінші санаты және себу стандартының бірінші сыныбы; </w:t>
      </w:r>
      <w:r>
        <w:br/>
      </w:r>
      <w:r>
        <w:rPr>
          <w:rFonts w:ascii="Times New Roman"/>
          <w:b w:val="false"/>
          <w:i w:val="false"/>
          <w:color w:val="000000"/>
          <w:sz w:val="28"/>
        </w:rPr>
        <w:t xml:space="preserve">
      бірінші-екінші көбейтілген тұқым - сорттық тазалықтың екінші санатынан және себу стандартының екінші сыныбынан төмен емес. </w:t>
      </w:r>
    </w:p>
    <w:bookmarkEnd w:id="11"/>
    <w:bookmarkStart w:name="z11" w:id="12"/>
    <w:p>
      <w:pPr>
        <w:spacing w:after="0"/>
        <w:ind w:left="0"/>
        <w:jc w:val="left"/>
      </w:pPr>
      <w:r>
        <w:rPr>
          <w:rFonts w:ascii="Times New Roman"/>
          <w:b/>
          <w:i w:val="false"/>
          <w:color w:val="000000"/>
        </w:rPr>
        <w:t xml:space="preserve"> 
3. Мақта тұқымының мемлекеттік ресурстарын сақтау </w:t>
      </w:r>
    </w:p>
    <w:bookmarkEnd w:id="12"/>
    <w:p>
      <w:pPr>
        <w:spacing w:after="0"/>
        <w:ind w:left="0"/>
        <w:jc w:val="both"/>
      </w:pPr>
      <w:r>
        <w:rPr>
          <w:rFonts w:ascii="Times New Roman"/>
          <w:b w:val="false"/>
          <w:i w:val="false"/>
          <w:color w:val="000000"/>
          <w:sz w:val="28"/>
        </w:rPr>
        <w:t xml:space="preserve">      7. Мақтаның мемлекеттік тұқым ресурстары мақта өңдейтін ұйымдарда бүлінуден, басқа дақылдармен және сорттармен араласып кетпеуден толық сақтауды қамтамасыз ететін арнайы бөлінген қоймаларда сақталады. </w:t>
      </w:r>
    </w:p>
    <w:bookmarkStart w:name="z12" w:id="13"/>
    <w:p>
      <w:pPr>
        <w:spacing w:after="0"/>
        <w:ind w:left="0"/>
        <w:jc w:val="both"/>
      </w:pPr>
      <w:r>
        <w:rPr>
          <w:rFonts w:ascii="Times New Roman"/>
          <w:b w:val="false"/>
          <w:i w:val="false"/>
          <w:color w:val="000000"/>
          <w:sz w:val="28"/>
        </w:rPr>
        <w:t xml:space="preserve">
      8. Мамандандырылған ұйым мен мақта өңдеу ұйымдары мақта тұқымының мемлекеттік ресурстарының сандық-сапалық сақталуын қамтамасыз етеді. </w:t>
      </w:r>
    </w:p>
    <w:bookmarkEnd w:id="13"/>
    <w:bookmarkStart w:name="z13" w:id="14"/>
    <w:p>
      <w:pPr>
        <w:spacing w:after="0"/>
        <w:ind w:left="0"/>
        <w:jc w:val="both"/>
      </w:pPr>
      <w:r>
        <w:rPr>
          <w:rFonts w:ascii="Times New Roman"/>
          <w:b w:val="false"/>
          <w:i w:val="false"/>
          <w:color w:val="000000"/>
          <w:sz w:val="28"/>
        </w:rPr>
        <w:t xml:space="preserve">
      9. Мақта тұқымының мемлекеттік ресурстарын сақтау жөніндегі шығындар оны сатудан түскен қаражат есебінен жүзеге асырылады. </w:t>
      </w:r>
    </w:p>
    <w:bookmarkEnd w:id="14"/>
    <w:bookmarkStart w:name="z14" w:id="15"/>
    <w:p>
      <w:pPr>
        <w:spacing w:after="0"/>
        <w:ind w:left="0"/>
        <w:jc w:val="both"/>
      </w:pPr>
      <w:r>
        <w:rPr>
          <w:rFonts w:ascii="Times New Roman"/>
          <w:b w:val="false"/>
          <w:i w:val="false"/>
          <w:color w:val="000000"/>
          <w:sz w:val="28"/>
        </w:rPr>
        <w:t xml:space="preserve">
      10. Мақта өңдеу ұйымдары уәкілетті органға және мамандандырылған ұйымға осы Ережеге 1-қосымшаға сәйкес нысанда мақта тұқымының мемлекеттік ресурстарын сақтау жөнінде есеп береді. </w:t>
      </w:r>
    </w:p>
    <w:bookmarkEnd w:id="15"/>
    <w:bookmarkStart w:name="z15" w:id="16"/>
    <w:p>
      <w:pPr>
        <w:spacing w:after="0"/>
        <w:ind w:left="0"/>
        <w:jc w:val="left"/>
      </w:pPr>
      <w:r>
        <w:rPr>
          <w:rFonts w:ascii="Times New Roman"/>
          <w:b/>
          <w:i w:val="false"/>
          <w:color w:val="000000"/>
        </w:rPr>
        <w:t xml:space="preserve"> 
4. Мақта тұқымының мемлекеттік ресурстарын пайдалану </w:t>
      </w:r>
    </w:p>
    <w:bookmarkEnd w:id="16"/>
    <w:p>
      <w:pPr>
        <w:spacing w:after="0"/>
        <w:ind w:left="0"/>
        <w:jc w:val="both"/>
      </w:pPr>
      <w:r>
        <w:rPr>
          <w:rFonts w:ascii="Times New Roman"/>
          <w:b w:val="false"/>
          <w:i w:val="false"/>
          <w:color w:val="000000"/>
          <w:sz w:val="28"/>
        </w:rPr>
        <w:t xml:space="preserve">      11. Мақта тұқымының мемлекеттік ресурстарын пайдалануды тұқымдық несие беру және сату, сондай-ақ мақта өңдеу ұйымына мақта тұқымын сақтау жөніндегі қызметке төленетін ақы есебінде беру арқылы мамандандырылған ұйым жүзеге асырады. </w:t>
      </w:r>
    </w:p>
    <w:bookmarkStart w:name="z16" w:id="17"/>
    <w:p>
      <w:pPr>
        <w:spacing w:after="0"/>
        <w:ind w:left="0"/>
        <w:jc w:val="both"/>
      </w:pPr>
      <w:r>
        <w:rPr>
          <w:rFonts w:ascii="Times New Roman"/>
          <w:b w:val="false"/>
          <w:i w:val="false"/>
          <w:color w:val="000000"/>
          <w:sz w:val="28"/>
        </w:rPr>
        <w:t xml:space="preserve">
      12. Тұқымдық несиені беру бөлінетін несие құнының 3 пайызынан аспайтын мөлшердегі қайтару коэффициентін ескере отырып, қайтарымдылық және коммерциялық негізде жүргізіледі. </w:t>
      </w:r>
    </w:p>
    <w:bookmarkEnd w:id="17"/>
    <w:bookmarkStart w:name="z17" w:id="18"/>
    <w:p>
      <w:pPr>
        <w:spacing w:after="0"/>
        <w:ind w:left="0"/>
        <w:jc w:val="both"/>
      </w:pPr>
      <w:r>
        <w:rPr>
          <w:rFonts w:ascii="Times New Roman"/>
          <w:b w:val="false"/>
          <w:i w:val="false"/>
          <w:color w:val="000000"/>
          <w:sz w:val="28"/>
        </w:rPr>
        <w:t>
      13. Тұқымдық несие алу үшін ауыл шаруашылығы тауарын өндірушілер мамандандырылған ұйым құрған комиссияға өтініш, жер телімінің құқығын куәландыратын құжаттың көшірмесін және Қазақстан Республикасының банкілік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ресімделген екінші деңгейдегі банктің кепілдігін тапсырады. </w:t>
      </w:r>
    </w:p>
    <w:bookmarkEnd w:id="18"/>
    <w:bookmarkStart w:name="z18" w:id="19"/>
    <w:p>
      <w:pPr>
        <w:spacing w:after="0"/>
        <w:ind w:left="0"/>
        <w:jc w:val="both"/>
      </w:pPr>
      <w:r>
        <w:rPr>
          <w:rFonts w:ascii="Times New Roman"/>
          <w:b w:val="false"/>
          <w:i w:val="false"/>
          <w:color w:val="000000"/>
          <w:sz w:val="28"/>
        </w:rPr>
        <w:t xml:space="preserve">
      14. Тұқымдық несиені қайтару ағымдағы жылғы өнім мақтасының сорттық тұқымынан немесе несие беру шартында көрсетілген мерзімдерде шитті мақтамен, мақтаның мемлекеттік тұқым ресурстарын сақтауды жүзеге асыратын мақта өңдеу ұйымдарына жеткізу арқылы жүзеге асырылады. </w:t>
      </w:r>
    </w:p>
    <w:bookmarkEnd w:id="19"/>
    <w:bookmarkStart w:name="z19" w:id="20"/>
    <w:p>
      <w:pPr>
        <w:spacing w:after="0"/>
        <w:ind w:left="0"/>
        <w:jc w:val="both"/>
      </w:pPr>
      <w:r>
        <w:rPr>
          <w:rFonts w:ascii="Times New Roman"/>
          <w:b w:val="false"/>
          <w:i w:val="false"/>
          <w:color w:val="000000"/>
          <w:sz w:val="28"/>
        </w:rPr>
        <w:t xml:space="preserve">
      15. Мақта тұқымын сату алдын ала төлем немесе Қазақстан Республикасының екінші деңгейдегі банкінің кепілдігі бар болған жағдайда жүзеге асырылады. Мақта тұқымын сатып алу кезінде сатып алушылар мамандандырылған ұйымға сонымен қатар өтінішті және жер телімінің құқығын куәландыратын құжаттың көшірмесін тапсырады. </w:t>
      </w:r>
    </w:p>
    <w:bookmarkEnd w:id="20"/>
    <w:bookmarkStart w:name="z20" w:id="21"/>
    <w:p>
      <w:pPr>
        <w:spacing w:after="0"/>
        <w:ind w:left="0"/>
        <w:jc w:val="both"/>
      </w:pPr>
      <w:r>
        <w:rPr>
          <w:rFonts w:ascii="Times New Roman"/>
          <w:b w:val="false"/>
          <w:i w:val="false"/>
          <w:color w:val="000000"/>
          <w:sz w:val="28"/>
        </w:rPr>
        <w:t>
      16. Мақта тұқымының сақтау мерзімі өткен жағдайда мамандандырылған ұйым Қазақстан Республикасының </w:t>
      </w:r>
      <w:r>
        <w:rPr>
          <w:rFonts w:ascii="Times New Roman"/>
          <w:b w:val="false"/>
          <w:i w:val="false"/>
          <w:color w:val="000000"/>
          <w:sz w:val="28"/>
        </w:rPr>
        <w:t xml:space="preserve">Азаматтық кодексінде </w:t>
      </w:r>
      <w:r>
        <w:rPr>
          <w:rFonts w:ascii="Times New Roman"/>
          <w:b w:val="false"/>
          <w:i w:val="false"/>
          <w:color w:val="000000"/>
          <w:sz w:val="28"/>
        </w:rPr>
        <w:t xml:space="preserve">белгіленген тәртіппен айырбастау шарты негізінде мақтаның мемлекеттік тұқым ресурстарын айырбастауды жүзеге асырады. </w:t>
      </w:r>
    </w:p>
    <w:bookmarkEnd w:id="21"/>
    <w:bookmarkStart w:name="z21" w:id="22"/>
    <w:p>
      <w:pPr>
        <w:spacing w:after="0"/>
        <w:ind w:left="0"/>
        <w:jc w:val="both"/>
      </w:pPr>
      <w:r>
        <w:rPr>
          <w:rFonts w:ascii="Times New Roman"/>
          <w:b w:val="false"/>
          <w:i w:val="false"/>
          <w:color w:val="000000"/>
          <w:sz w:val="28"/>
        </w:rPr>
        <w:t xml:space="preserve">
      17. Мамандандырылған ұйым уәкілетті органға осы Ережеге 2-қосымшаға сәйкес нысанда мақта тұқымының мемлекеттік ресурстарының бары және қозғалысы жөнінде ақпарат береді. </w:t>
      </w:r>
    </w:p>
    <w:bookmarkEnd w:id="22"/>
    <w:bookmarkStart w:name="z22" w:id="23"/>
    <w:p>
      <w:pPr>
        <w:spacing w:after="0"/>
        <w:ind w:left="0"/>
        <w:jc w:val="both"/>
      </w:pPr>
      <w:r>
        <w:rPr>
          <w:rFonts w:ascii="Times New Roman"/>
          <w:b w:val="false"/>
          <w:i w:val="false"/>
          <w:color w:val="000000"/>
          <w:sz w:val="28"/>
        </w:rPr>
        <w:t xml:space="preserve">
                                    Мақта тұқымының мемлекеттік </w:t>
      </w:r>
      <w:r>
        <w:br/>
      </w:r>
      <w:r>
        <w:rPr>
          <w:rFonts w:ascii="Times New Roman"/>
          <w:b w:val="false"/>
          <w:i w:val="false"/>
          <w:color w:val="000000"/>
          <w:sz w:val="28"/>
        </w:rPr>
        <w:t xml:space="preserve">
                              ресурстарын қалыптастыру, сақтау және </w:t>
      </w:r>
      <w:r>
        <w:br/>
      </w:r>
      <w:r>
        <w:rPr>
          <w:rFonts w:ascii="Times New Roman"/>
          <w:b w:val="false"/>
          <w:i w:val="false"/>
          <w:color w:val="000000"/>
          <w:sz w:val="28"/>
        </w:rPr>
        <w:t xml:space="preserve">
                                        пайдалану ережесіне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2007 жылғы 29 қазандағы </w:t>
      </w:r>
      <w:r>
        <w:br/>
      </w:r>
      <w:r>
        <w:rPr>
          <w:rFonts w:ascii="Times New Roman"/>
          <w:b w:val="false"/>
          <w:i w:val="false"/>
          <w:color w:val="000000"/>
          <w:sz w:val="28"/>
        </w:rPr>
        <w:t xml:space="preserve">
                                   N 648 бұйрығымен бекітілген </w:t>
      </w:r>
    </w:p>
    <w:p>
      <w:pPr>
        <w:spacing w:after="0"/>
        <w:ind w:left="0"/>
        <w:jc w:val="both"/>
      </w:pPr>
      <w:r>
        <w:rPr>
          <w:rFonts w:ascii="Times New Roman"/>
          <w:b w:val="false"/>
          <w:i w:val="false"/>
          <w:color w:val="000000"/>
          <w:sz w:val="28"/>
        </w:rPr>
        <w:t xml:space="preserve">                                                     Тоқсан сайын </w:t>
      </w:r>
      <w:r>
        <w:br/>
      </w:r>
      <w:r>
        <w:rPr>
          <w:rFonts w:ascii="Times New Roman"/>
          <w:b w:val="false"/>
          <w:i w:val="false"/>
          <w:color w:val="000000"/>
          <w:sz w:val="28"/>
        </w:rPr>
        <w:t xml:space="preserve">
                              тоқсан есебі біткеннен кейін 25-күні </w:t>
      </w:r>
      <w:r>
        <w:br/>
      </w:r>
      <w:r>
        <w:rPr>
          <w:rFonts w:ascii="Times New Roman"/>
          <w:b w:val="false"/>
          <w:i w:val="false"/>
          <w:color w:val="000000"/>
          <w:sz w:val="28"/>
        </w:rPr>
        <w:t xml:space="preserve">
                                                      тапсырылады </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(мақтаны қайта өңдеу ұйымының атауы) </w:t>
      </w:r>
      <w:r>
        <w:br/>
      </w:r>
      <w:r>
        <w:rPr>
          <w:rFonts w:ascii="Times New Roman"/>
          <w:b w:val="false"/>
          <w:i w:val="false"/>
          <w:color w:val="000000"/>
          <w:sz w:val="28"/>
        </w:rPr>
        <w:t xml:space="preserve">
        200 _ жылғы _____ тоқсандағы мақта тұқымының мемлекеттік </w:t>
      </w:r>
      <w:r>
        <w:br/>
      </w:r>
      <w:r>
        <w:rPr>
          <w:rFonts w:ascii="Times New Roman"/>
          <w:b w:val="false"/>
          <w:i w:val="false"/>
          <w:color w:val="000000"/>
          <w:sz w:val="28"/>
        </w:rPr>
        <w:t xml:space="preserve">
                     ресурстарын сақтау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993"/>
        <w:gridCol w:w="1533"/>
        <w:gridCol w:w="2253"/>
        <w:gridCol w:w="3413"/>
      </w:tblGrid>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(тонна)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құны </w:t>
            </w:r>
            <w:r>
              <w:br/>
            </w:r>
            <w:r>
              <w:rPr>
                <w:rFonts w:ascii="Times New Roman"/>
                <w:b w:val="false"/>
                <w:i w:val="false"/>
                <w:color w:val="000000"/>
                <w:sz w:val="20"/>
              </w:rPr>
              <w:t xml:space="preserve">
(мың.теңге)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Кондициалы тұқым </w:t>
            </w:r>
            <w:r>
              <w:br/>
            </w:r>
            <w:r>
              <w:rPr>
                <w:rFonts w:ascii="Times New Roman"/>
                <w:b w:val="false"/>
                <w:i w:val="false"/>
                <w:color w:val="000000"/>
                <w:sz w:val="20"/>
              </w:rPr>
              <w:t xml:space="preserve">
(тонна)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413"/>
        <w:gridCol w:w="1333"/>
        <w:gridCol w:w="133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құрам және мінездемесі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Репродукциясы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853"/>
        <w:gridCol w:w="2313"/>
        <w:gridCol w:w="26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Себу стандарты сыныбы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Кондицияға </w:t>
            </w:r>
            <w:r>
              <w:br/>
            </w:r>
            <w:r>
              <w:rPr>
                <w:rFonts w:ascii="Times New Roman"/>
                <w:b w:val="false"/>
                <w:i w:val="false"/>
                <w:color w:val="000000"/>
                <w:sz w:val="20"/>
              </w:rPr>
              <w:t xml:space="preserve">
жатпайтын </w:t>
            </w:r>
            <w:r>
              <w:br/>
            </w:r>
            <w:r>
              <w:rPr>
                <w:rFonts w:ascii="Times New Roman"/>
                <w:b w:val="false"/>
                <w:i w:val="false"/>
                <w:color w:val="000000"/>
                <w:sz w:val="20"/>
              </w:rPr>
              <w:t xml:space="preserve">
тұқым (тонна)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       _____________________________ </w:t>
      </w:r>
      <w:r>
        <w:br/>
      </w:r>
      <w:r>
        <w:rPr>
          <w:rFonts w:ascii="Times New Roman"/>
          <w:b w:val="false"/>
          <w:i w:val="false"/>
          <w:color w:val="000000"/>
          <w:sz w:val="28"/>
        </w:rPr>
        <w:t xml:space="preserve">
              (қолы)                      (аты-жөні, тегі) </w:t>
      </w:r>
      <w:r>
        <w:br/>
      </w:r>
      <w:r>
        <w:rPr>
          <w:rFonts w:ascii="Times New Roman"/>
          <w:b w:val="false"/>
          <w:i w:val="false"/>
          <w:color w:val="000000"/>
          <w:sz w:val="28"/>
        </w:rPr>
        <w:t xml:space="preserve">
М.О. </w:t>
      </w:r>
    </w:p>
    <w:bookmarkStart w:name="z23" w:id="24"/>
    <w:p>
      <w:pPr>
        <w:spacing w:after="0"/>
        <w:ind w:left="0"/>
        <w:jc w:val="both"/>
      </w:pPr>
      <w:r>
        <w:rPr>
          <w:rFonts w:ascii="Times New Roman"/>
          <w:b w:val="false"/>
          <w:i w:val="false"/>
          <w:color w:val="000000"/>
          <w:sz w:val="28"/>
        </w:rPr>
        <w:t xml:space="preserve">
                                  Мақта тұқымының мемлекеттік </w:t>
      </w:r>
      <w:r>
        <w:br/>
      </w:r>
      <w:r>
        <w:rPr>
          <w:rFonts w:ascii="Times New Roman"/>
          <w:b w:val="false"/>
          <w:i w:val="false"/>
          <w:color w:val="000000"/>
          <w:sz w:val="28"/>
        </w:rPr>
        <w:t xml:space="preserve">
                             ресурстарын қалыптастыру, сақтау және </w:t>
      </w:r>
      <w:r>
        <w:br/>
      </w:r>
      <w:r>
        <w:rPr>
          <w:rFonts w:ascii="Times New Roman"/>
          <w:b w:val="false"/>
          <w:i w:val="false"/>
          <w:color w:val="000000"/>
          <w:sz w:val="28"/>
        </w:rPr>
        <w:t xml:space="preserve">
                                       пайдалану ережесіне </w:t>
      </w:r>
      <w:r>
        <w:br/>
      </w:r>
      <w:r>
        <w:rPr>
          <w:rFonts w:ascii="Times New Roman"/>
          <w:b w:val="false"/>
          <w:i w:val="false"/>
          <w:color w:val="000000"/>
          <w:sz w:val="28"/>
        </w:rPr>
        <w:t xml:space="preserve">
                                           2 - қосымша </w:t>
      </w:r>
    </w:p>
    <w:bookmarkEnd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2007 жылғы 29 қазандағы </w:t>
      </w:r>
      <w:r>
        <w:br/>
      </w:r>
      <w:r>
        <w:rPr>
          <w:rFonts w:ascii="Times New Roman"/>
          <w:b w:val="false"/>
          <w:i w:val="false"/>
          <w:color w:val="000000"/>
          <w:sz w:val="28"/>
        </w:rPr>
        <w:t xml:space="preserve">
                                  N 648 бұйрығымен бекітілген </w:t>
      </w:r>
    </w:p>
    <w:p>
      <w:pPr>
        <w:spacing w:after="0"/>
        <w:ind w:left="0"/>
        <w:jc w:val="both"/>
      </w:pPr>
      <w:r>
        <w:rPr>
          <w:rFonts w:ascii="Times New Roman"/>
          <w:b w:val="false"/>
          <w:i w:val="false"/>
          <w:color w:val="000000"/>
          <w:sz w:val="28"/>
        </w:rPr>
        <w:t xml:space="preserve">Қазақстан Республикасы                 Қазақстан Республикасы </w:t>
      </w:r>
      <w:r>
        <w:br/>
      </w:r>
      <w:r>
        <w:rPr>
          <w:rFonts w:ascii="Times New Roman"/>
          <w:b w:val="false"/>
          <w:i w:val="false"/>
          <w:color w:val="000000"/>
          <w:sz w:val="28"/>
        </w:rPr>
        <w:t xml:space="preserve">
Ауыл шаруашылығы министрінің       Ауыл шаруашылығы министрлігіне </w:t>
      </w:r>
      <w:r>
        <w:br/>
      </w:r>
      <w:r>
        <w:rPr>
          <w:rFonts w:ascii="Times New Roman"/>
          <w:b w:val="false"/>
          <w:i w:val="false"/>
          <w:color w:val="000000"/>
          <w:sz w:val="28"/>
        </w:rPr>
        <w:t xml:space="preserve">
"___" ______ 200__ ж. N___              айына бір рет 29 күні </w:t>
      </w:r>
      <w:r>
        <w:br/>
      </w:r>
      <w:r>
        <w:rPr>
          <w:rFonts w:ascii="Times New Roman"/>
          <w:b w:val="false"/>
          <w:i w:val="false"/>
          <w:color w:val="000000"/>
          <w:sz w:val="28"/>
        </w:rPr>
        <w:t xml:space="preserve">
бұйрығымен бекітілген                   мамандандырылған ұйым </w:t>
      </w:r>
      <w:r>
        <w:br/>
      </w:r>
      <w:r>
        <w:rPr>
          <w:rFonts w:ascii="Times New Roman"/>
          <w:b w:val="false"/>
          <w:i w:val="false"/>
          <w:color w:val="000000"/>
          <w:sz w:val="28"/>
        </w:rPr>
        <w:t xml:space="preserve">
Қазақстан Республикасы                     тапсырады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Ведомстволық ақпараты </w:t>
      </w:r>
    </w:p>
    <w:p>
      <w:pPr>
        <w:spacing w:after="0"/>
        <w:ind w:left="0"/>
        <w:jc w:val="both"/>
      </w:pPr>
      <w:r>
        <w:rPr>
          <w:rFonts w:ascii="Times New Roman"/>
          <w:b w:val="false"/>
          <w:i w:val="false"/>
          <w:color w:val="000000"/>
          <w:sz w:val="28"/>
        </w:rPr>
        <w:t xml:space="preserve">   "___" __________200_ жылғы мақта тұқымының мемлекеттік </w:t>
      </w:r>
      <w:r>
        <w:br/>
      </w:r>
      <w:r>
        <w:rPr>
          <w:rFonts w:ascii="Times New Roman"/>
          <w:b w:val="false"/>
          <w:i w:val="false"/>
          <w:color w:val="000000"/>
          <w:sz w:val="28"/>
        </w:rPr>
        <w:t xml:space="preserve">
          ресурстарының бары және қозғалысы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253"/>
        <w:gridCol w:w="2273"/>
        <w:gridCol w:w="2293"/>
        <w:gridCol w:w="237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 қайта өңдеу ұйымының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 </w:t>
            </w:r>
            <w:r>
              <w:br/>
            </w:r>
            <w:r>
              <w:rPr>
                <w:rFonts w:ascii="Times New Roman"/>
                <w:b w:val="false"/>
                <w:i w:val="false"/>
                <w:color w:val="000000"/>
                <w:sz w:val="20"/>
              </w:rPr>
              <w:t xml:space="preserve">
200_ жылғы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тұқымының бары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 _____ </w:t>
            </w:r>
            <w:r>
              <w:br/>
            </w:r>
            <w:r>
              <w:rPr>
                <w:rFonts w:ascii="Times New Roman"/>
                <w:b w:val="false"/>
                <w:i w:val="false"/>
                <w:color w:val="000000"/>
                <w:sz w:val="20"/>
              </w:rPr>
              <w:t xml:space="preserve">
200_ ж. </w:t>
            </w:r>
            <w:r>
              <w:br/>
            </w:r>
            <w:r>
              <w:rPr>
                <w:rFonts w:ascii="Times New Roman"/>
                <w:b w:val="false"/>
                <w:i w:val="false"/>
                <w:color w:val="000000"/>
                <w:sz w:val="20"/>
              </w:rPr>
              <w:t xml:space="preserve">
өткен есеп мерзімдегі кіріс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 _____ </w:t>
            </w:r>
            <w:r>
              <w:br/>
            </w:r>
            <w:r>
              <w:rPr>
                <w:rFonts w:ascii="Times New Roman"/>
                <w:b w:val="false"/>
                <w:i w:val="false"/>
                <w:color w:val="000000"/>
                <w:sz w:val="20"/>
              </w:rPr>
              <w:t xml:space="preserve">
200_ ж. өткен есеп мерзімдегі шығыс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 </w:t>
            </w:r>
            <w:r>
              <w:br/>
            </w:r>
            <w:r>
              <w:rPr>
                <w:rFonts w:ascii="Times New Roman"/>
                <w:b w:val="false"/>
                <w:i w:val="false"/>
                <w:color w:val="000000"/>
                <w:sz w:val="20"/>
              </w:rPr>
              <w:t xml:space="preserve">
200_ ж. мақта тұқымының бары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     _________________________________ </w:t>
      </w:r>
      <w:r>
        <w:br/>
      </w:r>
      <w:r>
        <w:rPr>
          <w:rFonts w:ascii="Times New Roman"/>
          <w:b w:val="false"/>
          <w:i w:val="false"/>
          <w:color w:val="000000"/>
          <w:sz w:val="28"/>
        </w:rPr>
        <w:t xml:space="preserve">
           (қолы)                   (аты-жөні, тегі) </w:t>
      </w:r>
      <w:r>
        <w:br/>
      </w:r>
      <w:r>
        <w:rPr>
          <w:rFonts w:ascii="Times New Roman"/>
          <w:b w:val="false"/>
          <w:i w:val="false"/>
          <w:color w:val="000000"/>
          <w:sz w:val="28"/>
        </w:rPr>
        <w:t xml:space="preserve">
Орындаушы ________________  _________________________________ </w:t>
      </w:r>
      <w:r>
        <w:br/>
      </w:r>
      <w:r>
        <w:rPr>
          <w:rFonts w:ascii="Times New Roman"/>
          <w:b w:val="false"/>
          <w:i w:val="false"/>
          <w:color w:val="000000"/>
          <w:sz w:val="28"/>
        </w:rPr>
        <w:t xml:space="preserve">
           (қолы)                   (аты-жөні, тегі)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