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5089" w14:textId="2c95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жасалған құпия өнеркәсіптік меншік объектілерімен жұмыс істеу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14 қыркүйектегі N 260 Бұйрығы. Қазақстан Республикасы Әділет министрлігінде 2007 жылғы 30 қазанда Нормативтік құқықтық кесімдерді мемлекеттік тіркеудің тізіліміне N 4976 болып енгізілді. Күші жойылды - Қазақстан Республикасы Әділет министрінің 2012 жылғы 24 ақпандағы N 94 бұйрығымен</w:t>
      </w:r>
    </w:p>
    <w:p>
      <w:pPr>
        <w:spacing w:after="0"/>
        <w:ind w:left="0"/>
        <w:jc w:val="both"/>
      </w:pPr>
      <w:r>
        <w:rPr>
          <w:rFonts w:ascii="Times New Roman"/>
          <w:b w:val="false"/>
          <w:i w:val="false"/>
          <w:color w:val="ff0000"/>
          <w:sz w:val="28"/>
        </w:rPr>
        <w:t xml:space="preserve">      Ескерту. Күші жойылды - ҚР Әділет министрiнiң 24.02.2012 </w:t>
      </w:r>
      <w:r>
        <w:rPr>
          <w:rFonts w:ascii="Times New Roman"/>
          <w:b w:val="false"/>
          <w:i w:val="false"/>
          <w:color w:val="ff0000"/>
          <w:sz w:val="28"/>
        </w:rPr>
        <w:t>N 94</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Бұйрықтың тақырыбына өзгерту енгізілді - ҚР Әділет министрiнiң м.а. 2010.04.23 </w:t>
      </w:r>
      <w:r>
        <w:rPr>
          <w:rFonts w:ascii="Times New Roman"/>
          <w:b w:val="false"/>
          <w:i w:val="false"/>
          <w:color w:val="ff0000"/>
          <w:sz w:val="28"/>
        </w:rPr>
        <w:t>N 142а</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Құпия өнеркәсіптік меншік объектілерін пайдалану саласындағы заңнаманы дамыту және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 жасалған құпия өнеркәсіптік меншік объектілерімен жұмыс істеу жөніндегі нұсқаулығы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Әділет министрiнiң м.а. 2010.04.23 </w:t>
      </w:r>
      <w:r>
        <w:rPr>
          <w:rFonts w:ascii="Times New Roman"/>
          <w:b w:val="false"/>
          <w:i w:val="false"/>
          <w:color w:val="000000"/>
          <w:sz w:val="28"/>
        </w:rPr>
        <w:t>N 142а</w:t>
      </w:r>
      <w:r>
        <w:rPr>
          <w:rFonts w:ascii="Times New Roman"/>
          <w:b w:val="false"/>
          <w:i w:val="false"/>
          <w:color w:val="ff0000"/>
          <w:sz w:val="28"/>
        </w:rPr>
        <w:t xml:space="preserve"> Бұйрығымен.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(М.О. Әйкенов)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мемлекеттік тіркеуге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 М.Б. Бекетаевқа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4"/>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2007 жылғы 26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2007 жылғы 20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2007 жылғы 27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сауда министрі</w:t>
      </w:r>
      <w:r>
        <w:br/>
      </w:r>
      <w:r>
        <w:rPr>
          <w:rFonts w:ascii="Times New Roman"/>
          <w:b w:val="false"/>
          <w:i w:val="false"/>
          <w:color w:val="000000"/>
          <w:sz w:val="28"/>
        </w:rPr>
        <w:t>
</w:t>
      </w:r>
      <w:r>
        <w:rPr>
          <w:rFonts w:ascii="Times New Roman"/>
          <w:b w:val="false"/>
          <w:i/>
          <w:color w:val="000000"/>
          <w:sz w:val="28"/>
        </w:rPr>
        <w:t>      2007 жылғы 21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2007 жылғы 24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2007 жылғы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2007 жылғы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2007 жылғы 26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Кеңсесінің жетекшісі</w:t>
      </w:r>
      <w:r>
        <w:br/>
      </w:r>
      <w:r>
        <w:rPr>
          <w:rFonts w:ascii="Times New Roman"/>
          <w:b w:val="false"/>
          <w:i w:val="false"/>
          <w:color w:val="000000"/>
          <w:sz w:val="28"/>
        </w:rPr>
        <w:t>
</w:t>
      </w:r>
      <w:r>
        <w:rPr>
          <w:rFonts w:ascii="Times New Roman"/>
          <w:b w:val="false"/>
          <w:i/>
          <w:color w:val="000000"/>
          <w:sz w:val="28"/>
        </w:rPr>
        <w:t xml:space="preserve">      2007 жылғы </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жөніндегі министрі</w:t>
      </w:r>
      <w:r>
        <w:br/>
      </w:r>
      <w:r>
        <w:rPr>
          <w:rFonts w:ascii="Times New Roman"/>
          <w:b w:val="false"/>
          <w:i w:val="false"/>
          <w:color w:val="000000"/>
          <w:sz w:val="28"/>
        </w:rPr>
        <w:t>
</w:t>
      </w:r>
      <w:r>
        <w:rPr>
          <w:rFonts w:ascii="Times New Roman"/>
          <w:b w:val="false"/>
          <w:i/>
          <w:color w:val="000000"/>
          <w:sz w:val="28"/>
        </w:rPr>
        <w:t>      2007 жылғы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ғарыш агенттігінің төрағасы</w:t>
      </w:r>
      <w:r>
        <w:br/>
      </w:r>
      <w:r>
        <w:rPr>
          <w:rFonts w:ascii="Times New Roman"/>
          <w:b w:val="false"/>
          <w:i w:val="false"/>
          <w:color w:val="000000"/>
          <w:sz w:val="28"/>
        </w:rPr>
        <w:t>
</w:t>
      </w:r>
      <w:r>
        <w:rPr>
          <w:rFonts w:ascii="Times New Roman"/>
          <w:b w:val="false"/>
          <w:i/>
          <w:color w:val="000000"/>
          <w:sz w:val="28"/>
        </w:rPr>
        <w:t>      2007 жылғы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комитетінің төрағасы</w:t>
      </w:r>
      <w:r>
        <w:br/>
      </w:r>
      <w:r>
        <w:rPr>
          <w:rFonts w:ascii="Times New Roman"/>
          <w:b w:val="false"/>
          <w:i w:val="false"/>
          <w:color w:val="000000"/>
          <w:sz w:val="28"/>
        </w:rPr>
        <w:t>
</w:t>
      </w:r>
      <w:r>
        <w:rPr>
          <w:rFonts w:ascii="Times New Roman"/>
          <w:b w:val="false"/>
          <w:i/>
          <w:color w:val="000000"/>
          <w:sz w:val="28"/>
        </w:rPr>
        <w:t>      2007 жылғы 1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2007 жылғы 19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2007 жылғы 3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және минералдық</w:t>
      </w:r>
      <w:r>
        <w:br/>
      </w:r>
      <w:r>
        <w:rPr>
          <w:rFonts w:ascii="Times New Roman"/>
          <w:b w:val="false"/>
          <w:i w:val="false"/>
          <w:color w:val="000000"/>
          <w:sz w:val="28"/>
        </w:rPr>
        <w:t>
</w:t>
      </w:r>
      <w:r>
        <w:rPr>
          <w:rFonts w:ascii="Times New Roman"/>
          <w:b w:val="false"/>
          <w:i/>
          <w:color w:val="000000"/>
          <w:sz w:val="28"/>
        </w:rPr>
        <w:t>      ресурстар министрі</w:t>
      </w:r>
      <w:r>
        <w:br/>
      </w:r>
      <w:r>
        <w:rPr>
          <w:rFonts w:ascii="Times New Roman"/>
          <w:b w:val="false"/>
          <w:i w:val="false"/>
          <w:color w:val="000000"/>
          <w:sz w:val="28"/>
        </w:rPr>
        <w:t>
</w:t>
      </w:r>
      <w:r>
        <w:rPr>
          <w:rFonts w:ascii="Times New Roman"/>
          <w:b w:val="false"/>
          <w:i/>
          <w:color w:val="000000"/>
          <w:sz w:val="28"/>
        </w:rPr>
        <w:t>      2007 жылғы 17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ғарыш агенттігі төрағасының м.а.</w:t>
      </w:r>
      <w:r>
        <w:br/>
      </w:r>
      <w:r>
        <w:rPr>
          <w:rFonts w:ascii="Times New Roman"/>
          <w:b w:val="false"/>
          <w:i w:val="false"/>
          <w:color w:val="000000"/>
          <w:sz w:val="28"/>
        </w:rPr>
        <w:t>
</w:t>
      </w:r>
      <w:r>
        <w:rPr>
          <w:rFonts w:ascii="Times New Roman"/>
          <w:b w:val="false"/>
          <w:i/>
          <w:color w:val="000000"/>
          <w:sz w:val="28"/>
        </w:rPr>
        <w:t>      2007 жылғы 18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жөніндегі министрінің м.а.</w:t>
      </w:r>
      <w:r>
        <w:br/>
      </w:r>
      <w:r>
        <w:rPr>
          <w:rFonts w:ascii="Times New Roman"/>
          <w:b w:val="false"/>
          <w:i w:val="false"/>
          <w:color w:val="000000"/>
          <w:sz w:val="28"/>
        </w:rPr>
        <w:t>
</w:t>
      </w:r>
      <w:r>
        <w:rPr>
          <w:rFonts w:ascii="Times New Roman"/>
          <w:b w:val="false"/>
          <w:i/>
          <w:color w:val="000000"/>
          <w:sz w:val="28"/>
        </w:rPr>
        <w:t>      2007 жылғы 24 қыркүйек</w:t>
      </w:r>
    </w:p>
    <w:bookmarkStart w:name="z6" w:id="5"/>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2007 жылғы     </w:t>
      </w:r>
      <w:r>
        <w:br/>
      </w:r>
      <w:r>
        <w:rPr>
          <w:rFonts w:ascii="Times New Roman"/>
          <w:b w:val="false"/>
          <w:i w:val="false"/>
          <w:color w:val="000000"/>
          <w:sz w:val="28"/>
        </w:rPr>
        <w:t xml:space="preserve">
14 қыркүйектегі N 260 бұйрығымен </w:t>
      </w:r>
      <w:r>
        <w:br/>
      </w:r>
      <w:r>
        <w:rPr>
          <w:rFonts w:ascii="Times New Roman"/>
          <w:b w:val="false"/>
          <w:i w:val="false"/>
          <w:color w:val="000000"/>
          <w:sz w:val="28"/>
        </w:rPr>
        <w:t xml:space="preserve">
бекітілген          </w:t>
      </w:r>
    </w:p>
    <w:bookmarkEnd w:id="5"/>
    <w:p>
      <w:pPr>
        <w:spacing w:after="0"/>
        <w:ind w:left="0"/>
        <w:jc w:val="both"/>
      </w:pPr>
      <w:r>
        <w:rPr>
          <w:rFonts w:ascii="Times New Roman"/>
          <w:b w:val="false"/>
          <w:i w:val="false"/>
          <w:color w:val="ff0000"/>
          <w:sz w:val="28"/>
        </w:rPr>
        <w:t xml:space="preserve">      Ескерту. Ереженің тақырыбы және бүкіл мәтін бойынша «объектілерін пайдалану ережесі», «бұдан әрі - Ереже», «айқындайды», «Ережеде», «Ережелерге», «Ереженің» деген сөздер тиісінше «объектілерімен жұмыс істеу жөніндегі нұсқаулығы», «бұдан әрі - Нұсқаулық», «нақтылайды», «Нұсқаулықта», «Нұсқаулыққа», «Нұсқаулықтың» деген сөздермен ауыстырылды - ҚР Әділет министрiнiң м.а. 2010.04.23 </w:t>
      </w:r>
      <w:r>
        <w:rPr>
          <w:rFonts w:ascii="Times New Roman"/>
          <w:b w:val="false"/>
          <w:i w:val="false"/>
          <w:color w:val="ff0000"/>
          <w:sz w:val="28"/>
        </w:rPr>
        <w:t>N 142а</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Қазақстан Республикасында жасалған құпия өнеркәсіптік</w:t>
      </w:r>
      <w:r>
        <w:br/>
      </w:r>
      <w:r>
        <w:rPr>
          <w:rFonts w:ascii="Times New Roman"/>
          <w:b/>
          <w:i w:val="false"/>
          <w:color w:val="000000"/>
        </w:rPr>
        <w:t>
меншік объектілерімен жұмыс істеу жөніндегі нұсқаулығы</w:t>
      </w:r>
    </w:p>
    <w:bookmarkStart w:name="z33"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Осы Қазақстан Республикасында жасалған Құпия өнеркәсіптік меншік объектілерімен жұмыс істеу жөніндегі нұсқаулығы (бұдан әрі - Нұсқаулық) Қазақстан Республикасының 1999 жылғы 15 наурыздағы "Мемлекеттік құпиялар туралы" </w:t>
      </w:r>
      <w:r>
        <w:rPr>
          <w:rFonts w:ascii="Times New Roman"/>
          <w:b w:val="false"/>
          <w:i w:val="false"/>
          <w:color w:val="000000"/>
          <w:sz w:val="28"/>
        </w:rPr>
        <w:t>Заңы</w:t>
      </w:r>
      <w:r>
        <w:rPr>
          <w:rFonts w:ascii="Times New Roman"/>
          <w:b w:val="false"/>
          <w:i w:val="false"/>
          <w:color w:val="000000"/>
          <w:sz w:val="28"/>
        </w:rPr>
        <w:t xml:space="preserve"> (бұдан әрі - Мемлекеттік құпиялар туралы заң) мен Қазақстан Республикасының 1999 жылғы 16 шілдедегі "Патент заңы"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сәйкес әзірленген және құпия өнеркәсіптік меншік объектілеріне өтінім берудің, оны қараудың және оларға қорғау құжаттарын берудің, құпия өнеркәсіптік меншік объектілерінің құпиялық дәрежесін және құпиясыздандыруды өзгертудің, құпия өнеркәсіптік меншік объектілерін пайдаланудың, сондай-ақ мемлекеттің ұлттық қауіпсіздік мүддесінде өнімдер әзірлеу мен өндіру (бұдан әрі - арнаулы өнім) кезінде құпия өнеркәсіптік меншік объектілерін пайдалану мәселелерінің тәртібі мен шарттарын нақтылайды.</w:t>
      </w:r>
    </w:p>
    <w:bookmarkStart w:name="z7" w:id="7"/>
    <w:p>
      <w:pPr>
        <w:spacing w:after="0"/>
        <w:ind w:left="0"/>
        <w:jc w:val="both"/>
      </w:pPr>
      <w:r>
        <w:rPr>
          <w:rFonts w:ascii="Times New Roman"/>
          <w:b w:val="false"/>
          <w:i w:val="false"/>
          <w:color w:val="000000"/>
          <w:sz w:val="28"/>
        </w:rPr>
        <w:t>
      2. Құпия өнеркәсіптік меншік объектілері Қазақстан Республикасы Президентінің 2000 жылғы 13 сәуірдегі N 371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тізбесіне сәйкес мемлекеттік органдармен әзірленіп, қабылданған мемлекеттік орган басшыларымен құпияланатын ведомстволық мәліметтер Тізбесі негізінде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құпияландырылады.</w:t>
      </w:r>
      <w:r>
        <w:br/>
      </w:r>
      <w:r>
        <w:rPr>
          <w:rFonts w:ascii="Times New Roman"/>
          <w:b w:val="false"/>
          <w:i w:val="false"/>
          <w:color w:val="000000"/>
          <w:sz w:val="28"/>
        </w:rPr>
        <w:t>
      Осы Нұсқаулықта мемлекетпен құпия деп танылған өнеркәсіптік меншік объектілері (өнертабыстар, пайдалы модельдер және өнеркәсіп үлгілері) құпия өнеркәсіптік меншік объектісі болып есептеледі.</w:t>
      </w:r>
      <w:r>
        <w:br/>
      </w:r>
      <w:r>
        <w:rPr>
          <w:rFonts w:ascii="Times New Roman"/>
          <w:b w:val="false"/>
          <w:i w:val="false"/>
          <w:color w:val="000000"/>
          <w:sz w:val="28"/>
        </w:rPr>
        <w:t>
      Құпия өнеркәсіптік меншік объектілерін мемлекеттік құпияны сақтаумен байланысты емес коммерциялық құпияны немесе басқа да пиғылмен сақтау мақсатында құпияландыруға жол берілмейді.</w:t>
      </w:r>
    </w:p>
    <w:bookmarkEnd w:id="7"/>
    <w:bookmarkStart w:name="z8" w:id="8"/>
    <w:p>
      <w:pPr>
        <w:spacing w:after="0"/>
        <w:ind w:left="0"/>
        <w:jc w:val="left"/>
      </w:pPr>
      <w:r>
        <w:rPr>
          <w:rFonts w:ascii="Times New Roman"/>
          <w:b/>
          <w:i w:val="false"/>
          <w:color w:val="000000"/>
        </w:rPr>
        <w:t xml:space="preserve"> 
2 тарау. Құпия өнеркәсіптік меншік объектілеріне</w:t>
      </w:r>
      <w:r>
        <w:br/>
      </w:r>
      <w:r>
        <w:rPr>
          <w:rFonts w:ascii="Times New Roman"/>
          <w:b/>
          <w:i w:val="false"/>
          <w:color w:val="000000"/>
        </w:rPr>
        <w:t>
қорғау құжаттарын беруге өтінімді беру және қарау</w:t>
      </w:r>
    </w:p>
    <w:bookmarkEnd w:id="8"/>
    <w:p>
      <w:pPr>
        <w:spacing w:after="0"/>
        <w:ind w:left="0"/>
        <w:jc w:val="both"/>
      </w:pPr>
      <w:r>
        <w:rPr>
          <w:rFonts w:ascii="Times New Roman"/>
          <w:b w:val="false"/>
          <w:i w:val="false"/>
          <w:color w:val="000000"/>
          <w:sz w:val="28"/>
        </w:rPr>
        <w:t>      3. Шамаланған құпия өнеркәсіптік меншік объектісіне өтінім тиісті мемлекеттік органдарына немесе өнертабыстарды, пайдалы модельдерді және өнеркәсіп үлгілерін қорғау саласындағы уәкілетті мемлекеттік органның сараптама жасау ұйымына беріледі және </w:t>
      </w:r>
      <w:r>
        <w:rPr>
          <w:rFonts w:ascii="Times New Roman"/>
          <w:b w:val="false"/>
          <w:i w:val="false"/>
          <w:color w:val="000000"/>
          <w:sz w:val="28"/>
        </w:rPr>
        <w:t>Патент заңы</w:t>
      </w:r>
      <w:r>
        <w:rPr>
          <w:rFonts w:ascii="Times New Roman"/>
          <w:b w:val="false"/>
          <w:i w:val="false"/>
          <w:color w:val="000000"/>
          <w:sz w:val="28"/>
        </w:rPr>
        <w:t xml:space="preserve"> мен аталмыш Нұсқаулықтарға сәйкес қаралады. </w:t>
      </w:r>
    </w:p>
    <w:bookmarkStart w:name="z9" w:id="9"/>
    <w:p>
      <w:pPr>
        <w:spacing w:after="0"/>
        <w:ind w:left="0"/>
        <w:jc w:val="both"/>
      </w:pPr>
      <w:r>
        <w:rPr>
          <w:rFonts w:ascii="Times New Roman"/>
          <w:b w:val="false"/>
          <w:i w:val="false"/>
          <w:color w:val="000000"/>
          <w:sz w:val="28"/>
        </w:rPr>
        <w:t>
      4. "Аса маңызды", "өте құпия" немесе "құпия" құпиялық дәрежесі белгіленген, сондай-ақ Қазақстан Республикасының мемлекеттік құпияларына жататын әскери саладағы, экономика, ғылым және техника саласындағы, сыртқы саясат және сыртқы экономика салаларындағы, барлау, қарсы барлау, жедел-іздестіру және өзге де қызметтер саласындағы мәліметтерге жататын құпия өнеркәсіптік меншік объектісіне қорғау құжатын беруге өтінім олардың салалық тиесілілігіне байланысты тиісті мемлекеттік органдарға қарауға беріледі.</w:t>
      </w:r>
    </w:p>
    <w:bookmarkEnd w:id="9"/>
    <w:bookmarkStart w:name="z10" w:id="10"/>
    <w:p>
      <w:pPr>
        <w:spacing w:after="0"/>
        <w:ind w:left="0"/>
        <w:jc w:val="both"/>
      </w:pPr>
      <w:r>
        <w:rPr>
          <w:rFonts w:ascii="Times New Roman"/>
          <w:b w:val="false"/>
          <w:i w:val="false"/>
          <w:color w:val="000000"/>
          <w:sz w:val="28"/>
        </w:rPr>
        <w:t>
      5. Құпия өнеркәсіптік меншік объектілеріне қорғау құжаттарын беруге сараптама ұйымына түскен өтінім, мемлекеттік органдар бекіткен Мемлекеттік құпияны құрайтын ведомстволық мәліметтер тізіміне сәйкес мемлекеттік құпияға жатқызылуы мүмкін мәліметтердің бар болуына қарастырылады. Егер өтінімде мемлекеттік құпия болуы мүмкін мәліметтер бар екендігі белгіленсе, онда құпия өнеркәсіптік меншік объектісіне қорғау құжатын беруге өтінім Мемлекеттік құпиялар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мемлекеттік органға түпкілікті құпиялық дәрежесін анықтау үшін жіберіледі.</w:t>
      </w:r>
    </w:p>
    <w:bookmarkEnd w:id="10"/>
    <w:bookmarkStart w:name="z11" w:id="11"/>
    <w:p>
      <w:pPr>
        <w:spacing w:after="0"/>
        <w:ind w:left="0"/>
        <w:jc w:val="both"/>
      </w:pPr>
      <w:r>
        <w:rPr>
          <w:rFonts w:ascii="Times New Roman"/>
          <w:b w:val="false"/>
          <w:i w:val="false"/>
          <w:color w:val="000000"/>
          <w:sz w:val="28"/>
        </w:rPr>
        <w:t>
      6. Сараптама жасау ұйымына түскен өнеркәсіптік меншік объектілеріне өтінім бірнеше мемлекеттік органдардың қызмет ету аясына жататын болса, оны құпияландырудың негіздемесін қарау мен олардың құпиялық дәрежесін белгілеу үшін осы органдар құпия өнеркәсіптік меншік объектілері бойынша ведомствоаралық комиссия құрады. Комиссия өтінім түскен күннен бастап 30 (отыз) күннің ішінде, осы өнеркәсіптік меншік объектісін құпияландырудың негіздемесін қарауды жүргізетін және қарайтын мемлекеттік органды анықтайды. Бұл жағдайда қарау мерзімі ведомствоаралық комиссияның жұмысы уақытына қарай созылады.</w:t>
      </w:r>
      <w:r>
        <w:br/>
      </w:r>
      <w:r>
        <w:rPr>
          <w:rFonts w:ascii="Times New Roman"/>
          <w:b w:val="false"/>
          <w:i w:val="false"/>
          <w:color w:val="000000"/>
          <w:sz w:val="28"/>
        </w:rPr>
        <w:t>
      Өтінімді құпияландыру туралы шешім қабылданған жағдайда, өтініш берушіге тиісті хабарлама жіберіледі.</w:t>
      </w:r>
      <w:r>
        <w:br/>
      </w:r>
      <w:r>
        <w:rPr>
          <w:rFonts w:ascii="Times New Roman"/>
          <w:b w:val="false"/>
          <w:i w:val="false"/>
          <w:color w:val="000000"/>
          <w:sz w:val="28"/>
        </w:rPr>
        <w:t>
      Шетел азаматтары немесе шетелдік заңды тұлғалар берген құпия өнеркәсіптік меншік объектісіне қорғау құжатын беруге өтінім қаралмайды.</w:t>
      </w:r>
    </w:p>
    <w:bookmarkEnd w:id="11"/>
    <w:bookmarkStart w:name="z12" w:id="12"/>
    <w:p>
      <w:pPr>
        <w:spacing w:after="0"/>
        <w:ind w:left="0"/>
        <w:jc w:val="both"/>
      </w:pPr>
      <w:r>
        <w:rPr>
          <w:rFonts w:ascii="Times New Roman"/>
          <w:b w:val="false"/>
          <w:i w:val="false"/>
          <w:color w:val="000000"/>
          <w:sz w:val="28"/>
        </w:rPr>
        <w:t>
      7. Құпия өнеркәсіптік меншік объектісіне қорғау құжатын беруге өтінімді автор, жұмыс беруші немесе олардың заңды мұрагерлері (бұдан әрі - өтініш беруші) береді. Өтініш беруші мен өтініш беруші болып табылмайтын автор арасындағы өзара қарым-қатынас өздерінің келісімдерімен анықталады. Жұмыс беруші мен жұмыс берушіден нақты тапсырма алған немесе қызметтік міндеттерін орындау кезінде жасалған құпия өнеркәсіптік меншік объектілерінің авторы арасындағы қарым-қатынас </w:t>
      </w:r>
      <w:r>
        <w:rPr>
          <w:rFonts w:ascii="Times New Roman"/>
          <w:b w:val="false"/>
          <w:i w:val="false"/>
          <w:color w:val="000000"/>
          <w:sz w:val="28"/>
        </w:rPr>
        <w:t>Патент заңымен</w:t>
      </w:r>
      <w:r>
        <w:rPr>
          <w:rFonts w:ascii="Times New Roman"/>
          <w:b w:val="false"/>
          <w:i w:val="false"/>
          <w:color w:val="000000"/>
          <w:sz w:val="28"/>
        </w:rPr>
        <w:t>, Қазақстан Республикасы Министрлер Кабинетінің 1994 жылғы 11 тамыздағы N 896 қаулысымен бекітілген Қазақстан Республикасында жасалған қызметтік өнертабыстар, пайдалы модельдер мен өнеркәсіп үлгілері жөніндегі </w:t>
      </w:r>
      <w:r>
        <w:rPr>
          <w:rFonts w:ascii="Times New Roman"/>
          <w:b w:val="false"/>
          <w:i w:val="false"/>
          <w:color w:val="000000"/>
          <w:sz w:val="28"/>
        </w:rPr>
        <w:t>ережемен</w:t>
      </w:r>
      <w:r>
        <w:rPr>
          <w:rFonts w:ascii="Times New Roman"/>
          <w:b w:val="false"/>
          <w:i w:val="false"/>
          <w:color w:val="000000"/>
          <w:sz w:val="28"/>
        </w:rPr>
        <w:t xml:space="preserve"> және Қазақстан Республикасы Үкіметінің қаулысымен бекітілген Қазақстан Республикасында құпиялық режимін қамтамасыз ету бойынша нұсқаулықпен реттеледі.</w:t>
      </w:r>
      <w:r>
        <w:br/>
      </w:r>
      <w:r>
        <w:rPr>
          <w:rFonts w:ascii="Times New Roman"/>
          <w:b w:val="false"/>
          <w:i w:val="false"/>
          <w:color w:val="000000"/>
          <w:sz w:val="28"/>
        </w:rPr>
        <w:t>
      Құпиялық дәрежесі белгіленген арнаулы өнімді әзірлеу мен өндіруге келісімдерді орындаушы жеке және заңды тұлғалар, осындай өнімге қорғау құжатын беруге, құпиялық дәрежесі белгіленген өнертабыстардың негіздемесімен және оларды қайта қарау мерзімдерімен қоса берілген өтінімді, өтініш берушінің мемлекеттік құпияларды қорғау бөлімшелері арқылы береді.</w:t>
      </w:r>
      <w:r>
        <w:br/>
      </w:r>
      <w:r>
        <w:rPr>
          <w:rFonts w:ascii="Times New Roman"/>
          <w:b w:val="false"/>
          <w:i w:val="false"/>
          <w:color w:val="000000"/>
          <w:sz w:val="28"/>
        </w:rPr>
        <w:t>
      Арнаулы өнімді әзірлеу мен өндіруге келісімдерді орындаумен байланысты емес жеке және заңды тұлғалар, егер оны ашық жариялағанда ұлттық қауіпсіздікке нұқсан келтіретін мәліметтердің бар болуы мүмкін болса, осындай мәліметтер бар құпия өнеркәсіптік меншік объектілеріне өтінімді жұмыс немесе қызмет орны бойынша мемлекеттік құпияларды қорғау бөлімшелері арқылы құпия поштамен, ал мұндай мүмкіндік жоқ болған жағдайда - тұрғылықты жері немесе орналасқан жері бойынша жергілікті мемлекеттік органдар арқылы жібереді. Бұл жағдайда өтінім сараптама жасау ұйымына беріледі және өтініш берушінің құпия өнеркәсіптік меншік объектісін құпияландыру жөніндегі өтініші де қоса беріледі.</w:t>
      </w:r>
    </w:p>
    <w:bookmarkEnd w:id="12"/>
    <w:bookmarkStart w:name="z13" w:id="13"/>
    <w:p>
      <w:pPr>
        <w:spacing w:after="0"/>
        <w:ind w:left="0"/>
        <w:jc w:val="both"/>
      </w:pPr>
      <w:r>
        <w:rPr>
          <w:rFonts w:ascii="Times New Roman"/>
          <w:b w:val="false"/>
          <w:i w:val="false"/>
          <w:color w:val="000000"/>
          <w:sz w:val="28"/>
        </w:rPr>
        <w:t>
      8. Құпия өнеркәсіптік меншік объектісіне қорғау құжатын алу құқығы осы Нұсқаулықтың 7-тармағына сәйкес өтінімді беруге құқығы бар тұлғаға тиесілі.</w:t>
      </w:r>
    </w:p>
    <w:bookmarkEnd w:id="13"/>
    <w:bookmarkStart w:name="z14" w:id="14"/>
    <w:p>
      <w:pPr>
        <w:spacing w:after="0"/>
        <w:ind w:left="0"/>
        <w:jc w:val="both"/>
      </w:pPr>
      <w:r>
        <w:rPr>
          <w:rFonts w:ascii="Times New Roman"/>
          <w:b w:val="false"/>
          <w:i w:val="false"/>
          <w:color w:val="000000"/>
          <w:sz w:val="28"/>
        </w:rPr>
        <w:t>
      9. Шамаланған құпия өнеркәсіптік меншік объектісі өтініміне қатысты, аталмыш құпия өнеркәсіптік меншік объектісі қызмет аясына кіретін мемлекеттік органға келіп түссе, оны құпияландыру негіздемесіне қарау жүргізіледі және құпиялық дәрежесі белгіленеді, ол өтінім түскен күннен үш ай ішінде бітуі тиіс.</w:t>
      </w:r>
    </w:p>
    <w:bookmarkEnd w:id="14"/>
    <w:bookmarkStart w:name="z15" w:id="15"/>
    <w:p>
      <w:pPr>
        <w:spacing w:after="0"/>
        <w:ind w:left="0"/>
        <w:jc w:val="both"/>
      </w:pPr>
      <w:r>
        <w:rPr>
          <w:rFonts w:ascii="Times New Roman"/>
          <w:b w:val="false"/>
          <w:i w:val="false"/>
          <w:color w:val="000000"/>
          <w:sz w:val="28"/>
        </w:rPr>
        <w:t>
      10. Егер ұсынылған өнеркәсіптік меншік объектісін құпияландыруға негіздің жеткіліксіз екендігі белгіленсе, өтініш берушіге құпиялық дәрежесінің төмендегендігі туралы, құпиясыздандыру немесе ұсынылған шешімнің мәніне жатпайтын өтінім материалдарынан құпия мәліметтерді алып тастау туралы дәлелді қорытынды жіберіледі. Егер өтініш беруші осындай қорытындыны алған күннен екі ай ішінде құпиялық дәрежесін төмендетпесе, құпиясыздандырмаса, ұсынылған объектінің мәніне жатпайтын өтінім материалдарынан құпия мәліметтерді алып тастамаса немесе көрсетілген мерзімді ұзарту туралы дәлелді өтініш жасамаса, онда өтініш берушіге дәлелді түрде өтінімнің қабылданбағандығы жөнінде хабарлама жіберіледі.</w:t>
      </w:r>
    </w:p>
    <w:bookmarkEnd w:id="15"/>
    <w:bookmarkStart w:name="z16" w:id="16"/>
    <w:p>
      <w:pPr>
        <w:spacing w:after="0"/>
        <w:ind w:left="0"/>
        <w:jc w:val="both"/>
      </w:pPr>
      <w:r>
        <w:rPr>
          <w:rFonts w:ascii="Times New Roman"/>
          <w:b w:val="false"/>
          <w:i w:val="false"/>
          <w:color w:val="000000"/>
          <w:sz w:val="28"/>
        </w:rPr>
        <w:t>
      11. Құпияландыру қажеттігі расталған құпия өнеркәсіптік меншік объектісіне қорғау құжатын беруге келіп түскен өтінім бойынша сараптама </w:t>
      </w:r>
      <w:r>
        <w:rPr>
          <w:rFonts w:ascii="Times New Roman"/>
          <w:b w:val="false"/>
          <w:i w:val="false"/>
          <w:color w:val="000000"/>
          <w:sz w:val="28"/>
        </w:rPr>
        <w:t>Патент заңына</w:t>
      </w:r>
      <w:r>
        <w:rPr>
          <w:rFonts w:ascii="Times New Roman"/>
          <w:b w:val="false"/>
          <w:i w:val="false"/>
          <w:color w:val="000000"/>
          <w:sz w:val="28"/>
        </w:rPr>
        <w:t xml:space="preserve"> сәйкес белгіленген тәртіппен құпиялық дәрежесін растаған мемлекеттік орган жүргізеді. Бұл ретте өтінім берілген күнді және басымдылықты, қорғау қабілеттілігі өлшемдерінің шарттарын, сараптама жасау тәртібін анықтауға қатысты құпия емес өнеркәсіптік меншік объектілеріне өтінімге жасалатын сараптама жүргізу бойынша нормативтік құқықтық актілердің талаптары қолданылады.</w:t>
      </w:r>
    </w:p>
    <w:bookmarkEnd w:id="16"/>
    <w:bookmarkStart w:name="z17" w:id="17"/>
    <w:p>
      <w:pPr>
        <w:spacing w:after="0"/>
        <w:ind w:left="0"/>
        <w:jc w:val="both"/>
      </w:pPr>
      <w:r>
        <w:rPr>
          <w:rFonts w:ascii="Times New Roman"/>
          <w:b w:val="false"/>
          <w:i w:val="false"/>
          <w:color w:val="000000"/>
          <w:sz w:val="28"/>
        </w:rPr>
        <w:t>
      12. Құпия өнеркәсіптік меншік объектісіне қорғау құжатын беруден бас тарту туралы сараптама шешіміне қарсылық сараптама жүргізілген жерде қаралады. Аталған қарсылықтар бойынша қабылданған соңғы шешімдер </w:t>
      </w:r>
      <w:r>
        <w:rPr>
          <w:rFonts w:ascii="Times New Roman"/>
          <w:b w:val="false"/>
          <w:i w:val="false"/>
          <w:color w:val="000000"/>
          <w:sz w:val="28"/>
        </w:rPr>
        <w:t>Патент заңының</w:t>
      </w:r>
      <w:r>
        <w:rPr>
          <w:rFonts w:ascii="Times New Roman"/>
          <w:b w:val="false"/>
          <w:i w:val="false"/>
          <w:color w:val="000000"/>
          <w:sz w:val="28"/>
        </w:rPr>
        <w:t xml:space="preserve"> нормаларына сәйкес шағымдануы мүмкін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Әділет министрiнiң м.а. 2010.04.23 </w:t>
      </w:r>
      <w:r>
        <w:rPr>
          <w:rFonts w:ascii="Times New Roman"/>
          <w:b w:val="false"/>
          <w:i w:val="false"/>
          <w:color w:val="000000"/>
          <w:sz w:val="28"/>
        </w:rPr>
        <w:t>N 142а</w:t>
      </w:r>
      <w:r>
        <w:rPr>
          <w:rFonts w:ascii="Times New Roman"/>
          <w:b w:val="false"/>
          <w:i w:val="false"/>
          <w:color w:val="ff0000"/>
          <w:sz w:val="28"/>
        </w:rPr>
        <w:t xml:space="preserve"> Бұйрығымен.</w:t>
      </w:r>
    </w:p>
    <w:bookmarkEnd w:id="17"/>
    <w:bookmarkStart w:name="z18" w:id="18"/>
    <w:p>
      <w:pPr>
        <w:spacing w:after="0"/>
        <w:ind w:left="0"/>
        <w:jc w:val="left"/>
      </w:pPr>
      <w:r>
        <w:rPr>
          <w:rFonts w:ascii="Times New Roman"/>
          <w:b/>
          <w:i w:val="false"/>
          <w:color w:val="000000"/>
        </w:rPr>
        <w:t xml:space="preserve"> 
3 тарау. Құпия өнеркәсіптік меншік объектісіне</w:t>
      </w:r>
      <w:r>
        <w:br/>
      </w:r>
      <w:r>
        <w:rPr>
          <w:rFonts w:ascii="Times New Roman"/>
          <w:b/>
          <w:i w:val="false"/>
          <w:color w:val="000000"/>
        </w:rPr>
        <w:t>
патент беру</w:t>
      </w:r>
    </w:p>
    <w:bookmarkEnd w:id="18"/>
    <w:p>
      <w:pPr>
        <w:spacing w:after="0"/>
        <w:ind w:left="0"/>
        <w:jc w:val="both"/>
      </w:pPr>
      <w:r>
        <w:rPr>
          <w:rFonts w:ascii="Times New Roman"/>
          <w:b w:val="false"/>
          <w:i w:val="false"/>
          <w:color w:val="000000"/>
          <w:sz w:val="28"/>
        </w:rPr>
        <w:t>      13. Құпия өнеркәсіптік меншік объектісіне қорғау құжатын беру жөнінде шешім қабылдаған мемлекеттік орган, өнертабыстарды, пайдалы модельдерді және өнеркәсіп үлгілерін қорғау саласындағы уәкілетті органға осындай шешім қабылдағаны туралы хабарлама жібереді.</w:t>
      </w:r>
    </w:p>
    <w:bookmarkStart w:name="z19" w:id="19"/>
    <w:p>
      <w:pPr>
        <w:spacing w:after="0"/>
        <w:ind w:left="0"/>
        <w:jc w:val="both"/>
      </w:pPr>
      <w:r>
        <w:rPr>
          <w:rFonts w:ascii="Times New Roman"/>
          <w:b w:val="false"/>
          <w:i w:val="false"/>
          <w:color w:val="000000"/>
          <w:sz w:val="28"/>
        </w:rPr>
        <w:t>
      14. Құпия өнеркәсіптік меншік объектісіне қорғау құжатын беруді өнертабыстарды, пайдалы модельдерді және өнеркәсіп үлгілерін қорғау саласындағы уәкілетті орган жүзеге асырады.</w:t>
      </w:r>
    </w:p>
    <w:bookmarkEnd w:id="19"/>
    <w:bookmarkStart w:name="z20" w:id="20"/>
    <w:p>
      <w:pPr>
        <w:spacing w:after="0"/>
        <w:ind w:left="0"/>
        <w:jc w:val="both"/>
      </w:pPr>
      <w:r>
        <w:rPr>
          <w:rFonts w:ascii="Times New Roman"/>
          <w:b w:val="false"/>
          <w:i w:val="false"/>
          <w:color w:val="000000"/>
          <w:sz w:val="28"/>
        </w:rPr>
        <w:t>
      Құпия өнеркәсіптік меншік объектісіне берілген қорғау құжаттары туралы мәліметтер жарияланбайды. Құпия өнеркәсіптік меншік объектісіне берілген қорғау құжаттары туралы мәліметтерді беру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0"/>
    <w:bookmarkStart w:name="z21" w:id="21"/>
    <w:p>
      <w:pPr>
        <w:spacing w:after="0"/>
        <w:ind w:left="0"/>
        <w:jc w:val="both"/>
      </w:pPr>
      <w:r>
        <w:rPr>
          <w:rFonts w:ascii="Times New Roman"/>
          <w:b w:val="false"/>
          <w:i w:val="false"/>
          <w:color w:val="000000"/>
          <w:sz w:val="28"/>
        </w:rPr>
        <w:t>
      15. Құпия өнеркәсіптік меншік объектісіне берілген қорғау құжаты өнертабысқа авторлықты, басымдықты және оларды пайдалану құқығын куәландырады.</w:t>
      </w:r>
      <w:r>
        <w:br/>
      </w:r>
      <w:r>
        <w:rPr>
          <w:rFonts w:ascii="Times New Roman"/>
          <w:b w:val="false"/>
          <w:i w:val="false"/>
          <w:color w:val="000000"/>
          <w:sz w:val="28"/>
        </w:rPr>
        <w:t>
      Қорғау құжаты құпия өнеркәсіптік меншік объектісін құпияландыру мерзімі ішінде, бірақ құпия емес өнеркәсіптік меншік объектісін қорғау құжатының қолданыстағы белгіленген мерзімінен аспайтын уақытқа қолданылады.</w:t>
      </w:r>
    </w:p>
    <w:bookmarkEnd w:id="21"/>
    <w:bookmarkStart w:name="z22" w:id="22"/>
    <w:p>
      <w:pPr>
        <w:spacing w:after="0"/>
        <w:ind w:left="0"/>
        <w:jc w:val="both"/>
      </w:pPr>
      <w:r>
        <w:rPr>
          <w:rFonts w:ascii="Times New Roman"/>
          <w:b w:val="false"/>
          <w:i w:val="false"/>
          <w:color w:val="000000"/>
          <w:sz w:val="28"/>
        </w:rPr>
        <w:t>
      16. Құпия өнеркәсіптік меншік объектісіне берілген қорғау құжатын өнеркәсіптік меншік объектісін құпияландыру туралы шешім қабылдаған мемлекеттік орган ғана жарамсыз деп тани алады.</w:t>
      </w:r>
      <w:r>
        <w:br/>
      </w:r>
      <w:r>
        <w:rPr>
          <w:rFonts w:ascii="Times New Roman"/>
          <w:b w:val="false"/>
          <w:i w:val="false"/>
          <w:color w:val="000000"/>
          <w:sz w:val="28"/>
        </w:rPr>
        <w:t>
      Өнеркәсіптік меншік объектісін құпияландыру жөніндегі заңсыз әрекеттер туралы даулар сот тәртібімен қаралады.</w:t>
      </w:r>
    </w:p>
    <w:bookmarkEnd w:id="22"/>
    <w:bookmarkStart w:name="z23" w:id="23"/>
    <w:p>
      <w:pPr>
        <w:spacing w:after="0"/>
        <w:ind w:left="0"/>
        <w:jc w:val="left"/>
      </w:pPr>
      <w:r>
        <w:rPr>
          <w:rFonts w:ascii="Times New Roman"/>
          <w:b/>
          <w:i w:val="false"/>
          <w:color w:val="000000"/>
        </w:rPr>
        <w:t xml:space="preserve"> 
4 тарау. Өнеркәсіптік меншік объектісінің құпиялық</w:t>
      </w:r>
      <w:r>
        <w:br/>
      </w:r>
      <w:r>
        <w:rPr>
          <w:rFonts w:ascii="Times New Roman"/>
          <w:b/>
          <w:i w:val="false"/>
          <w:color w:val="000000"/>
        </w:rPr>
        <w:t>
дәрежесін өзгерту және құпиясыздандыру</w:t>
      </w:r>
    </w:p>
    <w:bookmarkEnd w:id="23"/>
    <w:p>
      <w:pPr>
        <w:spacing w:after="0"/>
        <w:ind w:left="0"/>
        <w:jc w:val="both"/>
      </w:pPr>
      <w:r>
        <w:rPr>
          <w:rFonts w:ascii="Times New Roman"/>
          <w:b w:val="false"/>
          <w:i w:val="false"/>
          <w:color w:val="000000"/>
          <w:sz w:val="28"/>
        </w:rPr>
        <w:t>      17. Өнеркәсіптік меншік объектісінің құпиялық дәрежесін өзгерту және құпиясыздандыру, сондай-ақ құпия өнеркәсіптік меншік объектісіне берілген қорғау құжаттарының өтінім құжаттарынан құпиялық белгісін алып тастау немесе оларды өзгерту, Мемлекеттік құпиялар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 Құпияландыру қажеттігін растаған мемлекеттік органның өнеркәсіптік меншік объектісінің белгіленген құпиялылық дәрежесінің сақталуы қажеттігін қарау бес жылда кемінде бір рет жүргізіледі. Мұндай қарау өтінім берушінің немесе патент иесінің бастамашылығы бойынша да жүргізілуі мүмкін.</w:t>
      </w:r>
    </w:p>
    <w:bookmarkStart w:name="z24" w:id="24"/>
    <w:p>
      <w:pPr>
        <w:spacing w:after="0"/>
        <w:ind w:left="0"/>
        <w:jc w:val="both"/>
      </w:pPr>
      <w:r>
        <w:rPr>
          <w:rFonts w:ascii="Times New Roman"/>
          <w:b w:val="false"/>
          <w:i w:val="false"/>
          <w:color w:val="000000"/>
          <w:sz w:val="28"/>
        </w:rPr>
        <w:t>
      18. Құпиясыздандыру туралы шешімді қажет болғанда өтініш беруші немесе патент иесінің қатысуымен мемлекеттік орган қабылдайды. Арнайы өнімді әзірлеу мен өндіруге арналған келісімдерді орындау кезінде жасалған құпия өнеркәсіптік меншік объектілері бойынша құпиясыздандыру туралы шешім осы өнімге тапсырыс берушімен келісіледі.</w:t>
      </w:r>
      <w:r>
        <w:br/>
      </w:r>
      <w:r>
        <w:rPr>
          <w:rFonts w:ascii="Times New Roman"/>
          <w:b w:val="false"/>
          <w:i w:val="false"/>
          <w:color w:val="000000"/>
          <w:sz w:val="28"/>
        </w:rPr>
        <w:t>
      Өнеркәсіптік меншік объектісін құпиясыздандыру кезінде құпия өнеркәсіптік меншік объектісіне қорғау құжатын беру туралы шешім қабылдаған мемлекеттік орган өзінде бар құпиясызданған құпия өнеркәсіптік меншік объектісінің өтінім материалдарын өнертабыстарды, пайдалы модельдерді және өнеркәсіп үлгілерін қорғау саласындағы уәкілетті органға тапсырады. Құпиясыздандыру кезінде іс жүргізуді өнертабыстарды, пайдалы модельдерді және өнеркәсіп үлгілерін қорғау саласындағы уәкілетті орган аяқтамаған өтінімді әрі қарай қарауды сараптама жасау ұйымы жүзеге асырады.</w:t>
      </w:r>
      <w:r>
        <w:br/>
      </w:r>
      <w:r>
        <w:rPr>
          <w:rFonts w:ascii="Times New Roman"/>
          <w:b w:val="false"/>
          <w:i w:val="false"/>
          <w:color w:val="000000"/>
          <w:sz w:val="28"/>
        </w:rPr>
        <w:t>
      Құпиясыздандыру туралы шешім өтінім берушіге немесе патент иесіне хабарланып, сараптама жасау ұйымының ресми бюллетенінде жарияланады.</w:t>
      </w:r>
    </w:p>
    <w:bookmarkEnd w:id="24"/>
    <w:bookmarkStart w:name="z25" w:id="25"/>
    <w:p>
      <w:pPr>
        <w:spacing w:after="0"/>
        <w:ind w:left="0"/>
        <w:jc w:val="both"/>
      </w:pPr>
      <w:r>
        <w:rPr>
          <w:rFonts w:ascii="Times New Roman"/>
          <w:b w:val="false"/>
          <w:i w:val="false"/>
          <w:color w:val="000000"/>
          <w:sz w:val="28"/>
        </w:rPr>
        <w:t>
      19. Құпиясызданған өнеркәсіптік меншік объектісіне өтінім беруші немесе патент иесі құпиясызданған күннен бастап бір жыл ішінде сараптама жасау ұйымына оның қолданылуының қалған мерзімінде белгіленген көлемде қарау бойынша әрекеттерді төлеп, құпия емес өнеркәсіптік меншік объектілері үшін </w:t>
      </w:r>
      <w:r>
        <w:rPr>
          <w:rFonts w:ascii="Times New Roman"/>
          <w:b w:val="false"/>
          <w:i w:val="false"/>
          <w:color w:val="000000"/>
          <w:sz w:val="28"/>
        </w:rPr>
        <w:t>заңда</w:t>
      </w:r>
      <w:r>
        <w:rPr>
          <w:rFonts w:ascii="Times New Roman"/>
          <w:b w:val="false"/>
          <w:i w:val="false"/>
          <w:color w:val="000000"/>
          <w:sz w:val="28"/>
        </w:rPr>
        <w:t xml:space="preserve"> көзделген қорғау құжатын беру туралы өтініш жасай алады.</w:t>
      </w:r>
      <w:r>
        <w:br/>
      </w:r>
      <w:r>
        <w:rPr>
          <w:rFonts w:ascii="Times New Roman"/>
          <w:b w:val="false"/>
          <w:i w:val="false"/>
          <w:color w:val="000000"/>
          <w:sz w:val="28"/>
        </w:rPr>
        <w:t>
      Өтінішті беру мерзімі өтінім берушінің немесе патент иесінің дәлелді өтініші бойынша пайдалы модельдерді және өнеркәсіп үлгілерін қорғау саласындағы уәкілетті органмен ұзартылуы мүмкін, бірақ бұл екі айдан аспайды. Белгіленген мерзімді бұзып келіп түскен өтініш қаралуға қабылданбайды.</w:t>
      </w:r>
      <w:r>
        <w:br/>
      </w:r>
      <w:r>
        <w:rPr>
          <w:rFonts w:ascii="Times New Roman"/>
          <w:b w:val="false"/>
          <w:i w:val="false"/>
          <w:color w:val="000000"/>
          <w:sz w:val="28"/>
        </w:rPr>
        <w:t>
      Сараптама жасау ұйымы құпиясынданған өнеркәсіптік меншік объектісінің өтінім материалдарын, олар бойынша бұдан бұрын мемлекеттік орган жүргізген сараптамаларды ескере отырып қарайды.</w:t>
      </w:r>
    </w:p>
    <w:bookmarkEnd w:id="25"/>
    <w:bookmarkStart w:name="z26" w:id="26"/>
    <w:p>
      <w:pPr>
        <w:spacing w:after="0"/>
        <w:ind w:left="0"/>
        <w:jc w:val="both"/>
      </w:pPr>
      <w:r>
        <w:rPr>
          <w:rFonts w:ascii="Times New Roman"/>
          <w:b w:val="false"/>
          <w:i w:val="false"/>
          <w:color w:val="000000"/>
          <w:sz w:val="28"/>
        </w:rPr>
        <w:t>
      20. Құпиясызданған өнеркәсіптік меншік объектісіне қорғау құжатын беру құпия өнеркәсіптік меншік объектісіне қорғау құжатын беруге бастапқы берілген өтінім бойынша белгіленген басымдығы сақталына отырып, Патент заңына сәйкес жүргізіледі.</w:t>
      </w:r>
      <w:r>
        <w:br/>
      </w:r>
      <w:r>
        <w:rPr>
          <w:rFonts w:ascii="Times New Roman"/>
          <w:b w:val="false"/>
          <w:i w:val="false"/>
          <w:color w:val="000000"/>
          <w:sz w:val="28"/>
        </w:rPr>
        <w:t>
      Құпиясызданған өнеркәсіптік меншік объектісіне арналған қорғау құжатының қолданылу мерзімі құпия өнеркәсіптік меншік объектісіне қорғау құжатын беруге бастапқы өтінімнің берілген күнінен бастап есептеледі.</w:t>
      </w:r>
      <w:r>
        <w:br/>
      </w:r>
      <w:r>
        <w:rPr>
          <w:rFonts w:ascii="Times New Roman"/>
          <w:b w:val="false"/>
          <w:i w:val="false"/>
          <w:color w:val="000000"/>
          <w:sz w:val="28"/>
        </w:rPr>
        <w:t>
      Құпиясызданған өнеркәсіптік меншік объектісіне берілген қорғау құжаты Патент заңының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қолданыста болады.</w:t>
      </w:r>
    </w:p>
    <w:bookmarkEnd w:id="26"/>
    <w:bookmarkStart w:name="z27" w:id="27"/>
    <w:p>
      <w:pPr>
        <w:spacing w:after="0"/>
        <w:ind w:left="0"/>
        <w:jc w:val="left"/>
      </w:pPr>
      <w:r>
        <w:rPr>
          <w:rFonts w:ascii="Times New Roman"/>
          <w:b/>
          <w:i w:val="false"/>
          <w:color w:val="000000"/>
        </w:rPr>
        <w:t xml:space="preserve"> 
5 тарау. Құпия өнеркәсіптік меншік объектісін</w:t>
      </w:r>
      <w:r>
        <w:br/>
      </w:r>
      <w:r>
        <w:rPr>
          <w:rFonts w:ascii="Times New Roman"/>
          <w:b/>
          <w:i w:val="false"/>
          <w:color w:val="000000"/>
        </w:rPr>
        <w:t>
пайдалануға құқық беру және пайдалану</w:t>
      </w:r>
    </w:p>
    <w:bookmarkEnd w:id="27"/>
    <w:p>
      <w:pPr>
        <w:spacing w:after="0"/>
        <w:ind w:left="0"/>
        <w:jc w:val="both"/>
      </w:pPr>
      <w:r>
        <w:rPr>
          <w:rFonts w:ascii="Times New Roman"/>
          <w:b w:val="false"/>
          <w:i w:val="false"/>
          <w:color w:val="000000"/>
          <w:sz w:val="28"/>
        </w:rPr>
        <w:t>      21. Құпия өнеркәсіптік меншік объектісін пайдалану құқығы патент иесіне, сондай-ақ бұл құқық өздеріне заңды негізде көшкен адамдарға тиесілі.</w:t>
      </w:r>
      <w:r>
        <w:br/>
      </w:r>
      <w:r>
        <w:rPr>
          <w:rFonts w:ascii="Times New Roman"/>
          <w:b w:val="false"/>
          <w:i w:val="false"/>
          <w:color w:val="000000"/>
          <w:sz w:val="28"/>
        </w:rPr>
        <w:t>
      Арнаулы өнімді әзірлеу мен өндіруге арналған келісімдерді орындау кезінде жасалған құпия өнеркәсіптік меншік объектілерін пайдалану құқығы, егер келісімдерде өзгеше көзделмесе, патент иесіне тиесілі.</w:t>
      </w:r>
    </w:p>
    <w:bookmarkStart w:name="z28" w:id="28"/>
    <w:p>
      <w:pPr>
        <w:spacing w:after="0"/>
        <w:ind w:left="0"/>
        <w:jc w:val="both"/>
      </w:pPr>
      <w:r>
        <w:rPr>
          <w:rFonts w:ascii="Times New Roman"/>
          <w:b w:val="false"/>
          <w:i w:val="false"/>
          <w:color w:val="000000"/>
          <w:sz w:val="28"/>
        </w:rPr>
        <w:t>
      22. Басқа адамдарға құпия өнеркәсіптік меншік объектісіне қорғау құжатын беру және құпия өнеркәсіптік меншік объектісін пайдалану құқығын ұсыну Мемлекеттік құпиялар туралы заңын сақтай отырып, келісім негізінде жүзеге асырылады.</w:t>
      </w:r>
    </w:p>
    <w:bookmarkEnd w:id="28"/>
    <w:bookmarkStart w:name="z29" w:id="29"/>
    <w:p>
      <w:pPr>
        <w:spacing w:after="0"/>
        <w:ind w:left="0"/>
        <w:jc w:val="both"/>
      </w:pPr>
      <w:r>
        <w:rPr>
          <w:rFonts w:ascii="Times New Roman"/>
          <w:b w:val="false"/>
          <w:i w:val="false"/>
          <w:color w:val="000000"/>
          <w:sz w:val="28"/>
        </w:rPr>
        <w:t>
      23. Құпия өнеркәсіптік меншік объектісін пайдалануға лицензиялық келісім және құпия өнеркәсіптік меншік объектісіне қорғау құжатын беру келісімі жазбаша түрде жасалады және өнертабыстарды, пайдалы модельдері мен өнеркәсіп үлгілерін қорғау саласындағы уәкілетті органында </w:t>
      </w:r>
      <w:r>
        <w:rPr>
          <w:rFonts w:ascii="Times New Roman"/>
          <w:b w:val="false"/>
          <w:i w:val="false"/>
          <w:color w:val="000000"/>
          <w:sz w:val="28"/>
        </w:rPr>
        <w:t>тіркеуге</w:t>
      </w:r>
      <w:r>
        <w:rPr>
          <w:rFonts w:ascii="Times New Roman"/>
          <w:b w:val="false"/>
          <w:i w:val="false"/>
          <w:color w:val="000000"/>
          <w:sz w:val="28"/>
        </w:rPr>
        <w:t xml:space="preserve"> жатады. Жазбаша түрде жасалмаған немесе тіркеу туралы талапты сақтамаған келісім заңсыз болып табылады.</w:t>
      </w:r>
    </w:p>
    <w:bookmarkEnd w:id="29"/>
    <w:bookmarkStart w:name="z30" w:id="30"/>
    <w:p>
      <w:pPr>
        <w:spacing w:after="0"/>
        <w:ind w:left="0"/>
        <w:jc w:val="both"/>
      </w:pPr>
      <w:r>
        <w:rPr>
          <w:rFonts w:ascii="Times New Roman"/>
          <w:b w:val="false"/>
          <w:i w:val="false"/>
          <w:color w:val="000000"/>
          <w:sz w:val="28"/>
        </w:rPr>
        <w:t>
      24. Патент иесі өзінің арнайы өніммен байланысты емес өндірісінде пайдалану және оларға үшінші тұлғаларға арнайы өнімді өндіру мен әзірлеу келісімін орындау кезінде жасалған құпия өнеркәсіптік меншік объектілерін пайдалану құқығын беру, егер келісімде басқа қарастырылмаса, осы өнімді өндіру мен әзірлеуге тапсырыс берушінің рұқсатымен жүргізіледі.</w:t>
      </w:r>
    </w:p>
    <w:bookmarkEnd w:id="30"/>
    <w:bookmarkStart w:name="z31" w:id="31"/>
    <w:p>
      <w:pPr>
        <w:spacing w:after="0"/>
        <w:ind w:left="0"/>
        <w:jc w:val="both"/>
      </w:pPr>
      <w:r>
        <w:rPr>
          <w:rFonts w:ascii="Times New Roman"/>
          <w:b w:val="false"/>
          <w:i w:val="false"/>
          <w:color w:val="000000"/>
          <w:sz w:val="28"/>
        </w:rPr>
        <w:t>
      25. Егер патент иесімен құпия өнеркәсіптік меншік объектісіне қорғау құжатын пайдалану туралы келісімге қол жеткізе алмаса, Қазақстан Республикасының Үкіметі ұлттық қауіпсіздік мүддесі үшін патент иесінің рұқсатынсыз басқа тұлғаға құпия өнеркәсіптік меншік объектісін пайдалануға рұқсат беруі мүмкін.</w:t>
      </w:r>
    </w:p>
    <w:bookmarkEnd w:id="31"/>
    <w:bookmarkStart w:name="z32" w:id="32"/>
    <w:p>
      <w:pPr>
        <w:spacing w:after="0"/>
        <w:ind w:left="0"/>
        <w:jc w:val="both"/>
      </w:pPr>
      <w:r>
        <w:rPr>
          <w:rFonts w:ascii="Times New Roman"/>
          <w:b w:val="false"/>
          <w:i w:val="false"/>
          <w:color w:val="000000"/>
          <w:sz w:val="28"/>
        </w:rPr>
        <w:t>
      26. Құпия өнеркәсіптік меншік объектісіне өтінімді беру мен қарауға байланысты заңды маңызы бар әрекеттер үшін мемлекеттік баж және Қазақстан Республикасының қолданыстағы заңнамасына сәйкес тиісті ақы алынады.</w:t>
      </w:r>
      <w:r>
        <w:br/>
      </w:r>
      <w:r>
        <w:rPr>
          <w:rFonts w:ascii="Times New Roman"/>
          <w:b w:val="false"/>
          <w:i w:val="false"/>
          <w:color w:val="000000"/>
          <w:sz w:val="28"/>
        </w:rPr>
        <w:t>
      Қорғау құжатын беруге және оны күшінде ұстау үшін ақы және мемлекеттік баж алынбайды.</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өзгерту енгізілді - ҚР Әділет министрiнiң м.а. 2010.04.23 </w:t>
      </w:r>
      <w:r>
        <w:rPr>
          <w:rFonts w:ascii="Times New Roman"/>
          <w:b w:val="false"/>
          <w:i w:val="false"/>
          <w:color w:val="000000"/>
          <w:sz w:val="28"/>
        </w:rPr>
        <w:t>N 142а</w:t>
      </w:r>
      <w:r>
        <w:rPr>
          <w:rFonts w:ascii="Times New Roman"/>
          <w:b w:val="false"/>
          <w:i w:val="false"/>
          <w:color w:val="ff0000"/>
          <w:sz w:val="28"/>
        </w:rPr>
        <w:t xml:space="preserve"> Бұйрығымен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