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bb9b" w14:textId="a35b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N 106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24 қыркүйектегі N 111 Қаулысы. Қазақстан Республикасының Әділет Министрлігінде 2007 жылғы 22 қазандағы Нормативтік құқықтық кесімдерді мемлекеттік тіркеудің тізіліміне N 4970 болып енгізілді. Күші жойылды - Қазақстан Республикасы Ұлттық Банкі Басқармасының 2014 жылғы 16 шілдедегі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Валюталық құндылықтарды пайдалануға байланысты қызметті жүзеге асыруды реттейтін нормативтік құқықтық базаны»"Лицензиялау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 </w:t>
      </w:r>
      <w:r>
        <w:rPr>
          <w:rFonts w:ascii="Times New Roman"/>
          <w:b w:val="false"/>
          <w:i w:val="false"/>
          <w:color w:val="000000"/>
          <w:sz w:val="28"/>
        </w:rPr>
        <w:t xml:space="preserve">Сәйкестендiру нөмiрлерiнiң ұлттық тiзiлiмдерi туралы </w:t>
      </w:r>
      <w:r>
        <w:rPr>
          <w:rFonts w:ascii="Times New Roman"/>
          <w:b w:val="false"/>
          <w:i w:val="false"/>
          <w:color w:val="000000"/>
          <w:sz w:val="28"/>
        </w:rPr>
        <w:t>" және " </w:t>
      </w:r>
      <w:r>
        <w:rPr>
          <w:rFonts w:ascii="Times New Roman"/>
          <w:b w:val="false"/>
          <w:i w:val="false"/>
          <w:color w:val="000000"/>
          <w:sz w:val="28"/>
        </w:rPr>
        <w:t xml:space="preserve">Қазақстан Республикасының кейбiр заңнамалық актiлерiне </w:t>
      </w:r>
      <w:r>
        <w:rPr>
          <w:rFonts w:ascii="Times New Roman"/>
          <w:b w:val="false"/>
          <w:i w:val="false"/>
          <w:color w:val="000000"/>
          <w:sz w:val="28"/>
        </w:rPr>
        <w:t xml:space="preserve">сәйкестендiру нөмiрлерiнiң ұлттық тiзiлiмдерi мәселелерi бойынша өзгерiстер мен толықтырулар енгiзу туралы" 2007 жылғы 12 қаңтардағы Қазақстан Республикасының Заңдарына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қолма-қол шетел валютасымен айырбастау операцияларын ұйымдастыру ережесін бекіту туралы" 2006 жылғы 27 қазандағы  </w:t>
      </w:r>
      <w:r>
        <w:rPr>
          <w:rFonts w:ascii="Times New Roman"/>
          <w:b w:val="false"/>
          <w:i w:val="false"/>
          <w:color w:val="000000"/>
          <w:sz w:val="28"/>
        </w:rPr>
        <w:t xml:space="preserve">N 106 </w:t>
      </w:r>
      <w:r>
        <w:rPr>
          <w:rFonts w:ascii="Times New Roman"/>
          <w:b w:val="false"/>
          <w:i w:val="false"/>
          <w:color w:val="000000"/>
          <w:sz w:val="28"/>
        </w:rPr>
        <w:t xml:space="preserve">қаулысына (Нормативтік құқықтық актілерді мемлекеттік тіркеу тізілімінде N 4468 тіркелген, "Заң газеті" газетінде 2006 жылғы 13 желтоқсанда N 215 (1021) жарияланған)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көрсетілген қаулымен бекітілген Қазақстан Республикасында қолма-қол шетел валютасымен айырбастау операцияларын ұйымдастыру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абзацтағы "Айырбастау операцияларын ұйымдастыруға арналған лицензиясы қайтарылып алынған" деген сөздер "Шетел валютасымен айырбастау операцияларын ұйымдастыруға арналған лицензиясынан айырылған" деген сөздермен ауыстырылсын;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"шетел валюталарымен айырбастау операцияларын ұйымдастыруға арналған лицензиясы 3 (үш) жылдан астам уақытқа қайтарылып алынған" деген сөздер "шетел валютасымен айырбастау операцияларын ұйымдастыруға арналған лицензиясынан 3 (үш) жылдан астам уақытқа айырылған" деген сөздермен ауыстырылсын; </w:t>
      </w:r>
      <w:r>
        <w:br/>
      </w:r>
      <w:r>
        <w:rPr>
          <w:rFonts w:ascii="Times New Roman"/>
          <w:b w:val="false"/>
          <w:i w:val="false"/>
          <w:color w:val="000000"/>
          <w:sz w:val="28"/>
        </w:rPr>
        <w:t xml:space="preserve">
      "айырбастау операцияларын ұйымдастыруға лицензия" деген сөздер "шетел валютасымен айырбастау операцияларын ұйымдастыруға арналған лицензия"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"келіскенге дейін" деген сөздерден кейін "жарғының жаңа редакциясын, сондай-ақ" деген сөздермен толықтырылсын; </w:t>
      </w:r>
      <w:r>
        <w:br/>
      </w:r>
      <w:r>
        <w:rPr>
          <w:rFonts w:ascii="Times New Roman"/>
          <w:b w:val="false"/>
          <w:i w:val="false"/>
          <w:color w:val="000000"/>
          <w:sz w:val="28"/>
        </w:rPr>
        <w:t xml:space="preserve">
      "немесе жарғының жаңа редакциясын" деген сөздер алынып тасталсын; </w:t>
      </w:r>
      <w:r>
        <w:br/>
      </w:r>
      <w:r>
        <w:rPr>
          <w:rFonts w:ascii="Times New Roman"/>
          <w:b w:val="false"/>
          <w:i w:val="false"/>
          <w:color w:val="000000"/>
          <w:sz w:val="28"/>
        </w:rPr>
        <w:t xml:space="preserve">
      алтыншы абзацтағы "келісу" деген сөзден кейін "не жарғының жаңа редакциясын келісу"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"филиалына" деген сөзден кейін "Ереженің 2-1-қосымшасымен белгіленген нысан бойынша өтінішті," деген сөздермен толықтырылсын; </w:t>
      </w:r>
      <w:r>
        <w:br/>
      </w:r>
      <w:r>
        <w:rPr>
          <w:rFonts w:ascii="Times New Roman"/>
          <w:b w:val="false"/>
          <w:i w:val="false"/>
          <w:color w:val="000000"/>
          <w:sz w:val="28"/>
        </w:rPr>
        <w:t xml:space="preserve">
      "16-бабының 3) тармағында" деген сөздер "42-бабының 2-тармағының 6) тармақшасында" деген сөздермен ауыстырылсын; </w:t>
      </w:r>
      <w:r>
        <w:br/>
      </w:r>
      <w:r>
        <w:rPr>
          <w:rFonts w:ascii="Times New Roman"/>
          <w:b w:val="false"/>
          <w:i w:val="false"/>
          <w:color w:val="000000"/>
          <w:sz w:val="28"/>
        </w:rPr>
        <w:t xml:space="preserve">
      "1)," деген цифр мен белгі алынып тасталсын; </w:t>
      </w:r>
    </w:p>
    <w:bookmarkEnd w:id="3"/>
    <w:bookmarkStart w:name="z30" w:id="4"/>
    <w:p>
      <w:pPr>
        <w:spacing w:after="0"/>
        <w:ind w:left="0"/>
        <w:jc w:val="both"/>
      </w:pPr>
      <w:r>
        <w:rPr>
          <w:rFonts w:ascii="Times New Roman"/>
          <w:b w:val="false"/>
          <w:i w:val="false"/>
          <w:color w:val="000000"/>
          <w:sz w:val="28"/>
        </w:rPr>
        <w:t xml:space="preserve">
      15, 17 және 18-тармақтарда "айырбастау операцияларын" деген сөздердің алдында "шетел валютасымен"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"19. Уәкілетті ұйым "Лицензиялау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тәртіппен және мерзімдерде айырбастау операцияларын ұйымдастыруға арналған лицензияны қайта ресімдеу үшін Ұлттық Банктің филиалына өтініш жасайды."; </w:t>
      </w:r>
    </w:p>
    <w:bookmarkEnd w:id="5"/>
    <w:bookmarkStart w:name="z7" w:id="6"/>
    <w:p>
      <w:pPr>
        <w:spacing w:after="0"/>
        <w:ind w:left="0"/>
        <w:jc w:val="both"/>
      </w:pPr>
      <w:r>
        <w:rPr>
          <w:rFonts w:ascii="Times New Roman"/>
          <w:b w:val="false"/>
          <w:i w:val="false"/>
          <w:color w:val="000000"/>
          <w:sz w:val="28"/>
        </w:rPr>
        <w:t xml:space="preserve">
      21-тармақта "7 (жеті)" деген цифр және сөз "10 (он)" деген цифрмен және сөзбен ауыстырылсын; </w:t>
      </w:r>
    </w:p>
    <w:bookmarkEnd w:id="6"/>
    <w:bookmarkStart w:name="z8" w:id="7"/>
    <w:p>
      <w:pPr>
        <w:spacing w:after="0"/>
        <w:ind w:left="0"/>
        <w:jc w:val="both"/>
      </w:pPr>
      <w:r>
        <w:rPr>
          <w:rFonts w:ascii="Times New Roman"/>
          <w:b w:val="false"/>
          <w:i w:val="false"/>
          <w:color w:val="000000"/>
          <w:sz w:val="28"/>
        </w:rPr>
        <w:t xml:space="preserve">
      22 және 23-тармақтардағы "айырбастау операцияларын" деген сөздердің алдында "шетел валютасымен"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26-тармақ мынадай редакцияда жазылсын: </w:t>
      </w:r>
      <w:r>
        <w:br/>
      </w:r>
      <w:r>
        <w:rPr>
          <w:rFonts w:ascii="Times New Roman"/>
          <w:b w:val="false"/>
          <w:i w:val="false"/>
          <w:color w:val="000000"/>
          <w:sz w:val="28"/>
        </w:rPr>
        <w:t>
      "26. Шетел валютасымен айырбастау операцияларын ұйымдастыруға құқығы бар заңды тұлғаның (оның филиалының) айырбастау пункті Қазақстан Республикасының Ұлттық Банкі Басқармасының Нормативтік құқықтық актілерді мемлекеттік тіркеу тізілімінде N 4817 тіркелген, "Екінші деңгейдегі банктердің, банк операцияларының жекелеген түрлерін жүзеге асыратын ұйымдардың үй-жайларын күзету мен жайластыруды ұйымдастыру жөніндегі нұсқаулықты бекіту туралы" 2007 жылғы 28 мамырдағы  </w:t>
      </w:r>
      <w:r>
        <w:rPr>
          <w:rFonts w:ascii="Times New Roman"/>
          <w:b w:val="false"/>
          <w:i w:val="false"/>
          <w:color w:val="000000"/>
          <w:sz w:val="28"/>
        </w:rPr>
        <w:t xml:space="preserve">N 56 </w:t>
      </w:r>
      <w:r>
        <w:rPr>
          <w:rFonts w:ascii="Times New Roman"/>
          <w:b w:val="false"/>
          <w:i w:val="false"/>
          <w:color w:val="000000"/>
          <w:sz w:val="28"/>
        </w:rPr>
        <w:t xml:space="preserve">қаулысымен белгіленген талаптарға, сондай-ақ мынадай талаптарға сәйкес келуі тиіс: </w:t>
      </w:r>
      <w:r>
        <w:br/>
      </w:r>
      <w:r>
        <w:rPr>
          <w:rFonts w:ascii="Times New Roman"/>
          <w:b w:val="false"/>
          <w:i w:val="false"/>
          <w:color w:val="000000"/>
          <w:sz w:val="28"/>
        </w:rPr>
        <w:t xml:space="preserve">
      айырбастау пунктінің қолма-қол шетел валютасымен жұмыс істеу бойынша даярлықтан өткен не қолма-қол шетел валютасымен кемінде 1 (бір) жыл жұмыс стажы бар кассирінің (кассирлерінің) болуы; </w:t>
      </w:r>
      <w:r>
        <w:br/>
      </w:r>
      <w:r>
        <w:rPr>
          <w:rFonts w:ascii="Times New Roman"/>
          <w:b w:val="false"/>
          <w:i w:val="false"/>
          <w:color w:val="000000"/>
          <w:sz w:val="28"/>
        </w:rPr>
        <w:t xml:space="preserve">
      клиенттер үшін шетел валютасын сатып алу, сату және айырбастау туралы мәліметтер бар ақпараттық стендтердің болуы (кемінде биіктігі 40 см және ені 40 см болатын мөлшермен); </w:t>
      </w:r>
      <w:r>
        <w:br/>
      </w:r>
      <w:r>
        <w:rPr>
          <w:rFonts w:ascii="Times New Roman"/>
          <w:b w:val="false"/>
          <w:i w:val="false"/>
          <w:color w:val="000000"/>
          <w:sz w:val="28"/>
        </w:rPr>
        <w:t xml:space="preserve">
      айырбастау пунктінің үй-жайында банкноталардың түпнұсқалығын айқындаудың кемінде мынадай 2 (екі) тәсілін қамтамасыз ететін, ақша белгілерінің түпнұсқалығын айқындауға арналған техникалық құралдардың болуы: </w:t>
      </w:r>
      <w:r>
        <w:br/>
      </w:r>
      <w:r>
        <w:rPr>
          <w:rFonts w:ascii="Times New Roman"/>
          <w:b w:val="false"/>
          <w:i w:val="false"/>
          <w:color w:val="000000"/>
          <w:sz w:val="28"/>
        </w:rPr>
        <w:t xml:space="preserve">
      банкнотаны ультракүлгін сәулемен тексеру (қағаздың люминесценциясын және өзгені тексеру); </w:t>
      </w:r>
      <w:r>
        <w:br/>
      </w:r>
      <w:r>
        <w:rPr>
          <w:rFonts w:ascii="Times New Roman"/>
          <w:b w:val="false"/>
          <w:i w:val="false"/>
          <w:color w:val="000000"/>
          <w:sz w:val="28"/>
        </w:rPr>
        <w:t xml:space="preserve">
      банкнотада магниттік белгілердің болуын тексеру."; </w:t>
      </w:r>
    </w:p>
    <w:bookmarkEnd w:id="8"/>
    <w:bookmarkStart w:name="z10" w:id="9"/>
    <w:p>
      <w:pPr>
        <w:spacing w:after="0"/>
        <w:ind w:left="0"/>
        <w:jc w:val="both"/>
      </w:pPr>
      <w:r>
        <w:rPr>
          <w:rFonts w:ascii="Times New Roman"/>
          <w:b w:val="false"/>
          <w:i w:val="false"/>
          <w:color w:val="000000"/>
          <w:sz w:val="28"/>
        </w:rPr>
        <w:t xml:space="preserve">
      27-тармақ мынадай редакцияда жазылсын: </w:t>
      </w:r>
      <w:r>
        <w:br/>
      </w:r>
      <w:r>
        <w:rPr>
          <w:rFonts w:ascii="Times New Roman"/>
          <w:b w:val="false"/>
          <w:i w:val="false"/>
          <w:color w:val="000000"/>
          <w:sz w:val="28"/>
        </w:rPr>
        <w:t xml:space="preserve">
      "27. Айырбастау пунктінің Ереженің 26-тармағында көзделген талаптарға сәйкес келуін растайтын құжаттар ретінде мынадай құжаттар ұсынылады: </w:t>
      </w:r>
      <w:r>
        <w:br/>
      </w:r>
      <w:r>
        <w:rPr>
          <w:rFonts w:ascii="Times New Roman"/>
          <w:b w:val="false"/>
          <w:i w:val="false"/>
          <w:color w:val="000000"/>
          <w:sz w:val="28"/>
        </w:rPr>
        <w:t xml:space="preserve">
      екінші деңгейдегі банктің кассирде қолма-қол шетел валютасымен жұмыс бойынша кәсіби даярлығының болуын растайтын құжаттың түпнұсқасы немесе нотариат растаған көшірмесі не қызметкердің еңбек қызметін растайтын, Қазақстан Республикасының заңнамасында көзделген құжаттың (құжаттардың) көшірмелерін қоса бере отырып, кассирдің қолма-қол шетел валютасымен кемінде 1 (бір) жыл жұмыс стажын растайтын құжаттың түпнұсқасы немесе нотариат растаған көшірмесі; </w:t>
      </w:r>
      <w:r>
        <w:br/>
      </w:r>
      <w:r>
        <w:rPr>
          <w:rFonts w:ascii="Times New Roman"/>
          <w:b w:val="false"/>
          <w:i w:val="false"/>
          <w:color w:val="000000"/>
          <w:sz w:val="28"/>
        </w:rPr>
        <w:t xml:space="preserve">
      ақша белгілерінің түпнұсқалығын айқындауға арналған техникалық құралдардың сипаттамаларын айқындайтын құжаттың (құжаттардың) көшірмесі; </w:t>
      </w:r>
      <w:r>
        <w:br/>
      </w:r>
      <w:r>
        <w:rPr>
          <w:rFonts w:ascii="Times New Roman"/>
          <w:b w:val="false"/>
          <w:i w:val="false"/>
          <w:color w:val="000000"/>
          <w:sz w:val="28"/>
        </w:rPr>
        <w:t xml:space="preserve">
      банк операцияларын жүргізуге арналған үй-жайдың дайындық дәрежесі туралы Ұлттық Банк филиалының тексеру актісінің және (немесе) қорытындысының көшірмелері."; </w:t>
      </w:r>
    </w:p>
    <w:bookmarkEnd w:id="9"/>
    <w:bookmarkStart w:name="z11" w:id="10"/>
    <w:p>
      <w:pPr>
        <w:spacing w:after="0"/>
        <w:ind w:left="0"/>
        <w:jc w:val="both"/>
      </w:pPr>
      <w:r>
        <w:rPr>
          <w:rFonts w:ascii="Times New Roman"/>
          <w:b w:val="false"/>
          <w:i w:val="false"/>
          <w:color w:val="000000"/>
          <w:sz w:val="28"/>
        </w:rPr>
        <w:t xml:space="preserve">
      29-тармақта: </w:t>
      </w:r>
      <w:r>
        <w:br/>
      </w:r>
      <w:r>
        <w:rPr>
          <w:rFonts w:ascii="Times New Roman"/>
          <w:b w:val="false"/>
          <w:i w:val="false"/>
          <w:color w:val="000000"/>
          <w:sz w:val="28"/>
        </w:rPr>
        <w:t xml:space="preserve">
      төртінші абзац "айырбастау операцияларын" деген сөздердің алдында "шетел валютасымен" деген сөздермен толықтырылсын; </w:t>
      </w:r>
      <w:r>
        <w:br/>
      </w:r>
      <w:r>
        <w:rPr>
          <w:rFonts w:ascii="Times New Roman"/>
          <w:b w:val="false"/>
          <w:i w:val="false"/>
          <w:color w:val="000000"/>
          <w:sz w:val="28"/>
        </w:rPr>
        <w:t xml:space="preserve">
      бесінші абзац "филиал туралы" деген сөздердің алдында "Қазақстан Республикасының заңнамасына сәйкес әділет органдарында есептік тіркеуден өткен" деген сөздермен толықтырылсын;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"Банктің филиалы айырбастау пунктінің орналасқан жері бойынша Ұлттық Банктің филиалына мынадай құжаттарды ұсынады: </w:t>
      </w:r>
      <w:r>
        <w:br/>
      </w:r>
      <w:r>
        <w:rPr>
          <w:rFonts w:ascii="Times New Roman"/>
          <w:b w:val="false"/>
          <w:i w:val="false"/>
          <w:color w:val="000000"/>
          <w:sz w:val="28"/>
        </w:rPr>
        <w:t xml:space="preserve">
      банктің филиалын есептік тіркеу туралы куәліктің көшірмесі; </w:t>
      </w:r>
      <w:r>
        <w:br/>
      </w:r>
      <w:r>
        <w:rPr>
          <w:rFonts w:ascii="Times New Roman"/>
          <w:b w:val="false"/>
          <w:i w:val="false"/>
          <w:color w:val="000000"/>
          <w:sz w:val="28"/>
        </w:rPr>
        <w:t xml:space="preserve">
      Қазақстан Республикасының заңнамасына сәйкес әділет органдарында есептік тіркеуден өткен банктің филиалы туралы ереженің көшірмесі."; </w:t>
      </w:r>
    </w:p>
    <w:bookmarkEnd w:id="10"/>
    <w:bookmarkStart w:name="z12" w:id="11"/>
    <w:p>
      <w:pPr>
        <w:spacing w:after="0"/>
        <w:ind w:left="0"/>
        <w:jc w:val="both"/>
      </w:pPr>
      <w:r>
        <w:rPr>
          <w:rFonts w:ascii="Times New Roman"/>
          <w:b w:val="false"/>
          <w:i w:val="false"/>
          <w:color w:val="000000"/>
          <w:sz w:val="28"/>
        </w:rPr>
        <w:t xml:space="preserve">
      30-тармақтың бірінші абзацы алынып тасталсын; </w:t>
      </w:r>
    </w:p>
    <w:bookmarkEnd w:id="11"/>
    <w:bookmarkStart w:name="z13" w:id="12"/>
    <w:p>
      <w:pPr>
        <w:spacing w:after="0"/>
        <w:ind w:left="0"/>
        <w:jc w:val="both"/>
      </w:pPr>
      <w:r>
        <w:rPr>
          <w:rFonts w:ascii="Times New Roman"/>
          <w:b w:val="false"/>
          <w:i w:val="false"/>
          <w:color w:val="000000"/>
          <w:sz w:val="28"/>
        </w:rPr>
        <w:t xml:space="preserve">
      35-тармақта: </w:t>
      </w:r>
      <w:r>
        <w:br/>
      </w:r>
      <w:r>
        <w:rPr>
          <w:rFonts w:ascii="Times New Roman"/>
          <w:b w:val="false"/>
          <w:i w:val="false"/>
          <w:color w:val="000000"/>
          <w:sz w:val="28"/>
        </w:rPr>
        <w:t xml:space="preserve">
      2) тармақшадағы "." деген белгі ";" деген белгімен ауыстырылсын;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тиісті органның айырбастау операцияларын ұйымдастыруға құқығы бар заңды тұлғаның орналасқан жерінің өзгеруі туралы шешімі қабылданған күннен бастап 10 (он) жұмыс күні ішінде жаңа деректемелерін көрсете отырып Ұлттық Банктің филиалына жазбаша хабарлайды."; </w:t>
      </w:r>
    </w:p>
    <w:bookmarkEnd w:id="12"/>
    <w:bookmarkStart w:name="z14" w:id="13"/>
    <w:p>
      <w:pPr>
        <w:spacing w:after="0"/>
        <w:ind w:left="0"/>
        <w:jc w:val="both"/>
      </w:pPr>
      <w:r>
        <w:rPr>
          <w:rFonts w:ascii="Times New Roman"/>
          <w:b w:val="false"/>
          <w:i w:val="false"/>
          <w:color w:val="000000"/>
          <w:sz w:val="28"/>
        </w:rPr>
        <w:t xml:space="preserve">
      40-тармақтың екінші абзацы ", бизнес-сәйкестендіру нөмірі (бар болса)"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44-тармақтың 3) тармақшасында "айырбастау пункттерін" деген сөздер "шетел валютасымен айырбастау операцияларын"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45-тармақта: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банк операцияларын жүргізуге арналған үй-жайды тексеру актісінің және дайындық дәрежесі туралы Ұлттық Банк филиалы актісінің және (немесе) қорытындысының көшірмелері;"; </w:t>
      </w:r>
      <w:r>
        <w:br/>
      </w:r>
      <w:r>
        <w:rPr>
          <w:rFonts w:ascii="Times New Roman"/>
          <w:b w:val="false"/>
          <w:i w:val="false"/>
          <w:color w:val="000000"/>
          <w:sz w:val="28"/>
        </w:rPr>
        <w:t xml:space="preserve">
      3) тармақша алынып тасталсын; </w:t>
      </w:r>
    </w:p>
    <w:bookmarkEnd w:id="15"/>
    <w:bookmarkStart w:name="z17" w:id="16"/>
    <w:p>
      <w:pPr>
        <w:spacing w:after="0"/>
        <w:ind w:left="0"/>
        <w:jc w:val="both"/>
      </w:pPr>
      <w:r>
        <w:rPr>
          <w:rFonts w:ascii="Times New Roman"/>
          <w:b w:val="false"/>
          <w:i w:val="false"/>
          <w:color w:val="000000"/>
          <w:sz w:val="28"/>
        </w:rPr>
        <w:t xml:space="preserve">
      46-тармақтың бірінші абзацы алынып тасталсын; </w:t>
      </w:r>
    </w:p>
    <w:bookmarkEnd w:id="16"/>
    <w:bookmarkStart w:name="z18" w:id="17"/>
    <w:p>
      <w:pPr>
        <w:spacing w:after="0"/>
        <w:ind w:left="0"/>
        <w:jc w:val="both"/>
      </w:pPr>
      <w:r>
        <w:rPr>
          <w:rFonts w:ascii="Times New Roman"/>
          <w:b w:val="false"/>
          <w:i w:val="false"/>
          <w:color w:val="000000"/>
          <w:sz w:val="28"/>
        </w:rPr>
        <w:t xml:space="preserve">
      51-тармақтың он бірінші абзацында "корреспонденттік қатынасы" деген сөздерден кейін "және (немесе) инкассалық операцияларды жүзеге асыру бойынша шарттық қатынастары" деген сөздермен толықтырылсын; </w:t>
      </w:r>
    </w:p>
    <w:bookmarkEnd w:id="17"/>
    <w:bookmarkStart w:name="z19" w:id="18"/>
    <w:p>
      <w:pPr>
        <w:spacing w:after="0"/>
        <w:ind w:left="0"/>
        <w:jc w:val="both"/>
      </w:pPr>
      <w:r>
        <w:rPr>
          <w:rFonts w:ascii="Times New Roman"/>
          <w:b w:val="false"/>
          <w:i w:val="false"/>
          <w:color w:val="000000"/>
          <w:sz w:val="28"/>
        </w:rPr>
        <w:t xml:space="preserve">
      62-тармақта: </w:t>
      </w:r>
      <w:r>
        <w:br/>
      </w:r>
      <w:r>
        <w:rPr>
          <w:rFonts w:ascii="Times New Roman"/>
          <w:b w:val="false"/>
          <w:i w:val="false"/>
          <w:color w:val="000000"/>
          <w:sz w:val="28"/>
        </w:rPr>
        <w:t xml:space="preserve">
      "(олардың филиалдары)" деген сөздер алынып тасталсын; </w:t>
      </w:r>
      <w:r>
        <w:br/>
      </w:r>
      <w:r>
        <w:rPr>
          <w:rFonts w:ascii="Times New Roman"/>
          <w:b w:val="false"/>
          <w:i w:val="false"/>
          <w:color w:val="000000"/>
          <w:sz w:val="28"/>
        </w:rPr>
        <w:t xml:space="preserve">
      "нысан бойынша" деген сөздерден кейін ", бар болған кезде филиалдардың операциялары есепке ала отырып жиынтық түрде" деген сөздермен толықтырылсын; </w:t>
      </w:r>
    </w:p>
    <w:bookmarkEnd w:id="18"/>
    <w:bookmarkStart w:name="z20" w:id="19"/>
    <w:p>
      <w:pPr>
        <w:spacing w:after="0"/>
        <w:ind w:left="0"/>
        <w:jc w:val="both"/>
      </w:pPr>
      <w:r>
        <w:rPr>
          <w:rFonts w:ascii="Times New Roman"/>
          <w:b w:val="false"/>
          <w:i w:val="false"/>
          <w:color w:val="000000"/>
          <w:sz w:val="28"/>
        </w:rPr>
        <w:t xml:space="preserve">
      66-тармақ мынадай редакцияда жазылсын: </w:t>
      </w:r>
      <w:r>
        <w:br/>
      </w:r>
      <w:r>
        <w:rPr>
          <w:rFonts w:ascii="Times New Roman"/>
          <w:b w:val="false"/>
          <w:i w:val="false"/>
          <w:color w:val="000000"/>
          <w:sz w:val="28"/>
        </w:rPr>
        <w:t>
      "66. Айырбастау операцияларын ұйымдастыруға уәкілетті ұйым берген лицензияның қолданылуын тоқтата тұруды немесе одан айыруды Ұлттық Банктің филиалы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48-бабы </w:t>
      </w:r>
      <w:r>
        <w:rPr>
          <w:rFonts w:ascii="Times New Roman"/>
          <w:b w:val="false"/>
          <w:i w:val="false"/>
          <w:color w:val="000000"/>
          <w:sz w:val="28"/>
        </w:rPr>
        <w:t xml:space="preserve">1-тармағының б), з) және к-1) тармақшаларында көзделген негіздер бойынша жүзеге асырады."; </w:t>
      </w:r>
    </w:p>
    <w:bookmarkEnd w:id="19"/>
    <w:bookmarkStart w:name="z21" w:id="20"/>
    <w:p>
      <w:pPr>
        <w:spacing w:after="0"/>
        <w:ind w:left="0"/>
        <w:jc w:val="both"/>
      </w:pPr>
      <w:r>
        <w:rPr>
          <w:rFonts w:ascii="Times New Roman"/>
          <w:b w:val="false"/>
          <w:i w:val="false"/>
          <w:color w:val="000000"/>
          <w:sz w:val="28"/>
        </w:rPr>
        <w:t xml:space="preserve">
      67-тармақта: </w:t>
      </w:r>
      <w:r>
        <w:br/>
      </w:r>
      <w:r>
        <w:rPr>
          <w:rFonts w:ascii="Times New Roman"/>
          <w:b w:val="false"/>
          <w:i w:val="false"/>
          <w:color w:val="000000"/>
          <w:sz w:val="28"/>
        </w:rPr>
        <w:t xml:space="preserve">
      "қайтарып алынған" деген сөздер "айырған" деген сөзбен ауыстырылсын; </w:t>
      </w:r>
      <w:r>
        <w:br/>
      </w:r>
      <w:r>
        <w:rPr>
          <w:rFonts w:ascii="Times New Roman"/>
          <w:b w:val="false"/>
          <w:i w:val="false"/>
          <w:color w:val="000000"/>
          <w:sz w:val="28"/>
        </w:rPr>
        <w:t xml:space="preserve">
      "айырбастау операцияларын" деген сөздердің алдында "шетел валютасымен"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68-тармақта: </w:t>
      </w:r>
      <w:r>
        <w:br/>
      </w:r>
      <w:r>
        <w:rPr>
          <w:rFonts w:ascii="Times New Roman"/>
          <w:b w:val="false"/>
          <w:i w:val="false"/>
          <w:color w:val="000000"/>
          <w:sz w:val="28"/>
        </w:rPr>
        <w:t xml:space="preserve">
      "қайтарып алынған" деген сөздер "айырған" деген сөзбен ауыстырылсын; </w:t>
      </w:r>
      <w:r>
        <w:br/>
      </w:r>
      <w:r>
        <w:rPr>
          <w:rFonts w:ascii="Times New Roman"/>
          <w:b w:val="false"/>
          <w:i w:val="false"/>
          <w:color w:val="000000"/>
          <w:sz w:val="28"/>
        </w:rPr>
        <w:t xml:space="preserve">
      "айырбастау операцияларын" деген сөздердің алдында "шетел валютасымен"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69-тармақта: </w:t>
      </w:r>
      <w:r>
        <w:br/>
      </w:r>
      <w:r>
        <w:rPr>
          <w:rFonts w:ascii="Times New Roman"/>
          <w:b w:val="false"/>
          <w:i w:val="false"/>
          <w:color w:val="000000"/>
          <w:sz w:val="28"/>
        </w:rPr>
        <w:t xml:space="preserve">
      "7 (жеті)" деген цифр және сөз "10 (он)" деген цифрмен және сөзбен ауыстырылсын; </w:t>
      </w:r>
      <w:r>
        <w:br/>
      </w:r>
      <w:r>
        <w:rPr>
          <w:rFonts w:ascii="Times New Roman"/>
          <w:b w:val="false"/>
          <w:i w:val="false"/>
          <w:color w:val="000000"/>
          <w:sz w:val="28"/>
        </w:rPr>
        <w:t xml:space="preserve">
      "айырбастау операцияларын ұйымдастыру үшін берілген лицензияны қайтарып алу туралы" деген сөздер "шетел валютасымен айырбастау операцияларын ұйымдастыру үшін берілген лицензиядан айыру туралы" деген сөздермен ауыстырылсын; </w:t>
      </w:r>
      <w:r>
        <w:br/>
      </w:r>
      <w:r>
        <w:rPr>
          <w:rFonts w:ascii="Times New Roman"/>
          <w:b w:val="false"/>
          <w:i w:val="false"/>
          <w:color w:val="000000"/>
          <w:sz w:val="28"/>
        </w:rPr>
        <w:t xml:space="preserve">
      "облыстық" деген сөзден кейін "немесе қалалық" деген сөздермен толықтырылсын; </w:t>
      </w:r>
    </w:p>
    <w:bookmarkEnd w:id="22"/>
    <w:bookmarkStart w:name="z24" w:id="23"/>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"1. Жеке тұлғалар:" кестесі мынадай мазмұндағы тоғызыншы бағанмен толықтырылсын: </w:t>
      </w:r>
    </w:p>
    <w:bookmarkEnd w:id="2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1425"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сәйкестендіру </w:t>
            </w:r>
            <w:r>
              <w:br/>
            </w:r>
            <w:r>
              <w:rPr>
                <w:rFonts w:ascii="Times New Roman"/>
                <w:b w:val="false"/>
                <w:i w:val="false"/>
                <w:color w:val="000000"/>
                <w:sz w:val="20"/>
              </w:rPr>
              <w:t xml:space="preserve">
нөмірі (бар болса)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Заңды тұлғалар" кестесі мынадай мазмұндағы тоғызыншы бағанмен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tblGrid>
      <w:tr>
        <w:trPr>
          <w:trHeight w:val="129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
нөмірі (бар болса)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мынадай мазмұндағы 2-1-қосымшамен толықтырылсын: </w:t>
      </w:r>
    </w:p>
    <w:bookmarkStart w:name="z25" w:id="24"/>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қолма-қол шетел валютасымен </w:t>
      </w:r>
      <w:r>
        <w:br/>
      </w:r>
      <w:r>
        <w:rPr>
          <w:rFonts w:ascii="Times New Roman"/>
          <w:b w:val="false"/>
          <w:i w:val="false"/>
          <w:color w:val="000000"/>
          <w:sz w:val="28"/>
        </w:rPr>
        <w:t xml:space="preserve">
                                    айырбастау операцияларын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2-1-қосымша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Банкінің аумақтық филиалының </w:t>
      </w:r>
      <w:r>
        <w:br/>
      </w:r>
      <w:r>
        <w:rPr>
          <w:rFonts w:ascii="Times New Roman"/>
          <w:b w:val="false"/>
          <w:i w:val="false"/>
          <w:color w:val="000000"/>
          <w:sz w:val="28"/>
        </w:rPr>
        <w:t xml:space="preserve">
                                    атауы) басшысы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(басшының аты-жөні) </w:t>
      </w:r>
    </w:p>
    <w:bookmarkEnd w:id="24"/>
    <w:p>
      <w:pPr>
        <w:spacing w:after="0"/>
        <w:ind w:left="0"/>
        <w:jc w:val="both"/>
      </w:pPr>
      <w:r>
        <w:rPr>
          <w:rFonts w:ascii="Times New Roman"/>
          <w:b w:val="false"/>
          <w:i w:val="false"/>
          <w:color w:val="000000"/>
          <w:sz w:val="28"/>
        </w:rPr>
        <w:t xml:space="preserve">      Шетел валютасымен айырбастау операцияларын </w:t>
      </w:r>
      <w:r>
        <w:br/>
      </w:r>
      <w:r>
        <w:rPr>
          <w:rFonts w:ascii="Times New Roman"/>
          <w:b w:val="false"/>
          <w:i w:val="false"/>
          <w:color w:val="000000"/>
          <w:sz w:val="28"/>
        </w:rPr>
        <w:t xml:space="preserve">
             ұйымдастыру үшін лицензия алуға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атауы) </w:t>
      </w:r>
      <w:r>
        <w:br/>
      </w:r>
      <w:r>
        <w:rPr>
          <w:rFonts w:ascii="Times New Roman"/>
          <w:b w:val="false"/>
          <w:i w:val="false"/>
          <w:color w:val="000000"/>
          <w:sz w:val="28"/>
        </w:rPr>
        <w:t xml:space="preserve">
Өтініш берушінің кәсіпорындар мен ұйымдардың жалпы жіктеушісі </w:t>
      </w:r>
      <w:r>
        <w:br/>
      </w:r>
      <w:r>
        <w:rPr>
          <w:rFonts w:ascii="Times New Roman"/>
          <w:b w:val="false"/>
          <w:i w:val="false"/>
          <w:color w:val="000000"/>
          <w:sz w:val="28"/>
        </w:rPr>
        <w:t xml:space="preserve">
бойынша коды _______________________________________________________ </w:t>
      </w:r>
      <w:r>
        <w:br/>
      </w:r>
      <w:r>
        <w:rPr>
          <w:rFonts w:ascii="Times New Roman"/>
          <w:b w:val="false"/>
          <w:i w:val="false"/>
          <w:color w:val="000000"/>
          <w:sz w:val="28"/>
        </w:rPr>
        <w:t xml:space="preserve">
Өтініш берушінің бизнес-сәйкестендіру нөмірі (бар болса)____________ </w:t>
      </w:r>
      <w:r>
        <w:br/>
      </w:r>
      <w:r>
        <w:rPr>
          <w:rFonts w:ascii="Times New Roman"/>
          <w:b w:val="false"/>
          <w:i w:val="false"/>
          <w:color w:val="000000"/>
          <w:sz w:val="28"/>
        </w:rPr>
        <w:t xml:space="preserve">
Өтініш берушінің салық төлеушісінің тіркеу нөмірі __________________ </w:t>
      </w:r>
      <w:r>
        <w:br/>
      </w:r>
      <w:r>
        <w:rPr>
          <w:rFonts w:ascii="Times New Roman"/>
          <w:b w:val="false"/>
          <w:i w:val="false"/>
          <w:color w:val="000000"/>
          <w:sz w:val="28"/>
        </w:rPr>
        <w:t xml:space="preserve">
      Қазақстан Республикасының аумағында шетел валютасымен </w:t>
      </w:r>
      <w:r>
        <w:br/>
      </w:r>
      <w:r>
        <w:rPr>
          <w:rFonts w:ascii="Times New Roman"/>
          <w:b w:val="false"/>
          <w:i w:val="false"/>
          <w:color w:val="000000"/>
          <w:sz w:val="28"/>
        </w:rPr>
        <w:t xml:space="preserve">
айырбастау операцияларын ұйымдастыруға лицензия беруді сұраймын. </w:t>
      </w:r>
      <w:r>
        <w:br/>
      </w:r>
      <w:r>
        <w:rPr>
          <w:rFonts w:ascii="Times New Roman"/>
          <w:b w:val="false"/>
          <w:i w:val="false"/>
          <w:color w:val="000000"/>
          <w:sz w:val="28"/>
        </w:rPr>
        <w:t xml:space="preserve">
      Қоса берілген құжаттар: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 </w:t>
      </w:r>
      <w:r>
        <w:br/>
      </w:r>
      <w:r>
        <w:rPr>
          <w:rFonts w:ascii="Times New Roman"/>
          <w:b w:val="false"/>
          <w:i w:val="false"/>
          <w:color w:val="000000"/>
          <w:sz w:val="28"/>
        </w:rPr>
        <w:t xml:space="preserve">
      Өтініш берушінің уәкілетті тұлғасы: </w:t>
      </w:r>
      <w:r>
        <w:br/>
      </w:r>
      <w:r>
        <w:rPr>
          <w:rFonts w:ascii="Times New Roman"/>
          <w:b w:val="false"/>
          <w:i w:val="false"/>
          <w:color w:val="000000"/>
          <w:sz w:val="28"/>
        </w:rPr>
        <w:t xml:space="preserve">
_____________________ ____________________________  ________________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200___жылғы «"____" ___________ Мөр орны"; </w:t>
      </w:r>
    </w:p>
    <w:bookmarkStart w:name="z31" w:id="25"/>
    <w:p>
      <w:pPr>
        <w:spacing w:after="0"/>
        <w:ind w:left="0"/>
        <w:jc w:val="both"/>
      </w:pPr>
      <w:r>
        <w:rPr>
          <w:rFonts w:ascii="Times New Roman"/>
          <w:b w:val="false"/>
          <w:i w:val="false"/>
          <w:color w:val="000000"/>
          <w:sz w:val="28"/>
        </w:rPr>
        <w:t xml:space="preserve">
      3-қосымшадағы "және орналасқан жері" деген сөздер алынып тасталсын; </w:t>
      </w:r>
    </w:p>
    <w:bookmarkEnd w:id="25"/>
    <w:bookmarkStart w:name="z32" w:id="26"/>
    <w:p>
      <w:pPr>
        <w:spacing w:after="0"/>
        <w:ind w:left="0"/>
        <w:jc w:val="both"/>
      </w:pPr>
      <w:r>
        <w:rPr>
          <w:rFonts w:ascii="Times New Roman"/>
          <w:b w:val="false"/>
          <w:i w:val="false"/>
          <w:color w:val="000000"/>
          <w:sz w:val="28"/>
        </w:rPr>
        <w:t xml:space="preserve">
      4-қосымшадағы "және орналасқан жері" деген сөздер алынып тасталсын. </w:t>
      </w:r>
    </w:p>
    <w:bookmarkEnd w:id="26"/>
    <w:bookmarkStart w:name="z26" w:id="27"/>
    <w:p>
      <w:pPr>
        <w:spacing w:after="0"/>
        <w:ind w:left="0"/>
        <w:jc w:val="both"/>
      </w:pPr>
      <w:r>
        <w:rPr>
          <w:rFonts w:ascii="Times New Roman"/>
          <w:b w:val="false"/>
          <w:i w:val="false"/>
          <w:color w:val="000000"/>
          <w:sz w:val="28"/>
        </w:rPr>
        <w:t xml:space="preserve">
      2. Осы қаулы алғашқы ресми жарияланған күннен бастап жиырма бір күн өткеннен кейін қолданысқа енгізіледі. </w:t>
      </w:r>
    </w:p>
    <w:bookmarkEnd w:id="27"/>
    <w:bookmarkStart w:name="z27" w:id="28"/>
    <w:p>
      <w:pPr>
        <w:spacing w:after="0"/>
        <w:ind w:left="0"/>
        <w:jc w:val="both"/>
      </w:pP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"Қазақстан қаржыгерлерінің қауымдастығы" заңды тұлғалар бірлестігіне жіберсін. </w:t>
      </w:r>
    </w:p>
    <w:bookmarkEnd w:id="28"/>
    <w:bookmarkStart w:name="z28" w:id="29"/>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29"/>
    <w:bookmarkStart w:name="z29" w:id="3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Ұлттық Банкінің Төрағасы Д.Т. Ақышевқа жүктелсін. </w:t>
      </w:r>
    </w:p>
    <w:bookmarkEnd w:id="3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