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6b2" w14:textId="b62e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номативтік құқықтық актілеріне бағалы қағаздар рыногының кәсіби қатысушыларын және жинақтаушы зейнетақы қорларын реттеу және қадағалау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211 Қаулысы. Қазақстан Республикасының Әділет Министрлігінде 2007 жылғы 27 тамызда Нормативтік құқықтық кесімдерді мемлекеттік тіркеудің тізіліміне N 4900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57-бабына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Республикасының 2003 жылғы 2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3-тармағына, "Қаржы рыногы мен қаржылық ұйымдарды мемлекеттік реттеу және қадағалау туралы" Қазақстан Республикасы 2003 жылғы 4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118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Агенттік Басқармасының "Қазақстан Республикасының кейбір нормативтік құқтық актілеріне бағалы қағаздар рыногының кәсіби қатысушыларын және жинақтаушы зейнетақы қорларын реттеу және қадағалау мәселелері бойынша өзгерістер мен толықтырулар енгізу туралы" 2007 жылғы 16 шілдедегі N 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4900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және бағалы қағаздар рыногының кәсіби қатысушыларының қызметтерін пруденциалдық реттеу мәселелері бойынша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Республикасының кейбір нормативтік құқықтық актілеріне бағалы қағаздар рыногының кәсіби қатысушыларын және жинақтаушы зейнетақы қорларын реттеу мен қадағалау мәселелері бойынша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(М.С. Бөбеев):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бөлімшелеріне,»Қазақстан қаржыгерлерінің қауымдастығы» заңды тұлғалар бірлестігіне, жинақтаушы зейнетақы қорларына, бағалы қағаздар рыногының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Төраға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2007 жылғы 16 шілдедегі   
</w:t>
      </w:r>
      <w:r>
        <w:br/>
      </w:r>
      <w:r>
        <w:rPr>
          <w:rFonts w:ascii="Times New Roman"/>
          <w:b w:val="false"/>
          <w:i w:val="false"/>
          <w:color w:val="000000"/>
          <w:sz w:val="28"/>
        </w:rPr>
        <w:t>
211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кейбір нормативтік құқықтық актілеріне бағалы қағаздар рыногының кәсіби қатысушыларын және жинақтаушы зейнетақы қорларын реттеу және қадағалау мәселелері бойынша енгізілетін өзгерістер мен толықтырулардың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нормативтік құқықтық актілеріне бағалы қағаздар рыногының кәсіби қатысушыларын және жинақтаушы зейнетақы қорларын реттеу және қадағалау мәселелері бойынша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 N 264 қаулысына </w:t>
      </w:r>
      <w:r>
        <w:rPr>
          <w:rFonts w:ascii="Times New Roman"/>
          <w:b w:val="false"/>
          <w:i w:val="false"/>
          <w:color w:val="000000"/>
          <w:sz w:val="28"/>
        </w:rPr>
        <w:t>
 (Нормативтік құқықтық актілерді мемлекеттік тіркеу тізілімінде N 3196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 N 310 </w:t>
      </w:r>
      <w:r>
        <w:rPr>
          <w:rFonts w:ascii="Times New Roman"/>
          <w:b w:val="false"/>
          <w:i w:val="false"/>
          <w:color w:val="000000"/>
          <w:sz w:val="28"/>
        </w:rPr>
        <w:t>
 (Нормативтік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өзгерістер мен толықтырулар енгізу туралы" 2005 жылғы 29 қазандағы 
</w:t>
      </w:r>
      <w:r>
        <w:rPr>
          <w:rFonts w:ascii="Times New Roman"/>
          <w:b w:val="false"/>
          <w:i w:val="false"/>
          <w:color w:val="000000"/>
          <w:sz w:val="28"/>
        </w:rPr>
        <w:t xml:space="preserve"> N 386 </w:t>
      </w:r>
      <w:r>
        <w:rPr>
          <w:rFonts w:ascii="Times New Roman"/>
          <w:b w:val="false"/>
          <w:i w:val="false"/>
          <w:color w:val="000000"/>
          <w:sz w:val="28"/>
        </w:rPr>
        <w:t>
 (Нормативтік құқықтық актілерді мемлекеттік тіркеу тізілімінде N 3955 тіркелген),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толықтырулар мен өзгеріс енгізу туралы" 2006 жылғы 27 мамырдағы 
</w:t>
      </w:r>
      <w:r>
        <w:rPr>
          <w:rFonts w:ascii="Times New Roman"/>
          <w:b w:val="false"/>
          <w:i w:val="false"/>
          <w:color w:val="000000"/>
          <w:sz w:val="28"/>
        </w:rPr>
        <w:t xml:space="preserve"> N 121 </w:t>
      </w:r>
      <w:r>
        <w:rPr>
          <w:rFonts w:ascii="Times New Roman"/>
          <w:b w:val="false"/>
          <w:i w:val="false"/>
          <w:color w:val="000000"/>
          <w:sz w:val="28"/>
        </w:rPr>
        <w:t>
 (Нормативтік құқықтық актілерді мемлекеттік тіркеу тізілімінде N 4275 тіркелген),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w:t>
      </w:r>
      <w:r>
        <w:rPr>
          <w:rFonts w:ascii="Times New Roman"/>
          <w:b w:val="false"/>
          <w:i w:val="false"/>
          <w:color w:val="000000"/>
          <w:sz w:val="28"/>
        </w:rPr>
        <w:t xml:space="preserve"> N 40 </w:t>
      </w:r>
      <w:r>
        <w:rPr>
          <w:rFonts w:ascii="Times New Roman"/>
          <w:b w:val="false"/>
          <w:i w:val="false"/>
          <w:color w:val="000000"/>
          <w:sz w:val="28"/>
        </w:rPr>
        <w:t>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2007 жыл, N 5, 255-құжат) қаулыларымен енгізілген өзгерістері мен толықтыруларымен бірге: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қағаздардың нарығында брокерлік және дилерлік қызметті жүзеге асыратын ұйымдарға арналған пруденциалдық нормативтерді есептеу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"2-тарау. Пруденциалдық нормативтің есебін және пруденциалдық нормативтің есебіне байланысты қосымша мәлiметтердi ұсыну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нормативтің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Пруденциалдық нормативтiң есебі қағаз тасымалдағышта беріледі.
</w:t>
      </w:r>
      <w:r>
        <w:br/>
      </w:r>
      <w:r>
        <w:rPr>
          <w:rFonts w:ascii="Times New Roman"/>
          <w:b w:val="false"/>
          <w:i w:val="false"/>
          <w:color w:val="000000"/>
          <w:sz w:val="28"/>
        </w:rPr>
        <w:t>
      6. Қосымша мәліметтер қағаз және электрондық тасымалдағышта жасалады және уәкілетті органға электрондық тасымалдағышта беріледі. Қағаз тасымалдағыштағы қосымша мәлiметтерге брокер және дилердің бірінші басшысы немесе оның орнындағы тұлға, бас бухгалтер қол қояды, мөрмен куәландырылады және брокер және дилерде сақталады. Брокер және дилер уәкілетті органның талабы бойынша сұраныс түскен күннен бастап екі жұмыс күнінен кешіктірмей қағаз тасымалдағыштағы қосымша мәлiметтерді береді.
</w:t>
      </w:r>
      <w:r>
        <w:br/>
      </w:r>
      <w:r>
        <w:rPr>
          <w:rFonts w:ascii="Times New Roman"/>
          <w:b w:val="false"/>
          <w:i w:val="false"/>
          <w:color w:val="000000"/>
          <w:sz w:val="28"/>
        </w:rPr>
        <w:t>
      7. Пруденциалдық нормативтiң есебіндегі және қосымша мәлiметтердегi деректер Қазақстан Республикасының ұлттық валютасы - теңгемен көрсетіледі.
</w:t>
      </w:r>
      <w:r>
        <w:br/>
      </w:r>
      <w:r>
        <w:rPr>
          <w:rFonts w:ascii="Times New Roman"/>
          <w:b w:val="false"/>
          <w:i w:val="false"/>
          <w:color w:val="000000"/>
          <w:sz w:val="28"/>
        </w:rPr>
        <w:t>
      8.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9. Уәкілетті органға берілетін пруденциалдық нормативтiң есебіне брокер және дилердің бірінші басшысы немесе оның орнындағы тұлға, бас бухгалтер қол қояды және брокер мен дилердің мөрімен куәландырылады.
</w:t>
      </w:r>
      <w:r>
        <w:br/>
      </w:r>
      <w:r>
        <w:rPr>
          <w:rFonts w:ascii="Times New Roman"/>
          <w:b w:val="false"/>
          <w:i w:val="false"/>
          <w:color w:val="000000"/>
          <w:sz w:val="28"/>
        </w:rPr>
        <w:t>
      10.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11. Электрондық тасымалдағышта ұсынылатын деректердiң қағаз тасымалдағыштағы деректермен сәйкестiгiн брокер және дилердің бiрiншi басшысы немесе оның орнындағы тұлға қамтамасыз етедi.
</w:t>
      </w:r>
      <w:r>
        <w:br/>
      </w:r>
      <w:r>
        <w:rPr>
          <w:rFonts w:ascii="Times New Roman"/>
          <w:b w:val="false"/>
          <w:i w:val="false"/>
          <w:color w:val="000000"/>
          <w:sz w:val="28"/>
        </w:rPr>
        <w:t>
      12. "Меншікті капиталдың жеткіліктілік коэффициенті" пруденциалдық нормативті бұзған жағдайда, брокер және дилер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Агенттік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 N 265 қаулысына </w:t>
      </w:r>
      <w:r>
        <w:rPr>
          <w:rFonts w:ascii="Times New Roman"/>
          <w:b w:val="false"/>
          <w:i w:val="false"/>
          <w:color w:val="000000"/>
          <w:sz w:val="28"/>
        </w:rPr>
        <w:t>
 (Нормативтік құқықтық актілерді мемлекеттік тіркеу тізілімінде N 3189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 N 310 </w:t>
      </w:r>
      <w:r>
        <w:rPr>
          <w:rFonts w:ascii="Times New Roman"/>
          <w:b w:val="false"/>
          <w:i w:val="false"/>
          <w:color w:val="000000"/>
          <w:sz w:val="28"/>
        </w:rPr>
        <w:t>
 (Нормативтік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өзгерістер мен толықтырулар енгізу туралы" 2005 жылғы 29 қазандағы 
</w:t>
      </w:r>
      <w:r>
        <w:rPr>
          <w:rFonts w:ascii="Times New Roman"/>
          <w:b w:val="false"/>
          <w:i w:val="false"/>
          <w:color w:val="000000"/>
          <w:sz w:val="28"/>
        </w:rPr>
        <w:t xml:space="preserve"> N 389 </w:t>
      </w:r>
      <w:r>
        <w:rPr>
          <w:rFonts w:ascii="Times New Roman"/>
          <w:b w:val="false"/>
          <w:i w:val="false"/>
          <w:color w:val="000000"/>
          <w:sz w:val="28"/>
        </w:rPr>
        <w:t>
 (Нормативтік құқықтық актілерді мемлекеттік тіркеу тізілімінде N 3941 тіркелген, "Заң газеті" газетінде 2005 жылғы 22 желтоқсанда N 239 (973) санында жарияланған),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толықтырулар мен өзгеріс енгізу туралы" 2006 жылғы 27 мамырдағы 
</w:t>
      </w:r>
      <w:r>
        <w:rPr>
          <w:rFonts w:ascii="Times New Roman"/>
          <w:b w:val="false"/>
          <w:i w:val="false"/>
          <w:color w:val="000000"/>
          <w:sz w:val="28"/>
        </w:rPr>
        <w:t xml:space="preserve"> N 126 </w:t>
      </w:r>
      <w:r>
        <w:rPr>
          <w:rFonts w:ascii="Times New Roman"/>
          <w:b w:val="false"/>
          <w:i w:val="false"/>
          <w:color w:val="000000"/>
          <w:sz w:val="28"/>
        </w:rPr>
        <w:t>
 (Нормативтік құқықтық актілерді мемлекеттік тіркеу тізілімінде N 4271 тіркелген),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w:t>
      </w:r>
      <w:r>
        <w:rPr>
          <w:rFonts w:ascii="Times New Roman"/>
          <w:b w:val="false"/>
          <w:i w:val="false"/>
          <w:color w:val="000000"/>
          <w:sz w:val="28"/>
        </w:rPr>
        <w:t xml:space="preserve"> N 40 </w:t>
      </w:r>
      <w:r>
        <w:rPr>
          <w:rFonts w:ascii="Times New Roman"/>
          <w:b w:val="false"/>
          <w:i w:val="false"/>
          <w:color w:val="000000"/>
          <w:sz w:val="28"/>
        </w:rPr>
        <w:t>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2007 жыл, N 5, 255-құжат) қаулыларымен енгізілген өзгерістері мен толықтыруларымен бірге:
</w:t>
      </w:r>
      <w:r>
        <w:br/>
      </w:r>
      <w:r>
        <w:rPr>
          <w:rFonts w:ascii="Times New Roman"/>
          <w:b w:val="false"/>
          <w:i w:val="false"/>
          <w:color w:val="000000"/>
          <w:sz w:val="28"/>
        </w:rPr>
        <w:t>
      көрсетілген қаулымен бекітілген Бағалы қағаздарды ұстаушылардың тізілімінің жүйесін жүргізу қызметін жүзеге асыратын ұйымдарға арналған пруденциалдық нормативті есептеу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мынадай редакцияда жазылсын:
</w:t>
      </w:r>
    </w:p>
    <w:p>
      <w:pPr>
        <w:spacing w:after="0"/>
        <w:ind w:left="0"/>
        <w:jc w:val="both"/>
      </w:pPr>
      <w:r>
        <w:rPr>
          <w:rFonts w:ascii="Times New Roman"/>
          <w:b w:val="false"/>
          <w:i w:val="false"/>
          <w:color w:val="000000"/>
          <w:sz w:val="28"/>
        </w:rPr>
        <w:t>
"
</w:t>
      </w:r>
      <w:r>
        <w:rPr>
          <w:rFonts w:ascii="Times New Roman"/>
          <w:b/>
          <w:i w:val="false"/>
          <w:color w:val="000000"/>
          <w:sz w:val="28"/>
        </w:rPr>
        <w:t>
2-тарау. Пруденциалдық нормативтің есебін және пруденциалдық нормативтің есебіне байланысты қосымша мәлiметтердi ұсыну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нормативтің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Пруденциалдық нормативтiң есебі қағаз тасымалдағышта беріледі.
</w:t>
      </w:r>
      <w:r>
        <w:br/>
      </w:r>
      <w:r>
        <w:rPr>
          <w:rFonts w:ascii="Times New Roman"/>
          <w:b w:val="false"/>
          <w:i w:val="false"/>
          <w:color w:val="000000"/>
          <w:sz w:val="28"/>
        </w:rPr>
        <w:t>
      6. Қосымша мәліметтер қағаз және электрондық тасымалдағышта жасалады және уәкілетті органға электрондық тасымалдағышта беріледі.
</w:t>
      </w:r>
      <w:r>
        <w:br/>
      </w:r>
      <w:r>
        <w:rPr>
          <w:rFonts w:ascii="Times New Roman"/>
          <w:b w:val="false"/>
          <w:i w:val="false"/>
          <w:color w:val="000000"/>
          <w:sz w:val="28"/>
        </w:rPr>
        <w:t>
      7. Пруденциалдық нормативтiң есебіндегі және қосымша мәлiметтердегi деректер Қазақстан Республикасының ұлттық валютасы - теңгемен көрсетіледі. Қағаз тасымалдағыштағы қосымша мәлiметтерге тіркеушінің бірінші басшысы немесе оның орнындағы тұлға, бас бухгалтер қол қояды, мөрмен куәландырылады және тіркеушіде сақталады. Тіркеуші уәкілетті органның талабы бойынша сұраныс түскен күннен бастап екі жұмыс күнінен кешіктірмей қағаз тасымалдағыштағы қосымша мәлiметтерді береді.
</w:t>
      </w:r>
      <w:r>
        <w:br/>
      </w:r>
      <w:r>
        <w:rPr>
          <w:rFonts w:ascii="Times New Roman"/>
          <w:b w:val="false"/>
          <w:i w:val="false"/>
          <w:color w:val="000000"/>
          <w:sz w:val="28"/>
        </w:rPr>
        <w:t>
      8.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9. Уәкілетті органға берілетін пруденциалдық нормативтiң есебіне тіркеушінің бірінші басшысы немесе оның орнындағы тұлға, бас бухгалтер қол қояды және тіркеушінің мөрімен куәландырылады.
</w:t>
      </w:r>
      <w:r>
        <w:br/>
      </w:r>
      <w:r>
        <w:rPr>
          <w:rFonts w:ascii="Times New Roman"/>
          <w:b w:val="false"/>
          <w:i w:val="false"/>
          <w:color w:val="000000"/>
          <w:sz w:val="28"/>
        </w:rPr>
        <w:t>
      10.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11. Электрондық тасымалдағышта ұсынылатын деректердiң қағаз тасымалдағыштағы деректермен сәйкестiгiн тіркеушінің бiрiншi басшысы немесе оның орнындағы тұлға қамтамасыз етедi.
</w:t>
      </w:r>
      <w:r>
        <w:br/>
      </w:r>
      <w:r>
        <w:rPr>
          <w:rFonts w:ascii="Times New Roman"/>
          <w:b w:val="false"/>
          <w:i w:val="false"/>
          <w:color w:val="000000"/>
          <w:sz w:val="28"/>
        </w:rPr>
        <w:t>
      12. "Меншікті капиталдың жеткіліктілік коэффициенті" пруденциалдық нормативті бұзған жағдайда, тіркеуші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Агенттік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 N 266 қаулысына </w:t>
      </w:r>
      <w:r>
        <w:rPr>
          <w:rFonts w:ascii="Times New Roman"/>
          <w:b w:val="false"/>
          <w:i w:val="false"/>
          <w:color w:val="000000"/>
          <w:sz w:val="28"/>
        </w:rPr>
        <w:t>
 (Нормативтік құқықтық кесімдерді мемлекеттік тіркеу тізілімінде N 3194 тіркелген, 2005 жылғы 14 қазанда "Заң газеті" газетінде N 190-191 (924-925) санында жарияланған)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өзгерістер мен толықтырулар енгізу туралы" 2005 жылғы 29 қазандағы N 388 (Нормативтік құқықтық кесімдерді мемлекеттік тіркеу тізілімінде N 3944 тіркелген),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толықтырулар мен өзгеріс енгізу туралы" 2006 жылғы 27 мамырдағы N 125 (Нормативтік құқықтық кесімдерді мемлекеттік тіркеу тізілімінде N 4272 тіркелген),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N 40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2007 жыл, N 5, 255-құжат) қаулыларымен енгізілген өзгерістері мен толықтыруларымен бірге:
</w:t>
      </w:r>
      <w:r>
        <w:br/>
      </w:r>
      <w:r>
        <w:rPr>
          <w:rFonts w:ascii="Times New Roman"/>
          <w:b w:val="false"/>
          <w:i w:val="false"/>
          <w:color w:val="000000"/>
          <w:sz w:val="28"/>
        </w:rPr>
        <w:t>
      көрсетілген қаулымен бекітілген Инвестициялық портфельді басқаруды жүзеге асыратын ұйымдарға арналған пруденциалдық нормативті есептеу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мынадай редакцияда жазылсын:
</w:t>
      </w:r>
    </w:p>
    <w:p>
      <w:pPr>
        <w:spacing w:after="0"/>
        <w:ind w:left="0"/>
        <w:jc w:val="both"/>
      </w:pPr>
      <w:r>
        <w:rPr>
          <w:rFonts w:ascii="Times New Roman"/>
          <w:b w:val="false"/>
          <w:i w:val="false"/>
          <w:color w:val="000000"/>
          <w:sz w:val="28"/>
        </w:rPr>
        <w:t>
"
</w:t>
      </w:r>
      <w:r>
        <w:rPr>
          <w:rFonts w:ascii="Times New Roman"/>
          <w:b/>
          <w:i w:val="false"/>
          <w:color w:val="000000"/>
          <w:sz w:val="28"/>
        </w:rPr>
        <w:t>
2-тарау. Пруденциалдық нормативтің есебін және пруденциалдық нормативтiң есебіне байланысты қосымша мәлiметтердi ұсыну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нормативтiң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6. Пруденциалдық нормативтiң есебі қағаз тасымалдағышта беріледі.
</w:t>
      </w:r>
      <w:r>
        <w:br/>
      </w:r>
      <w:r>
        <w:rPr>
          <w:rFonts w:ascii="Times New Roman"/>
          <w:b w:val="false"/>
          <w:i w:val="false"/>
          <w:color w:val="000000"/>
          <w:sz w:val="28"/>
        </w:rPr>
        <w:t>
      7. Қосымша мәліметтер қағаз және электрондық тасымалдағышта жасалады және уәкілетті органға электрондық тасымалдағышта беріледі. Қағаз тасымалдағыштағы қосымша мәлiметтерге инвестициялық портфельдi басқарушының бірінші басшысы немесе оның орнындағы тұлға, бас бухгалтер қол қояды, мөрмен куәландырылады және инвестициялық портфельдi басқарушыда сақталады. Инвестициялық портфельдi басқарушы уәкілетті органның талабы бойынша сұраныс түскен күннен бастап екі жұмыс күнінен кешіктірмей қағаз тасымалдағыштағы қосымша мәлiметтерді береді.
</w:t>
      </w:r>
      <w:r>
        <w:br/>
      </w:r>
      <w:r>
        <w:rPr>
          <w:rFonts w:ascii="Times New Roman"/>
          <w:b w:val="false"/>
          <w:i w:val="false"/>
          <w:color w:val="000000"/>
          <w:sz w:val="28"/>
        </w:rPr>
        <w:t>
      8. Пруденциалдық нормативтiң есебіндегі және қосымша мәлiметтердегi деректер Қазақстан Республикасының ұлттық валютасы - теңгемен көрсетіледі.
</w:t>
      </w:r>
      <w:r>
        <w:br/>
      </w:r>
      <w:r>
        <w:rPr>
          <w:rFonts w:ascii="Times New Roman"/>
          <w:b w:val="false"/>
          <w:i w:val="false"/>
          <w:color w:val="000000"/>
          <w:sz w:val="28"/>
        </w:rPr>
        <w:t>
      9.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10. Уәкілетті органға берілетін пруденциалдық нормативтiң есебіне инвестициялық портфельдi басқарушының бірінші басшысы немесе оның орнындағы тұлға, бас бухгалтер қол қояды және инвестициялық портфельдi басқарушының мөрімен куәландырылады.
</w:t>
      </w:r>
      <w:r>
        <w:br/>
      </w:r>
      <w:r>
        <w:rPr>
          <w:rFonts w:ascii="Times New Roman"/>
          <w:b w:val="false"/>
          <w:i w:val="false"/>
          <w:color w:val="000000"/>
          <w:sz w:val="28"/>
        </w:rPr>
        <w:t>
      11.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12. Электрондық тасымалдағышта ұсынылатын деректердiң қағаз тасымалдағыштағы деректермен сәйкестiгiн инвестициялық портфельдi басқарушының бiрiншi басшысы немесе оның орнындағы тұлға қамтамасыз етедi.
</w:t>
      </w:r>
      <w:r>
        <w:br/>
      </w:r>
      <w:r>
        <w:rPr>
          <w:rFonts w:ascii="Times New Roman"/>
          <w:b w:val="false"/>
          <w:i w:val="false"/>
          <w:color w:val="000000"/>
          <w:sz w:val="28"/>
        </w:rPr>
        <w:t>
      13. "Меншікті капиталдың жеткіліктілік коэффициенті" пруденциалдық нормативті бұзған жағдайда, инвестициялық портфельдi басқарушы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 N 132 қаулысына </w:t>
      </w:r>
      <w:r>
        <w:rPr>
          <w:rFonts w:ascii="Times New Roman"/>
          <w:b w:val="false"/>
          <w:i w:val="false"/>
          <w:color w:val="000000"/>
          <w:sz w:val="28"/>
        </w:rPr>
        <w:t>
 (Нормативтік құқықтық кесімдерді мемлекеттік тіркеу тізілімінде N 4299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өзгерістер енгізу туралы" 2006 жылғы 27 қазандағы 
</w:t>
      </w:r>
      <w:r>
        <w:rPr>
          <w:rFonts w:ascii="Times New Roman"/>
          <w:b w:val="false"/>
          <w:i w:val="false"/>
          <w:color w:val="000000"/>
          <w:sz w:val="28"/>
        </w:rPr>
        <w:t xml:space="preserve"> N 226 </w:t>
      </w:r>
      <w:r>
        <w:rPr>
          <w:rFonts w:ascii="Times New Roman"/>
          <w:b w:val="false"/>
          <w:i w:val="false"/>
          <w:color w:val="000000"/>
          <w:sz w:val="28"/>
        </w:rPr>
        <w:t>
 (Нормативтік құқықтық кесімдерді мемлекеттік тіркеу тізілімінде N 4478 тіркелген),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w:t>
      </w:r>
      <w:r>
        <w:rPr>
          <w:rFonts w:ascii="Times New Roman"/>
          <w:b w:val="false"/>
          <w:i w:val="false"/>
          <w:color w:val="000000"/>
          <w:sz w:val="28"/>
        </w:rPr>
        <w:t xml:space="preserve"> N 40 </w:t>
      </w:r>
      <w:r>
        <w:rPr>
          <w:rFonts w:ascii="Times New Roman"/>
          <w:b w:val="false"/>
          <w:i w:val="false"/>
          <w:color w:val="000000"/>
          <w:sz w:val="28"/>
        </w:rPr>
        <w:t>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2007 жыл, N 5, 255-құжат),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 енгізу туралы" 2007 жылғы 30 сәуірдегі 
</w:t>
      </w:r>
      <w:r>
        <w:rPr>
          <w:rFonts w:ascii="Times New Roman"/>
          <w:b w:val="false"/>
          <w:i w:val="false"/>
          <w:color w:val="000000"/>
          <w:sz w:val="28"/>
        </w:rPr>
        <w:t xml:space="preserve"> N 112 </w:t>
      </w:r>
      <w:r>
        <w:rPr>
          <w:rFonts w:ascii="Times New Roman"/>
          <w:b w:val="false"/>
          <w:i w:val="false"/>
          <w:color w:val="000000"/>
          <w:sz w:val="28"/>
        </w:rPr>
        <w:t>
 (Нормативтік құқықтық актілерді мемлекеттік тіркеу тізілімінде N 4690 тіркелген) қаулыларымен енгізілген өзгерістері мен толықтыруларымен бірге: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6-тараудың атауы "есебі үшін" деген сөздерден кейін "пруденциалдық нормативтердің есебін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
</w:t>
      </w:r>
      <w:r>
        <w:br/>
      </w:r>
      <w:r>
        <w:rPr>
          <w:rFonts w:ascii="Times New Roman"/>
          <w:b w:val="false"/>
          <w:i w:val="false"/>
          <w:color w:val="000000"/>
          <w:sz w:val="28"/>
        </w:rPr>
        <w:t>
      "қосымша мәліметтер" деген сөздерден кейін "және пруденциалдық нормативтердің есебі" деген сөздермен толықтырылсын;
</w:t>
      </w:r>
      <w:r>
        <w:br/>
      </w:r>
      <w:r>
        <w:rPr>
          <w:rFonts w:ascii="Times New Roman"/>
          <w:b w:val="false"/>
          <w:i w:val="false"/>
          <w:color w:val="000000"/>
          <w:sz w:val="28"/>
        </w:rPr>
        <w:t>
      "5-қосымшасына" деген цифр мен сөз "5 және 7-қосымшаларына" деген цифрлармен және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w:t>
      </w:r>
      <w:r>
        <w:br/>
      </w:r>
      <w:r>
        <w:rPr>
          <w:rFonts w:ascii="Times New Roman"/>
          <w:b w:val="false"/>
          <w:i w:val="false"/>
          <w:color w:val="000000"/>
          <w:sz w:val="28"/>
        </w:rPr>
        <w:t>
      "қосымша мәліметтер" деген сөздерден кейін "және пруденциалдық нормативтердің есебі" деген сөздермен толықтырылсын;
</w:t>
      </w:r>
      <w:r>
        <w:br/>
      </w:r>
      <w:r>
        <w:rPr>
          <w:rFonts w:ascii="Times New Roman"/>
          <w:b w:val="false"/>
          <w:i w:val="false"/>
          <w:color w:val="000000"/>
          <w:sz w:val="28"/>
        </w:rPr>
        <w:t>
      "6-қосымшасына" деген цифр мен сөз "6 және 8-қосымшаларына" деген цифрлармен және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мазмұндағы сөйлеммен толықтырылсын:
</w:t>
      </w:r>
      <w:r>
        <w:br/>
      </w:r>
      <w:r>
        <w:rPr>
          <w:rFonts w:ascii="Times New Roman"/>
          <w:b w:val="false"/>
          <w:i w:val="false"/>
          <w:color w:val="000000"/>
          <w:sz w:val="28"/>
        </w:rPr>
        <w:t>
      "Пруденциалдық нормативтiң есебі қағаз тасымалдағышта беріледі, оған Қордың, Ұйымның, Брокер және (немесе) дилердің және Басқарушының бірінші басшысы немесе оның орнындағы тұлға, бас бухгалтер қол қояды және ол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w:t>
      </w:r>
      <w:r>
        <w:br/>
      </w:r>
      <w:r>
        <w:rPr>
          <w:rFonts w:ascii="Times New Roman"/>
          <w:b w:val="false"/>
          <w:i w:val="false"/>
          <w:color w:val="000000"/>
          <w:sz w:val="28"/>
        </w:rPr>
        <w:t>
      "қосымша мәліметтердегі" деген сөздерден кейін "және пруденциалдық нормативтердің есебіндегі"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w:t>
      </w:r>
      <w:r>
        <w:br/>
      </w:r>
      <w:r>
        <w:rPr>
          <w:rFonts w:ascii="Times New Roman"/>
          <w:b w:val="false"/>
          <w:i w:val="false"/>
          <w:color w:val="000000"/>
          <w:sz w:val="28"/>
        </w:rPr>
        <w:t>
      "қосымша мәліметтерді" деген сөздерден кейін "және пруденциалдық нормативтердің есебін"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34-тармақтың төртінші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w:t>
      </w:r>
      <w:r>
        <w:rPr>
          <w:rFonts w:ascii="Times New Roman"/>
          <w:b w:val="false"/>
          <w:i w:val="false"/>
          <w:color w:val="000000"/>
          <w:sz w:val="28"/>
        </w:rPr>
        <w:t xml:space="preserve"> N 223 қаулысына </w:t>
      </w:r>
      <w:r>
        <w:rPr>
          <w:rFonts w:ascii="Times New Roman"/>
          <w:b w:val="false"/>
          <w:i w:val="false"/>
          <w:color w:val="000000"/>
          <w:sz w:val="28"/>
        </w:rPr>
        <w:t>
 (Нормативтік құқықтық кесімдерді мемлекеттік тіркеу тізілімінде N 4480 тіркелген) Агенттік Басқармасының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w:t>
      </w:r>
      <w:r>
        <w:rPr>
          <w:rFonts w:ascii="Times New Roman"/>
          <w:b w:val="false"/>
          <w:i w:val="false"/>
          <w:color w:val="000000"/>
          <w:sz w:val="28"/>
        </w:rPr>
        <w:t xml:space="preserve"> N 40 қаулысымен </w:t>
      </w:r>
      <w:r>
        <w:rPr>
          <w:rFonts w:ascii="Times New Roman"/>
          <w:b w:val="false"/>
          <w:i w:val="false"/>
          <w:color w:val="000000"/>
          <w:sz w:val="28"/>
        </w:rPr>
        <w:t>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2007 жыл, N 5, 255-құжат) енгізілген өзгерістерімен және толықтыруларымен бірге: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қорларына арналған пруденциалдық нормативтердің нормативтік мәні, олардың есебінің әдістемесі туралы нұсқаулықта:
</w:t>
      </w:r>
      <w:r>
        <w:br/>
      </w:r>
      <w:r>
        <w:rPr>
          <w:rFonts w:ascii="Times New Roman"/>
          <w:b w:val="false"/>
          <w:i w:val="false"/>
          <w:color w:val="000000"/>
          <w:sz w:val="28"/>
        </w:rPr>
        <w:t>
      32-тармақтың бірінші және екінші абзацы мынадай редакцияда жазылсын:
</w:t>
      </w:r>
      <w:r>
        <w:br/>
      </w:r>
      <w:r>
        <w:rPr>
          <w:rFonts w:ascii="Times New Roman"/>
          <w:b w:val="false"/>
          <w:i w:val="false"/>
          <w:color w:val="000000"/>
          <w:sz w:val="28"/>
        </w:rPr>
        <w:t>
      "32. Ұйым ай сайын, бесінші жұмыс күні Астана қаласының уақыты бойынша 18.00 сағаттан кешіктірмей, уәкілетті органға электрондық және қағаз тасымалдағыштарда мыналарды береді:
</w:t>
      </w:r>
      <w:r>
        <w:br/>
      </w:r>
      <w:r>
        <w:rPr>
          <w:rFonts w:ascii="Times New Roman"/>
          <w:b w:val="false"/>
          <w:i w:val="false"/>
          <w:color w:val="000000"/>
          <w:sz w:val="28"/>
        </w:rPr>
        <w:t>
      1) осы Нұсқаулықтың 1-3 және 5-қосымшасына сәйкес К
</w:t>
      </w:r>
      <w:r>
        <w:rPr>
          <w:rFonts w:ascii="Times New Roman"/>
          <w:b w:val="false"/>
          <w:i w:val="false"/>
          <w:color w:val="000000"/>
          <w:vertAlign w:val="subscript"/>
        </w:rPr>
        <w:t>
1
</w:t>
      </w:r>
      <w:r>
        <w:rPr>
          <w:rFonts w:ascii="Times New Roman"/>
          <w:b w:val="false"/>
          <w:i w:val="false"/>
          <w:color w:val="000000"/>
          <w:sz w:val="28"/>
        </w:rPr>
        <w:t>
 коэффициенті мәнінің есебін;";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Қағаз тасымалдағыштағы К
</w:t>
      </w:r>
      <w:r>
        <w:rPr>
          <w:rFonts w:ascii="Times New Roman"/>
          <w:b w:val="false"/>
          <w:i w:val="false"/>
          <w:color w:val="000000"/>
          <w:vertAlign w:val="subscript"/>
        </w:rPr>
        <w:t>
1 
</w:t>
      </w:r>
      <w:r>
        <w:rPr>
          <w:rFonts w:ascii="Times New Roman"/>
          <w:b w:val="false"/>
          <w:i w:val="false"/>
          <w:color w:val="000000"/>
          <w:sz w:val="28"/>
        </w:rPr>
        <w:t>
коэффициенті мәнінің есебі екі данада жасалады, оған Ұйымның бірінші басшысы немесе оның орнындағы тұлға, бас бухгалтер, сондай-ақ Ұйымның ішкі құжаттарына сәйкес көрсетілген ақпаратқа қол қоюға құқығы бар басқа тұлғалар қол қояды, және Ұйымның мөрімен куәландырылады. Бір данасы уәкілетті органға беріледі, екіншісі Ұйымда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 мынадай редакцияда жазылсын:
</w:t>
      </w:r>
      <w:r>
        <w:br/>
      </w:r>
      <w:r>
        <w:rPr>
          <w:rFonts w:ascii="Times New Roman"/>
          <w:b w:val="false"/>
          <w:i w:val="false"/>
          <w:color w:val="000000"/>
          <w:sz w:val="28"/>
        </w:rPr>
        <w:t>
      "35. Электрондық тасымалдағыштағы пруденциалдық нормативтердiң есебiне арналған қосымша мәлiметтер осы айдың бесiншi жұмыс күнi Астана уақытымен 18.00-сағаттан кешiктiрмей есептi айдан кейiнгi айдың бiрi күнгi жағдай бойынша ұсынылады.
</w:t>
      </w:r>
      <w:r>
        <w:br/>
      </w:r>
      <w:r>
        <w:rPr>
          <w:rFonts w:ascii="Times New Roman"/>
          <w:b w:val="false"/>
          <w:i w:val="false"/>
          <w:color w:val="000000"/>
          <w:sz w:val="28"/>
        </w:rPr>
        <w:t>
      Қағаз тасымалдағыштағы қосымша мәлiметтерге Ұйымның бірінші басшысы немесе оның орнындағы тұлға, бас бухгалтер, сондай-ақ Ұйымның ішкі құжаттарына сәйкес көрсетілген ақпаратқа қол қоюға құқығы бар басқа тұлғалар қол қояды, мөрмен куәландырылады және Ұйымда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