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a7af0e" w14:textId="aa7af0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"Жүйелік оператордың қызмет көрсетуі, жүйелік және қосалқы қызметтер нарығын ұйымдастыру және жұмыс істеу ережесін бекіту туралы" Қазақстан Республикасы Энергетика және минералдық ресурстар министрінің міндетін атқарушының 2004 жылғы 10 қыркүйектегі N 213 бұйрығына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Энергетика және минералдық ресурстар министрінің 2007 жылғы 18 шілдедегі N 170 Бұйрығы. Қазақстан Республикасының Әділет Министрлігінде 2007 жылғы 15 тамызда Нормативтік құқықтық кесімдерді мемлекеттік тіркеудің тізіліміне N 4871 болып енгізілді. Күші жойылды - Қазақстан Республикасы Премьер-Министрінің орынбасары - Қазақстан Республикасы Индустрия және жаңа технологиялар министрінің 2013 жылғы 12 қыркүйектегі № 278 бұйрығымен</w:t>
      </w:r>
    </w:p>
    <w:p>
      <w:pPr>
        <w:spacing w:after="0"/>
        <w:ind w:left="0"/>
        <w:jc w:val="both"/>
      </w:pPr>
      <w:r>
        <w:rPr>
          <w:rFonts w:ascii="Times New Roman"/>
          <w:b w:val="false"/>
          <w:i w:val="false"/>
          <w:color w:val="ff0000"/>
          <w:sz w:val="28"/>
        </w:rPr>
        <w:t xml:space="preserve">      Ескерту. Күші жойылды - ҚР Премьер-Министрінің орынбасары - ҚР Индустрия және жаңа технологиялар министрінің 12.09.2013 </w:t>
      </w:r>
      <w:r>
        <w:rPr>
          <w:rFonts w:ascii="Times New Roman"/>
          <w:b w:val="false"/>
          <w:i w:val="false"/>
          <w:color w:val="ff0000"/>
          <w:sz w:val="28"/>
        </w:rPr>
        <w:t>№ 278</w:t>
      </w:r>
      <w:r>
        <w:rPr>
          <w:rFonts w:ascii="Times New Roman"/>
          <w:b w:val="false"/>
          <w:i w:val="false"/>
          <w:color w:val="ff0000"/>
          <w:sz w:val="28"/>
        </w:rPr>
        <w:t xml:space="preserve"> бұйрығымен.</w:t>
      </w:r>
    </w:p>
    <w:bookmarkStart w:name="z1" w:id="0"/>
    <w:p>
      <w:pPr>
        <w:spacing w:after="0"/>
        <w:ind w:left="0"/>
        <w:jc w:val="both"/>
      </w:pPr>
      <w:r>
        <w:rPr>
          <w:rFonts w:ascii="Times New Roman"/>
          <w:b w:val="false"/>
          <w:i w:val="false"/>
          <w:color w:val="ff0000"/>
          <w:sz w:val="28"/>
        </w:rPr>
        <w:t xml:space="preserve">
      Қолданушылардың назарына!!! </w:t>
      </w:r>
      <w:r>
        <w:br/>
      </w:r>
      <w:r>
        <w:rPr>
          <w:rFonts w:ascii="Times New Roman"/>
          <w:b w:val="false"/>
          <w:i w:val="false"/>
          <w:color w:val="ff0000"/>
          <w:sz w:val="28"/>
        </w:rPr>
        <w:t xml:space="preserve">
      Қаулының қолданысқа енгізілу тәртібін  </w:t>
      </w:r>
      <w:r>
        <w:rPr>
          <w:rFonts w:ascii="Times New Roman"/>
          <w:b w:val="false"/>
          <w:i w:val="false"/>
          <w:color w:val="ff0000"/>
          <w:sz w:val="28"/>
        </w:rPr>
        <w:t xml:space="preserve">5-тармақтан </w:t>
      </w:r>
      <w:r>
        <w:rPr>
          <w:rFonts w:ascii="Times New Roman"/>
          <w:b w:val="false"/>
          <w:i w:val="false"/>
          <w:color w:val="ff0000"/>
          <w:sz w:val="28"/>
        </w:rPr>
        <w:t xml:space="preserve">қараңыз. </w:t>
      </w:r>
    </w:p>
    <w:bookmarkEnd w:id="0"/>
    <w:p>
      <w:pPr>
        <w:spacing w:after="0"/>
        <w:ind w:left="0"/>
        <w:jc w:val="both"/>
      </w:pPr>
      <w:r>
        <w:rPr>
          <w:rFonts w:ascii="Times New Roman"/>
          <w:b w:val="false"/>
          <w:i w:val="false"/>
          <w:color w:val="000000"/>
          <w:sz w:val="28"/>
        </w:rPr>
        <w:t>      "Электр энергетикасы туралы" Қазақстан Республикасының 2004 жылғы 9 шілдедегі Заңының </w:t>
      </w:r>
      <w:r>
        <w:rPr>
          <w:rFonts w:ascii="Times New Roman"/>
          <w:b w:val="false"/>
          <w:i w:val="false"/>
          <w:color w:val="000000"/>
          <w:sz w:val="28"/>
        </w:rPr>
        <w:t xml:space="preserve">5-бабының </w:t>
      </w:r>
      <w:r>
        <w:rPr>
          <w:rFonts w:ascii="Times New Roman"/>
          <w:b w:val="false"/>
          <w:i w:val="false"/>
          <w:color w:val="000000"/>
          <w:sz w:val="28"/>
        </w:rPr>
        <w:t xml:space="preserve">11) тармақшасына және </w:t>
      </w:r>
      <w:r>
        <w:rPr>
          <w:rFonts w:ascii="Times New Roman"/>
          <w:b w:val="false"/>
          <w:i w:val="false"/>
          <w:color w:val="000000"/>
          <w:sz w:val="28"/>
          <w:u w:val="single"/>
        </w:rPr>
        <w:t xml:space="preserve">10-бабына </w:t>
      </w:r>
      <w:r>
        <w:rPr>
          <w:rFonts w:ascii="Times New Roman"/>
          <w:b w:val="false"/>
          <w:i w:val="false"/>
          <w:color w:val="000000"/>
          <w:sz w:val="28"/>
        </w:rPr>
        <w:t xml:space="preserve">сәйкес және Қазақстанның Солтүстік-Оңтүстік транзитінің өткізгіштік қабілетінің шектелуіне байланысты  </w:t>
      </w:r>
      <w:r>
        <w:rPr>
          <w:rFonts w:ascii="Times New Roman"/>
          <w:b/>
          <w:i w:val="false"/>
          <w:color w:val="000000"/>
          <w:sz w:val="28"/>
        </w:rPr>
        <w:t xml:space="preserve">БҰЙЫРАМЫН: </w:t>
      </w:r>
      <w:r>
        <w:br/>
      </w:r>
      <w:r>
        <w:rPr>
          <w:rFonts w:ascii="Times New Roman"/>
          <w:b w:val="false"/>
          <w:i w:val="false"/>
          <w:color w:val="000000"/>
          <w:sz w:val="28"/>
        </w:rPr>
        <w:t>
      1. Қазақстан Республикасының нормативтік-құқықтық актілерінің мемлекеттік тіркелу тізілімдемесінде N 3107 болып тіркелген және "Юридическая газетінің" 17 қарашада N 213 (947) санында басылған "Жүйелік оператордың қызмет көрсетуі, жүйелік және қосалқы қызметтер нарығын ұйымдастыру және жұмыс істеу ережесін бекіту туралы" Қазақстан Республикасы Энергетика және минералдық ресурстар министрінің міндетін атқарушының 2004 жылғы 10 қыркүйектегі </w:t>
      </w:r>
      <w:r>
        <w:rPr>
          <w:rFonts w:ascii="Times New Roman"/>
          <w:b w:val="false"/>
          <w:i w:val="false"/>
          <w:color w:val="000000"/>
          <w:sz w:val="28"/>
        </w:rPr>
        <w:t>N 213</w:t>
      </w:r>
      <w:r>
        <w:rPr>
          <w:rFonts w:ascii="Times New Roman"/>
          <w:b w:val="false"/>
          <w:i w:val="false"/>
          <w:color w:val="000000"/>
          <w:sz w:val="28"/>
        </w:rPr>
        <w:t xml:space="preserve"> бұйрығына мынадай өзгеріс енгізілсін: </w:t>
      </w:r>
    </w:p>
    <w:bookmarkStart w:name="z2" w:id="1"/>
    <w:p>
      <w:pPr>
        <w:spacing w:after="0"/>
        <w:ind w:left="0"/>
        <w:jc w:val="both"/>
      </w:pPr>
      <w:r>
        <w:rPr>
          <w:rFonts w:ascii="Times New Roman"/>
          <w:b w:val="false"/>
          <w:i w:val="false"/>
          <w:color w:val="000000"/>
          <w:sz w:val="28"/>
        </w:rPr>
        <w:t>
      көрсетілген бұйрықпен бекітілген Жүйелік оператордың қызмет көрсетуі, жүйелік және қосалқы қызметтер нарығын ұйымдастыру және жұмыс істеу  </w:t>
      </w:r>
      <w:r>
        <w:rPr>
          <w:rFonts w:ascii="Times New Roman"/>
          <w:b w:val="false"/>
          <w:i w:val="false"/>
          <w:color w:val="000000"/>
          <w:sz w:val="28"/>
        </w:rPr>
        <w:t xml:space="preserve">ережесінде </w:t>
      </w:r>
      <w:r>
        <w:rPr>
          <w:rFonts w:ascii="Times New Roman"/>
          <w:b w:val="false"/>
          <w:i w:val="false"/>
          <w:color w:val="000000"/>
          <w:sz w:val="28"/>
        </w:rPr>
        <w:t xml:space="preserve">: </w:t>
      </w:r>
    </w:p>
    <w:bookmarkEnd w:id="1"/>
    <w:bookmarkStart w:name="z3" w:id="2"/>
    <w:p>
      <w:pPr>
        <w:spacing w:after="0"/>
        <w:ind w:left="0"/>
        <w:jc w:val="both"/>
      </w:pPr>
      <w:r>
        <w:rPr>
          <w:rFonts w:ascii="Times New Roman"/>
          <w:b w:val="false"/>
          <w:i w:val="false"/>
          <w:color w:val="000000"/>
          <w:sz w:val="28"/>
        </w:rPr>
        <w:t xml:space="preserve">
      Ереженің 10-бөлімі мынадай редакцияда жазылсын: </w:t>
      </w:r>
    </w:p>
    <w:bookmarkEnd w:id="2"/>
    <w:p>
      <w:pPr>
        <w:spacing w:after="0"/>
        <w:ind w:left="0"/>
        <w:jc w:val="both"/>
      </w:pPr>
      <w:r>
        <w:rPr>
          <w:rFonts w:ascii="Times New Roman"/>
          <w:b w:val="false"/>
          <w:i w:val="false"/>
          <w:color w:val="000000"/>
          <w:sz w:val="28"/>
        </w:rPr>
        <w:t xml:space="preserve">      "10. Электр энергиясын өндіру-тұтынудың тәуліктік кестесін </w:t>
      </w:r>
      <w:r>
        <w:br/>
      </w:r>
      <w:r>
        <w:rPr>
          <w:rFonts w:ascii="Times New Roman"/>
          <w:b w:val="false"/>
          <w:i w:val="false"/>
          <w:color w:val="000000"/>
          <w:sz w:val="28"/>
        </w:rPr>
        <w:t xml:space="preserve">
           жасау тәртібі </w:t>
      </w:r>
    </w:p>
    <w:p>
      <w:pPr>
        <w:spacing w:after="0"/>
        <w:ind w:left="0"/>
        <w:jc w:val="both"/>
      </w:pPr>
      <w:r>
        <w:rPr>
          <w:rFonts w:ascii="Times New Roman"/>
          <w:b w:val="false"/>
          <w:i w:val="false"/>
          <w:color w:val="000000"/>
          <w:sz w:val="28"/>
        </w:rPr>
        <w:t xml:space="preserve">      57. Электр энергиясын өндіру-тұтынудың тәуліктік кестесін (бұдан әрі - Тәуліктік кесте) Жүйелік оператор жасайды және бекітеді және электр энергиясының орталықсыздандырылған сатып алу-сату және электр энергиясының орталықтандырылған саудасы нарығына қатысушылармен жасасылған электр энергиясын сатып алу-сату бойынша шарттарға сәйкес әрбір күнтізбелік тәулікке электр энергиясын өндіру мен тұтынудың сағаттық шамасын реттейтін негізгі құжат болып табылады. </w:t>
      </w:r>
      <w:r>
        <w:br/>
      </w:r>
      <w:r>
        <w:rPr>
          <w:rFonts w:ascii="Times New Roman"/>
          <w:b w:val="false"/>
          <w:i w:val="false"/>
          <w:color w:val="000000"/>
          <w:sz w:val="28"/>
        </w:rPr>
        <w:t xml:space="preserve">
      58. Тәуліктік кесте Қазақстан Республикасының көтерме сауда нарығы субъектілерінің электр энергиясын жеткізу шарттарының, орталықтандырылған саудаларда жасасқан мәмілелердің орындалуын қамтамасыз ету, сондай-ақ іргелес мемлекеттердің энергия жүйелерімен шарттық сальдо-ағындарын қамтамасыз ету мақсатында жасалады. Жүйелік оператор Тәуліктік кестені күн сайын алдағы операциялық тәуліктерге жасайды. Сенбіге, жексенбі мен дүйсенбіге арналған Тәуліктік кесте жұма күні, мерекелік күндерге - мерекенің алдындағы жұмыс күні жасалады. </w:t>
      </w:r>
      <w:r>
        <w:br/>
      </w:r>
      <w:r>
        <w:rPr>
          <w:rFonts w:ascii="Times New Roman"/>
          <w:b w:val="false"/>
          <w:i w:val="false"/>
          <w:color w:val="000000"/>
          <w:sz w:val="28"/>
        </w:rPr>
        <w:t xml:space="preserve">
      59. Тәуліктік кестеде есеп айырысатын тәуліктердің әрбір сағатына өндірілетін және тұтынатын электр энергиясының көлемі (электр қуатының орташа сағаттық мәні) көрсетіледі. </w:t>
      </w:r>
      <w:r>
        <w:br/>
      </w:r>
      <w:r>
        <w:rPr>
          <w:rFonts w:ascii="Times New Roman"/>
          <w:b w:val="false"/>
          <w:i w:val="false"/>
          <w:color w:val="000000"/>
          <w:sz w:val="28"/>
        </w:rPr>
        <w:t xml:space="preserve">
      60. Тәуліктік кестені Жүйелік оператор мыналарды негізге ала отырып жасайды: </w:t>
      </w:r>
      <w:r>
        <w:br/>
      </w:r>
      <w:r>
        <w:rPr>
          <w:rFonts w:ascii="Times New Roman"/>
          <w:b w:val="false"/>
          <w:i w:val="false"/>
          <w:color w:val="000000"/>
          <w:sz w:val="28"/>
        </w:rPr>
        <w:t xml:space="preserve">
      1) тұтынушылармен келісілген және электр энергиясының орталықсыздандырылған сатып алу-сату нарығында жасасқан шарттарға сәйкес жасалған алдағы тәуліктердің әрбір сағатына арналған электр энергиясын тұтынушыларға жеткізу жөніндегі энергия өндіруші ұйымдардың өтінімдері. Өтінімдерде электр энергиясын соңғы тұтынушы көрсетіледі; </w:t>
      </w:r>
      <w:r>
        <w:br/>
      </w:r>
      <w:r>
        <w:rPr>
          <w:rFonts w:ascii="Times New Roman"/>
          <w:b w:val="false"/>
          <w:i w:val="false"/>
          <w:color w:val="000000"/>
          <w:sz w:val="28"/>
        </w:rPr>
        <w:t xml:space="preserve">
      2) электр энергиясының орталықтандырылған сауда нарығының операторы берген электр энергиясының орталықтандырылған саудасының нәтижелері (операциялық тәуліктер ішіндегі спот-сауда-саттығының нәтижелерін қоспағанда); </w:t>
      </w:r>
      <w:r>
        <w:br/>
      </w:r>
      <w:r>
        <w:rPr>
          <w:rFonts w:ascii="Times New Roman"/>
          <w:b w:val="false"/>
          <w:i w:val="false"/>
          <w:color w:val="000000"/>
          <w:sz w:val="28"/>
        </w:rPr>
        <w:t xml:space="preserve">
      3) өңірлік электр желілік компаниялардан түскен өңірлік электр желілік компанияларға қосылған электр энергиясының көтерме сауда нарығының субъектілері бойынша бөле отырып, ұлттық және өңірлік электр тораптарының шекараларындағы ұлттық электр тораптарынан электр энергиясын босату-қабылдаудың сағаттық тәуліктік кестелері; </w:t>
      </w:r>
      <w:r>
        <w:br/>
      </w:r>
      <w:r>
        <w:rPr>
          <w:rFonts w:ascii="Times New Roman"/>
          <w:b w:val="false"/>
          <w:i w:val="false"/>
          <w:color w:val="000000"/>
          <w:sz w:val="28"/>
        </w:rPr>
        <w:t xml:space="preserve">
      4) тұтынушылармен және энергия өндіруші ұйымдармен келісілген өзге ұйымдардан түскен өтінімдер; </w:t>
      </w:r>
      <w:r>
        <w:br/>
      </w:r>
      <w:r>
        <w:rPr>
          <w:rFonts w:ascii="Times New Roman"/>
          <w:b w:val="false"/>
          <w:i w:val="false"/>
          <w:color w:val="000000"/>
          <w:sz w:val="28"/>
        </w:rPr>
        <w:t xml:space="preserve">
      5) басқа мемлекеттердің энергия өндіретін ұйымдарының энергия жүйелерінен түскен өтінімдер. </w:t>
      </w:r>
      <w:r>
        <w:br/>
      </w:r>
      <w:r>
        <w:rPr>
          <w:rFonts w:ascii="Times New Roman"/>
          <w:b w:val="false"/>
          <w:i w:val="false"/>
          <w:color w:val="000000"/>
          <w:sz w:val="28"/>
        </w:rPr>
        <w:t xml:space="preserve">
      61. Тәуліктік кестеде операциялық тәуліктердің 24 сағатының әрбір сағаты үшін жоспарланатын мынадай параметрлердің орташа сағаттық мәні көрсетіледі: </w:t>
      </w:r>
      <w:r>
        <w:br/>
      </w:r>
      <w:r>
        <w:rPr>
          <w:rFonts w:ascii="Times New Roman"/>
          <w:b w:val="false"/>
          <w:i w:val="false"/>
          <w:color w:val="000000"/>
          <w:sz w:val="28"/>
        </w:rPr>
        <w:t xml:space="preserve">
      1) Қазақстан Республикасы бойынша тұтас алғанда және оның ішінде, өңірлік және жеке электр станциялар бойынша өндірілетін электр энергиясы; </w:t>
      </w:r>
      <w:r>
        <w:br/>
      </w:r>
      <w:r>
        <w:rPr>
          <w:rFonts w:ascii="Times New Roman"/>
          <w:b w:val="false"/>
          <w:i w:val="false"/>
          <w:color w:val="000000"/>
          <w:sz w:val="28"/>
        </w:rPr>
        <w:t xml:space="preserve">
      2) Қазақстан Республикасы бойынша тұтас алғанда және оның ішінде, өңірлер бойынша тұтынылатын электр энергиясы; </w:t>
      </w:r>
      <w:r>
        <w:br/>
      </w:r>
      <w:r>
        <w:rPr>
          <w:rFonts w:ascii="Times New Roman"/>
          <w:b w:val="false"/>
          <w:i w:val="false"/>
          <w:color w:val="000000"/>
          <w:sz w:val="28"/>
        </w:rPr>
        <w:t xml:space="preserve">
      3) іргелес мемлекеттердің энергия жүйелерімен бірге электр энергиясының сальдо-ағындары; </w:t>
      </w:r>
      <w:r>
        <w:br/>
      </w:r>
      <w:r>
        <w:rPr>
          <w:rFonts w:ascii="Times New Roman"/>
          <w:b w:val="false"/>
          <w:i w:val="false"/>
          <w:color w:val="000000"/>
          <w:sz w:val="28"/>
        </w:rPr>
        <w:t xml:space="preserve">
      4) ұлттық және өңірлік электр тораптарының шекараларындағы электр энергиясының сальдо-ағындары; </w:t>
      </w:r>
      <w:r>
        <w:br/>
      </w:r>
      <w:r>
        <w:rPr>
          <w:rFonts w:ascii="Times New Roman"/>
          <w:b w:val="false"/>
          <w:i w:val="false"/>
          <w:color w:val="000000"/>
          <w:sz w:val="28"/>
        </w:rPr>
        <w:t xml:space="preserve">
      5) әрбір электр станциясының жеке қажеттіліктеріне арналған электр энергиясының шығысы; </w:t>
      </w:r>
      <w:r>
        <w:br/>
      </w:r>
      <w:r>
        <w:rPr>
          <w:rFonts w:ascii="Times New Roman"/>
          <w:b w:val="false"/>
          <w:i w:val="false"/>
          <w:color w:val="000000"/>
          <w:sz w:val="28"/>
        </w:rPr>
        <w:t xml:space="preserve">
      6) әрбір энергия өндіретін ұйым сатып алатын электр энергиясының сағаттық көлемдері; </w:t>
      </w:r>
      <w:r>
        <w:br/>
      </w:r>
      <w:r>
        <w:rPr>
          <w:rFonts w:ascii="Times New Roman"/>
          <w:b w:val="false"/>
          <w:i w:val="false"/>
          <w:color w:val="000000"/>
          <w:sz w:val="28"/>
        </w:rPr>
        <w:t xml:space="preserve">
      7) әрбір энергия өндіретін ұйымнан түскен оның әрбір нақтылы тұтынушысы - сатып алу/сатудың екі жақты шарттары бойынша, орталықтандырылған саудада жасасқан мәмілелер бойынша жеткізіп беруді есепке алатын электр энергиясының көтерме сауда нарығының субъектісі бойынша бөле отырып, электр энергиясын жеткізудің сағаттық көлемдері; </w:t>
      </w:r>
      <w:r>
        <w:br/>
      </w:r>
      <w:r>
        <w:rPr>
          <w:rFonts w:ascii="Times New Roman"/>
          <w:b w:val="false"/>
          <w:i w:val="false"/>
          <w:color w:val="000000"/>
          <w:sz w:val="28"/>
        </w:rPr>
        <w:t xml:space="preserve">
      8) әрбір жеткізушінің, оның ішінде электр энергиясының орталықтандырылған саудасының нәтижелері бойынша жалпы, бөле отырып, әрбір тұтынушының жүктемесі; </w:t>
      </w:r>
      <w:r>
        <w:br/>
      </w:r>
      <w:r>
        <w:rPr>
          <w:rFonts w:ascii="Times New Roman"/>
          <w:b w:val="false"/>
          <w:i w:val="false"/>
          <w:color w:val="000000"/>
          <w:sz w:val="28"/>
        </w:rPr>
        <w:t xml:space="preserve">
      9) ұлттық электр торабында, өңірлік және жергілікті деңгейдегі электр тораптарында электр энергиясының технологиялық шығысын қарымталауға арналған электр энергиясының көлемдері; </w:t>
      </w:r>
      <w:r>
        <w:br/>
      </w:r>
      <w:r>
        <w:rPr>
          <w:rFonts w:ascii="Times New Roman"/>
          <w:b w:val="false"/>
          <w:i w:val="false"/>
          <w:color w:val="000000"/>
          <w:sz w:val="28"/>
        </w:rPr>
        <w:t xml:space="preserve">
      10) гидроэлектростанциялардағы сулардың шығыстары; </w:t>
      </w:r>
      <w:r>
        <w:br/>
      </w:r>
      <w:r>
        <w:rPr>
          <w:rFonts w:ascii="Times New Roman"/>
          <w:b w:val="false"/>
          <w:i w:val="false"/>
          <w:color w:val="000000"/>
          <w:sz w:val="28"/>
        </w:rPr>
        <w:t xml:space="preserve">
      11) бақылауға алынған қималар бойынша электр энергиясының ағындары; </w:t>
      </w:r>
      <w:r>
        <w:br/>
      </w:r>
      <w:r>
        <w:rPr>
          <w:rFonts w:ascii="Times New Roman"/>
          <w:b w:val="false"/>
          <w:i w:val="false"/>
          <w:color w:val="000000"/>
          <w:sz w:val="28"/>
        </w:rPr>
        <w:t xml:space="preserve">
      12) электр қуаты резервтерінің Пулына қатысушылардың резервтік қуатының шамасы; </w:t>
      </w:r>
      <w:r>
        <w:br/>
      </w:r>
      <w:r>
        <w:rPr>
          <w:rFonts w:ascii="Times New Roman"/>
          <w:b w:val="false"/>
          <w:i w:val="false"/>
          <w:color w:val="000000"/>
          <w:sz w:val="28"/>
        </w:rPr>
        <w:t xml:space="preserve">
      13) Жүйелік оператор құрған электр қуатының жедел резервінің шамасы. </w:t>
      </w:r>
      <w:r>
        <w:br/>
      </w:r>
      <w:r>
        <w:rPr>
          <w:rFonts w:ascii="Times New Roman"/>
          <w:b w:val="false"/>
          <w:i w:val="false"/>
          <w:color w:val="000000"/>
          <w:sz w:val="28"/>
        </w:rPr>
        <w:t xml:space="preserve">
      62. Өңірлік электр өндіретін ұйымдардың өтінімдері өңірлік диспетчерлік орталықтарға беріледі, ұлттық маңызы бар энергия өндіретін ұйымдардың өтінімдері тікелей Жүйелік оператордың Ұлттық диспетчерлік орталығына белгіленген нысанда беріледі. </w:t>
      </w:r>
      <w:r>
        <w:br/>
      </w:r>
      <w:r>
        <w:rPr>
          <w:rFonts w:ascii="Times New Roman"/>
          <w:b w:val="false"/>
          <w:i w:val="false"/>
          <w:color w:val="000000"/>
          <w:sz w:val="28"/>
        </w:rPr>
        <w:t xml:space="preserve">
      63. Солтүстік энергия көздерінен Қазақстанның Оңтүстік аймағының көтерме нарық субъектісінің мәлімделген электр энергиясын жеткізу көлемі Қазақстанның Солтүстік-Оңтүстік транзитінің өткізу қабілетінің осы субъект үшін бөлінген көлемінен аспауы тиіс. </w:t>
      </w:r>
      <w:r>
        <w:br/>
      </w:r>
      <w:r>
        <w:rPr>
          <w:rFonts w:ascii="Times New Roman"/>
          <w:b w:val="false"/>
          <w:i w:val="false"/>
          <w:color w:val="000000"/>
          <w:sz w:val="28"/>
        </w:rPr>
        <w:t xml:space="preserve">
      64. Жүйелік оператор қабылданған өтінімдерді жария етілген жеткізілімдердің негізділігін растау үшін олар тіркеген электр энергиясын сатып алу/сату, жүйелік қызметтерді көрсету шарттарымен салыстырады. Жүйелік оператор берілген өтінімдердің Қазақстанның Біртұтас электр энергетикалық жүйесі жұмысының орнықтылығы және сенімділігі белгілерімен сәйкестігіне техникалық іске асырылуы мәніне техникалық сараптаманы жүзеге асырады. </w:t>
      </w:r>
      <w:r>
        <w:br/>
      </w:r>
      <w:r>
        <w:rPr>
          <w:rFonts w:ascii="Times New Roman"/>
          <w:b w:val="false"/>
          <w:i w:val="false"/>
          <w:color w:val="000000"/>
          <w:sz w:val="28"/>
        </w:rPr>
        <w:t xml:space="preserve">
      65. Өтінімді Жүйелік оператор мына жағдайларда қайтаруы мүмкін: </w:t>
      </w:r>
      <w:r>
        <w:br/>
      </w:r>
      <w:r>
        <w:rPr>
          <w:rFonts w:ascii="Times New Roman"/>
          <w:b w:val="false"/>
          <w:i w:val="false"/>
          <w:color w:val="000000"/>
          <w:sz w:val="28"/>
        </w:rPr>
        <w:t xml:space="preserve">
      1) Жүйелік оператор тіркеген шарттар болмаған кезде; </w:t>
      </w:r>
      <w:r>
        <w:br/>
      </w:r>
      <w:r>
        <w:rPr>
          <w:rFonts w:ascii="Times New Roman"/>
          <w:b w:val="false"/>
          <w:i w:val="false"/>
          <w:color w:val="000000"/>
          <w:sz w:val="28"/>
        </w:rPr>
        <w:t xml:space="preserve">
      2) электр энергиясының экспорты-импорты кезінде кеден заңнамасымен көзделген құжаттар болмаған кезде; </w:t>
      </w:r>
      <w:r>
        <w:br/>
      </w:r>
      <w:r>
        <w:rPr>
          <w:rFonts w:ascii="Times New Roman"/>
          <w:b w:val="false"/>
          <w:i w:val="false"/>
          <w:color w:val="000000"/>
          <w:sz w:val="28"/>
        </w:rPr>
        <w:t xml:space="preserve">
      3) өтінімде жауапты адамның қолы болмаған кезде; </w:t>
      </w:r>
      <w:r>
        <w:br/>
      </w:r>
      <w:r>
        <w:rPr>
          <w:rFonts w:ascii="Times New Roman"/>
          <w:b w:val="false"/>
          <w:i w:val="false"/>
          <w:color w:val="000000"/>
          <w:sz w:val="28"/>
        </w:rPr>
        <w:t xml:space="preserve">
      4) өтінім осы Тәртіппен белгіленген мерзімнен кешіктіріліп берілген кезде; </w:t>
      </w:r>
      <w:r>
        <w:br/>
      </w:r>
      <w:r>
        <w:rPr>
          <w:rFonts w:ascii="Times New Roman"/>
          <w:b w:val="false"/>
          <w:i w:val="false"/>
          <w:color w:val="000000"/>
          <w:sz w:val="28"/>
        </w:rPr>
        <w:t xml:space="preserve">
      5) өтінімдердің Қазақстанның Біртұтас электр энергетикалық жүйесінің орнықтылығы мен сенімділігінің белгілеріне сәйкес келмеген кезде; </w:t>
      </w:r>
      <w:r>
        <w:br/>
      </w:r>
      <w:r>
        <w:rPr>
          <w:rFonts w:ascii="Times New Roman"/>
          <w:b w:val="false"/>
          <w:i w:val="false"/>
          <w:color w:val="000000"/>
          <w:sz w:val="28"/>
        </w:rPr>
        <w:t xml:space="preserve">
      6) осы Тәртіптің 67-3-тармағына Қазақстанның Солтүстік-Оңтүстік транзитінің өткізу қабілетіне бөлінген көлемдерге Қазақстанның Оңтүстік аймағы көтерме сауда нарығының субъектілеріне электр энергиясын жеткізуге арналған өтінімдер сәйкес келмеген кезде. </w:t>
      </w:r>
      <w:r>
        <w:br/>
      </w:r>
      <w:r>
        <w:rPr>
          <w:rFonts w:ascii="Times New Roman"/>
          <w:b w:val="false"/>
          <w:i w:val="false"/>
          <w:color w:val="000000"/>
          <w:sz w:val="28"/>
        </w:rPr>
        <w:t xml:space="preserve">
      66. Тәуліктік кестені жасау кезінде алдағы тәуліктерге арналған электр энергиясын жеткізуге өтінімдер болмаған кезде Жүйелік оператор энергия өндіруші ұйымның соңғы берген өтінімін есепке алады. </w:t>
      </w:r>
      <w:r>
        <w:br/>
      </w:r>
      <w:r>
        <w:rPr>
          <w:rFonts w:ascii="Times New Roman"/>
          <w:b w:val="false"/>
          <w:i w:val="false"/>
          <w:color w:val="000000"/>
          <w:sz w:val="28"/>
        </w:rPr>
        <w:t xml:space="preserve">
      67. Энергия өндіруші ұйымның өтінімінде көтерме сауда тұтынушысына жеткізу көлемі Тәуліктік кестедегі тұтынушының өтініміндегі тұтыну көлеміне сәйкес келмеген жағдайда Жүйелік оператор жария етілген көлемдердің ең төменгісін есепке алады. </w:t>
      </w:r>
      <w:r>
        <w:br/>
      </w:r>
      <w:r>
        <w:rPr>
          <w:rFonts w:ascii="Times New Roman"/>
          <w:b w:val="false"/>
          <w:i w:val="false"/>
          <w:color w:val="000000"/>
          <w:sz w:val="28"/>
        </w:rPr>
        <w:t xml:space="preserve">
      67-1. Гидроэлектр станциялар рұқсат етілген су шығындарын бұзған жағдайда, Жүйелік оператор станцияның өтінімін пысықтау үшін қайтарады. </w:t>
      </w:r>
      <w:r>
        <w:br/>
      </w:r>
      <w:r>
        <w:rPr>
          <w:rFonts w:ascii="Times New Roman"/>
          <w:b w:val="false"/>
          <w:i w:val="false"/>
          <w:color w:val="000000"/>
          <w:sz w:val="28"/>
        </w:rPr>
        <w:t xml:space="preserve">
      67-2. Жүйелік оператор электр энергиясын өндіру аралығында теңгерімдеу болмаған жағдайда станциялардың жеке және технологиялық қажеттіліктеріне кететін шығыс пен тұтынушыларға жеткізілетін жиынтық көлемді есепке ала отырып, сондай-ақ жария етілген өндіру станциялардың жұмыс істеп тұрған жабдықтарының техникалық сипаттамаларына сәйкес келмеген жағдайда энергия өндіруші ұйымдардың электр энергиясын жеткізуге арналған өтінімдерін пысықтауға қайтарады. </w:t>
      </w:r>
      <w:r>
        <w:br/>
      </w:r>
      <w:r>
        <w:rPr>
          <w:rFonts w:ascii="Times New Roman"/>
          <w:b w:val="false"/>
          <w:i w:val="false"/>
          <w:color w:val="000000"/>
          <w:sz w:val="28"/>
        </w:rPr>
        <w:t xml:space="preserve">
      67-3. Қазақстанның Солтүстік-Оңтүстік транзиті өткізу қабілетінің бөлу механизмі мынадай: </w:t>
      </w:r>
      <w:r>
        <w:br/>
      </w:r>
      <w:r>
        <w:rPr>
          <w:rFonts w:ascii="Times New Roman"/>
          <w:b w:val="false"/>
          <w:i w:val="false"/>
          <w:color w:val="000000"/>
          <w:sz w:val="28"/>
        </w:rPr>
        <w:t>
      1) Жүйелік оператор Солтүстік-Оңтүстік Қазақстан транзиті өткізу қабілетінің шамасын Қазақстан Республикасының нормативтік құқықтық актілерін тіркеудің мемлекеттік тізбесінде N 1708 тіркелген Қазақстан Республикасы Премьер-Министрінің орынбасары - Энергетика және минералдық ресурстар министрінің 2001 жылғы 24 желтоқсандағы  </w:t>
      </w:r>
      <w:r>
        <w:rPr>
          <w:rFonts w:ascii="Times New Roman"/>
          <w:b w:val="false"/>
          <w:i w:val="false"/>
          <w:color w:val="000000"/>
          <w:sz w:val="28"/>
        </w:rPr>
        <w:t xml:space="preserve">N 314 </w:t>
      </w:r>
      <w:r>
        <w:rPr>
          <w:rFonts w:ascii="Times New Roman"/>
          <w:b w:val="false"/>
          <w:i w:val="false"/>
          <w:color w:val="000000"/>
          <w:sz w:val="28"/>
        </w:rPr>
        <w:t xml:space="preserve">бұйрығымен бекітілген "Электр желілік ережелерге" сәйкес, транзиттің орнықтылығы жөніндегі техникалық талаптарға сүйене отырып, жоспарланған режимдер мен электр желілік жабдықтардағы жөндеулерді, жүктемені ажыратудың арнайы автоматикасына (ЖААА) қосылған жүктеме көлемін ұлттық электр торабындағы ысыраптың қарымталануын шегере отырып, анықтайды; </w:t>
      </w:r>
      <w:r>
        <w:br/>
      </w:r>
      <w:r>
        <w:rPr>
          <w:rFonts w:ascii="Times New Roman"/>
          <w:b w:val="false"/>
          <w:i w:val="false"/>
          <w:color w:val="000000"/>
          <w:sz w:val="28"/>
        </w:rPr>
        <w:t xml:space="preserve">
      2) Жүйелік оператор тоқсан сайын Қазақстанның БЭЖ-і Оңтүстік аймағының электр энергиясын өндіру-тұтынудың (орташа сағаттық қуаты) алдағы тоқсанға арналған болжамдық теңгерімін (бұдан әрі - Болжамдық теңгерім) өткен жылдардың осындай кезеңдеріндегі тұтыну жөніндегі нақтылы деректердің негізінде, тұтынудың болжамдық өзгерістері мен Жамбыл ГРЭС-ін қоспағанда, электр энергиясын жоспарлы өндіру туралы энергия көздері ұсынған өтінімдерді есепке ала отырып, қосымша бойынша әзірлейді; </w:t>
      </w:r>
      <w:r>
        <w:br/>
      </w:r>
      <w:r>
        <w:rPr>
          <w:rFonts w:ascii="Times New Roman"/>
          <w:b w:val="false"/>
          <w:i w:val="false"/>
          <w:color w:val="000000"/>
          <w:sz w:val="28"/>
        </w:rPr>
        <w:t xml:space="preserve">
      3) Болжамдық теңгерім Жамбыл ГРЭС-тің өндіруін қоспағанда, Қазақстанның Оңтүстік аймағының тұтынуы мен өндіруінің арасындағы айырмасы ретінде электр энергиясы тапшылығының жиынтық шамасын анықтайды; </w:t>
      </w:r>
      <w:r>
        <w:br/>
      </w:r>
      <w:r>
        <w:rPr>
          <w:rFonts w:ascii="Times New Roman"/>
          <w:b w:val="false"/>
          <w:i w:val="false"/>
          <w:color w:val="000000"/>
          <w:sz w:val="28"/>
        </w:rPr>
        <w:t xml:space="preserve">
      4) Болжамдық теңгерім тұтынушының электр энергиясы тапшылығының шамасын (орташа сағаттық қуат) өңірлік энергия көздерінің тұтынуы мен өндіруі арасындағы айырмасы ретінде анықтайды. Бір өңірдегі электр желілік тарату компаниялары мен энергиямен жабдықтаушы ұйымдар үшін электр энергиясы тапшылығының шамасы өңірлік энергия көздерінің тұтынуы мен өндіруінің арасындағы айырмасы ретінде анықталады; </w:t>
      </w:r>
      <w:r>
        <w:br/>
      </w:r>
      <w:r>
        <w:rPr>
          <w:rFonts w:ascii="Times New Roman"/>
          <w:b w:val="false"/>
          <w:i w:val="false"/>
          <w:color w:val="000000"/>
          <w:sz w:val="28"/>
        </w:rPr>
        <w:t xml:space="preserve">
      5) Бөлу коэффициенті транзиттің өткізу қабілеті шамасының электр энергиясының болжанылып отырған тапшылығының жиынтық шамасына қатынасы ретінде анықталады; </w:t>
      </w:r>
      <w:r>
        <w:br/>
      </w:r>
      <w:r>
        <w:rPr>
          <w:rFonts w:ascii="Times New Roman"/>
          <w:b w:val="false"/>
          <w:i w:val="false"/>
          <w:color w:val="000000"/>
          <w:sz w:val="28"/>
        </w:rPr>
        <w:t xml:space="preserve">
      6) Тұтынушы үшін транзиттің өткізу қабілеті резервінің шамасы Бөлу коэффициенті мен оның тапшылығын туғызу ретінде анықталады; </w:t>
      </w:r>
      <w:r>
        <w:br/>
      </w:r>
      <w:r>
        <w:rPr>
          <w:rFonts w:ascii="Times New Roman"/>
          <w:b w:val="false"/>
          <w:i w:val="false"/>
          <w:color w:val="000000"/>
          <w:sz w:val="28"/>
        </w:rPr>
        <w:t xml:space="preserve">
      7) Энергия жабдықтаушы ұйымдардың тұтынушылары ауысқан я болмаса электр энергиясының көтерме сауда нарығына өз бетінше шыққан кезде Жүйелік оператор өткізу қабілеті резервінің шамасына тиісті түзетулер енгізуді көздейді. Түзету енгізу әдеттегідей, тоқсан сайын жүргізілуі мүмкін; </w:t>
      </w:r>
      <w:r>
        <w:br/>
      </w:r>
      <w:r>
        <w:rPr>
          <w:rFonts w:ascii="Times New Roman"/>
          <w:b w:val="false"/>
          <w:i w:val="false"/>
          <w:color w:val="000000"/>
          <w:sz w:val="28"/>
        </w:rPr>
        <w:t xml:space="preserve">
      8) Жүйелік оператор тоқсан басталғанға дейінгі 15 күн ішінде Оңтүстік Қазақстанның энергиямен жабдықтаушы ұйымдары мен көтерме сауда тұтынушыларының назарына электр энергиясының болжанылып отырған шамасын, бөлу коэффициентін, әрбір тұтынушы үшін транзиттің өткізу қабілеті резервінің шамасын қосымшаның нысаны бойынша жеткізеді; </w:t>
      </w:r>
      <w:r>
        <w:br/>
      </w:r>
      <w:r>
        <w:rPr>
          <w:rFonts w:ascii="Times New Roman"/>
          <w:b w:val="false"/>
          <w:i w:val="false"/>
          <w:color w:val="000000"/>
          <w:sz w:val="28"/>
        </w:rPr>
        <w:t xml:space="preserve">
      9) Жүйелік оператор электр энергиясын тұтынушылар үшін резервтелген өткізу қабілетінің көлеміне Қазақстанның Оңтүстік аймағы тұтынушыларының нақты тұтынуының болжамнан айтарлықтай және/немесе ұзақ уақыт бойы ауытқуы сондай-ақ Қазақстанның Солтүстік-Оңтүстік транзиті жұмыс режимінің өзгеруі жағдайларында түзету енгізеді. </w:t>
      </w:r>
      <w:r>
        <w:br/>
      </w:r>
      <w:r>
        <w:rPr>
          <w:rFonts w:ascii="Times New Roman"/>
          <w:b w:val="false"/>
          <w:i w:val="false"/>
          <w:color w:val="000000"/>
          <w:sz w:val="28"/>
        </w:rPr>
        <w:t xml:space="preserve">
      10) Қазақстанның Солтүстік-Оңтүстік транзитінің өткізу қабілетін бөлудің осы механизімін қолдануға мүмкіндік бермейтін жағдайлар туындаған кезде, оның ішінде, бірақ ұйғарымдармен, бұйрықтармен немесе Үкіметтің тарапынан әкімшілік кедергі келтірулермен немесе қандай да болмасын қаулылармен, әкімшілік немесе өзге шек қоюлармен шектеу қойылмаса, Жүйелік оператордың көрсетілген Механизмді қолданбай-ақ электр энергиясын бөлуді жүргізуге құқығы бар. </w:t>
      </w:r>
      <w:r>
        <w:br/>
      </w:r>
      <w:r>
        <w:rPr>
          <w:rFonts w:ascii="Times New Roman"/>
          <w:b w:val="false"/>
          <w:i w:val="false"/>
          <w:color w:val="000000"/>
          <w:sz w:val="28"/>
        </w:rPr>
        <w:t xml:space="preserve">
      67-4. Қазақстанның Солтүстік-Оңтүстік транзитінің өткізу қабілетін барынша толығымен пайдалану мақсатында көрсетілген қима бойынша электр энергиясын жеткізу Жүйелік оператордың дәлме-дәл кестесімен жоспарланады. </w:t>
      </w:r>
      <w:r>
        <w:br/>
      </w:r>
      <w:r>
        <w:rPr>
          <w:rFonts w:ascii="Times New Roman"/>
          <w:b w:val="false"/>
          <w:i w:val="false"/>
          <w:color w:val="000000"/>
          <w:sz w:val="28"/>
        </w:rPr>
        <w:t xml:space="preserve">
      67-5. Орталықсыздандырылған сауда нарығында жасасқан шарттар бойынша өтінімдер болып өткен операция тәулігінің 11:00 сағатына дейін (бұл жерде және бұдан әрі астана уақыты) жіберіледі. Бір тәуліктен астам кезеңге қолданылатын өтінімдерді электр энергиясының көтерме сауда субъектілерінің беруіне жол беріледі. Өтінімдер Жүйелік оператор белгілеген нысан бойынша факсимилды растауымен бірге электронды пошта арқылы (Internet) Жүйелік операторға жіберіледі. Сенбіге, жексенбі мен дүйсенбіге жұма күні, мерекелік күндерге - мерекенің алдындағы жұмыс күні беріледі. </w:t>
      </w:r>
      <w:r>
        <w:br/>
      </w:r>
      <w:r>
        <w:rPr>
          <w:rFonts w:ascii="Times New Roman"/>
          <w:b w:val="false"/>
          <w:i w:val="false"/>
          <w:color w:val="000000"/>
          <w:sz w:val="28"/>
        </w:rPr>
        <w:t xml:space="preserve">
      67-6. Электр энергиясының орталықтандырылған сауда-саттығы нәтижелерін электр энергиясының орталықтандырылған сауда-саттығының операторы болып өткен операция 14 тәулігіне дейін жібереді. Электр энергиясының орталықтандырылған сауда-саттық нәтижелері сенбіге, жексенбі мен дүйсенбіге жұма күні, мерекелік күндерге - мерекенің алдындағы жұмыс күні беріледі. </w:t>
      </w:r>
      <w:r>
        <w:br/>
      </w:r>
      <w:r>
        <w:rPr>
          <w:rFonts w:ascii="Times New Roman"/>
          <w:b w:val="false"/>
          <w:i w:val="false"/>
          <w:color w:val="000000"/>
          <w:sz w:val="28"/>
        </w:rPr>
        <w:t xml:space="preserve">
      67-7. 16:00 сағатқа дейін Жүйелік оператор электр энергиясының мемлекетаралық келісім-шарттық ағындарының кестесін көрші мемлекеттердің уәкілетті диспетчерлік бөлімшелерімен келіседі. </w:t>
      </w:r>
      <w:r>
        <w:br/>
      </w:r>
      <w:r>
        <w:rPr>
          <w:rFonts w:ascii="Times New Roman"/>
          <w:b w:val="false"/>
          <w:i w:val="false"/>
          <w:color w:val="000000"/>
          <w:sz w:val="28"/>
        </w:rPr>
        <w:t xml:space="preserve">
      67-8. Жүйелік оператордың заңнамамен белгіленген тәртіппен бекіткен тәуліктік кестесі болып өткен операция тәулігінің 17:00 сағатына дейін ұлттық электр торабына қосылған электр энергиясы нарығының субъектілеріне, электр энергиясының орталықтандырылған сауда-саттық операторына, ұлттық электр торабына қосылған нүктелерде электр энергиясының теңгерімсіздіктерін қаржылық реттеуге жауапты нарық субъектілеріне жіберіледі. </w:t>
      </w:r>
      <w:r>
        <w:br/>
      </w:r>
      <w:r>
        <w:rPr>
          <w:rFonts w:ascii="Times New Roman"/>
          <w:b w:val="false"/>
          <w:i w:val="false"/>
          <w:color w:val="000000"/>
          <w:sz w:val="28"/>
        </w:rPr>
        <w:t xml:space="preserve">
      67-9. Бекітілген тәуліктік кестеге түзету енгізуге операциялық сағат басталғанға дейін 2 сағаттан кешіктірілмей, жол беріледі. Түзету енгізуді электр энергиясын сатып алу/сату шарттары бойынша контрагенттермен келісу бойынша энергия өндіруші ұйымдар жүргізеді. Техникалық іске асуы мүмкін болған жағдайда түзету тәуліктік кестеге енгізіледі. Түзетілген тәуліктік кесте операциялық тәулік аяқталғаннан кейін ұлттық электр торабына қосылған электр энергиясы нарығының субъектілеріне, ұлттық электр торабына қосылған нүктелерде электр энергиясының теңгерімсіздіктерін қаржылық реттеуге жауапты нарық субъектілеріне жіберіледі. </w:t>
      </w:r>
      <w:r>
        <w:br/>
      </w:r>
      <w:r>
        <w:rPr>
          <w:rFonts w:ascii="Times New Roman"/>
          <w:b w:val="false"/>
          <w:i w:val="false"/>
          <w:color w:val="000000"/>
          <w:sz w:val="28"/>
        </w:rPr>
        <w:t xml:space="preserve">
      67-10. Электр энергиясының теңгерімдеуші нарығында іске қосылған қуат резервін Жүйелік оператор бекітілген Тәуліктік кестеге түзету ретінде ресімдейді.". </w:t>
      </w:r>
    </w:p>
    <w:bookmarkStart w:name="z4" w:id="3"/>
    <w:p>
      <w:pPr>
        <w:spacing w:after="0"/>
        <w:ind w:left="0"/>
        <w:jc w:val="both"/>
      </w:pPr>
      <w:r>
        <w:rPr>
          <w:rFonts w:ascii="Times New Roman"/>
          <w:b w:val="false"/>
          <w:i w:val="false"/>
          <w:color w:val="000000"/>
          <w:sz w:val="28"/>
        </w:rPr>
        <w:t xml:space="preserve">
      2. Жүйелік оператор - "КЕGOC" АҚ Ережеге енгізілген өзгеріске сәйкес Қазақстанның Оңтүстік аймағының тұтынушыларына арналған Солтүстік-Оңтүстік транзитінің өткізгіштік қабілетін таратсын. </w:t>
      </w:r>
    </w:p>
    <w:bookmarkEnd w:id="3"/>
    <w:bookmarkStart w:name="z5" w:id="4"/>
    <w:p>
      <w:pPr>
        <w:spacing w:after="0"/>
        <w:ind w:left="0"/>
        <w:jc w:val="both"/>
      </w:pPr>
      <w:r>
        <w:rPr>
          <w:rFonts w:ascii="Times New Roman"/>
          <w:b w:val="false"/>
          <w:i w:val="false"/>
          <w:color w:val="000000"/>
          <w:sz w:val="28"/>
        </w:rPr>
        <w:t xml:space="preserve">
      3. Осы бұйрықтың орындалуын бақылау Қазақстан Республикасы Энергетика және минералдық ресурстар вице-министрі А.М. Сәтқалиевке жүктелсін. </w:t>
      </w:r>
    </w:p>
    <w:bookmarkEnd w:id="4"/>
    <w:bookmarkStart w:name="z6" w:id="5"/>
    <w:p>
      <w:pPr>
        <w:spacing w:after="0"/>
        <w:ind w:left="0"/>
        <w:jc w:val="both"/>
      </w:pPr>
      <w:r>
        <w:rPr>
          <w:rFonts w:ascii="Times New Roman"/>
          <w:b w:val="false"/>
          <w:i w:val="false"/>
          <w:color w:val="000000"/>
          <w:sz w:val="28"/>
        </w:rPr>
        <w:t xml:space="preserve">
      4. Электр энергетикасы және көмір өнеркәсібі департаменті (Н.Бертісбаев) белгіленген тәртіппен Қазақстан Республикасының Әділет министрлігінде осы бұйрықтың мемлекеттік тіркелуін қамтамасыз етсін. </w:t>
      </w:r>
    </w:p>
    <w:bookmarkEnd w:id="5"/>
    <w:bookmarkStart w:name="z7" w:id="6"/>
    <w:p>
      <w:pPr>
        <w:spacing w:after="0"/>
        <w:ind w:left="0"/>
        <w:jc w:val="both"/>
      </w:pPr>
      <w:r>
        <w:rPr>
          <w:rFonts w:ascii="Times New Roman"/>
          <w:b w:val="false"/>
          <w:i w:val="false"/>
          <w:color w:val="000000"/>
          <w:sz w:val="28"/>
        </w:rPr>
        <w:t xml:space="preserve">
      5. Осы бұйрық алғаш рет ресми жарияланғаннан кейін он күнтізбелік күн өткен соң қолданысқа енгізіледі. </w:t>
      </w:r>
    </w:p>
    <w:bookmarkEnd w:id="6"/>
    <w:p>
      <w:pPr>
        <w:spacing w:after="0"/>
        <w:ind w:left="0"/>
        <w:jc w:val="both"/>
      </w:pPr>
      <w:r>
        <w:rPr>
          <w:rFonts w:ascii="Times New Roman"/>
          <w:b w:val="false"/>
          <w:i/>
          <w:color w:val="000000"/>
          <w:sz w:val="28"/>
        </w:rPr>
        <w:t xml:space="preserve">       Министр </w:t>
      </w:r>
    </w:p>
    <w:p>
      <w:pPr>
        <w:spacing w:after="0"/>
        <w:ind w:left="0"/>
        <w:jc w:val="both"/>
      </w:pPr>
      <w:r>
        <w:rPr>
          <w:rFonts w:ascii="Times New Roman"/>
          <w:b w:val="false"/>
          <w:i/>
          <w:color w:val="000000"/>
          <w:sz w:val="28"/>
        </w:rPr>
        <w:t xml:space="preserve">      "КЕЛІСІЛДІ" </w:t>
      </w:r>
      <w:r>
        <w:br/>
      </w:r>
      <w:r>
        <w:rPr>
          <w:rFonts w:ascii="Times New Roman"/>
          <w:b w:val="false"/>
          <w:i w:val="false"/>
          <w:color w:val="000000"/>
          <w:sz w:val="28"/>
        </w:rPr>
        <w:t>
</w:t>
      </w:r>
      <w:r>
        <w:rPr>
          <w:rFonts w:ascii="Times New Roman"/>
          <w:b w:val="false"/>
          <w:i/>
          <w:color w:val="000000"/>
          <w:sz w:val="28"/>
        </w:rPr>
        <w:t xml:space="preserve">      Қазақстан Республикасы </w:t>
      </w:r>
      <w:r>
        <w:br/>
      </w:r>
      <w:r>
        <w:rPr>
          <w:rFonts w:ascii="Times New Roman"/>
          <w:b w:val="false"/>
          <w:i w:val="false"/>
          <w:color w:val="000000"/>
          <w:sz w:val="28"/>
        </w:rPr>
        <w:t>
</w:t>
      </w:r>
      <w:r>
        <w:rPr>
          <w:rFonts w:ascii="Times New Roman"/>
          <w:b w:val="false"/>
          <w:i/>
          <w:color w:val="000000"/>
          <w:sz w:val="28"/>
        </w:rPr>
        <w:t xml:space="preserve">      Табиғи монополияларды реттеу </w:t>
      </w:r>
      <w:r>
        <w:br/>
      </w:r>
      <w:r>
        <w:rPr>
          <w:rFonts w:ascii="Times New Roman"/>
          <w:b w:val="false"/>
          <w:i w:val="false"/>
          <w:color w:val="000000"/>
          <w:sz w:val="28"/>
        </w:rPr>
        <w:t>
</w:t>
      </w:r>
      <w:r>
        <w:rPr>
          <w:rFonts w:ascii="Times New Roman"/>
          <w:b w:val="false"/>
          <w:i/>
          <w:color w:val="000000"/>
          <w:sz w:val="28"/>
        </w:rPr>
        <w:t xml:space="preserve">      агенттігі Төрағасы </w:t>
      </w:r>
      <w:r>
        <w:br/>
      </w:r>
      <w:r>
        <w:rPr>
          <w:rFonts w:ascii="Times New Roman"/>
          <w:b w:val="false"/>
          <w:i w:val="false"/>
          <w:color w:val="000000"/>
          <w:sz w:val="28"/>
        </w:rPr>
        <w:t>
</w:t>
      </w:r>
      <w:r>
        <w:rPr>
          <w:rFonts w:ascii="Times New Roman"/>
          <w:b w:val="false"/>
          <w:i/>
          <w:color w:val="000000"/>
          <w:sz w:val="28"/>
        </w:rPr>
        <w:t xml:space="preserve">      2007 жылғы 18 шілде  </w:t>
      </w:r>
    </w:p>
    <w:bookmarkStart w:name="z8" w:id="7"/>
    <w:p>
      <w:pPr>
        <w:spacing w:after="0"/>
        <w:ind w:left="0"/>
        <w:jc w:val="both"/>
      </w:pPr>
      <w:r>
        <w:rPr>
          <w:rFonts w:ascii="Times New Roman"/>
          <w:b w:val="false"/>
          <w:i w:val="false"/>
          <w:color w:val="000000"/>
          <w:sz w:val="28"/>
        </w:rPr>
        <w:t xml:space="preserve">
                                Жүйелік оператордың қызмет көрсетуі, </w:t>
      </w:r>
      <w:r>
        <w:br/>
      </w:r>
      <w:r>
        <w:rPr>
          <w:rFonts w:ascii="Times New Roman"/>
          <w:b w:val="false"/>
          <w:i w:val="false"/>
          <w:color w:val="000000"/>
          <w:sz w:val="28"/>
        </w:rPr>
        <w:t xml:space="preserve">
                                   жүйелік және қосалқы қызметтер </w:t>
      </w:r>
      <w:r>
        <w:br/>
      </w:r>
      <w:r>
        <w:rPr>
          <w:rFonts w:ascii="Times New Roman"/>
          <w:b w:val="false"/>
          <w:i w:val="false"/>
          <w:color w:val="000000"/>
          <w:sz w:val="28"/>
        </w:rPr>
        <w:t xml:space="preserve">
                                   нарығын ұйымдастыру және жұмыс </w:t>
      </w:r>
      <w:r>
        <w:br/>
      </w:r>
      <w:r>
        <w:rPr>
          <w:rFonts w:ascii="Times New Roman"/>
          <w:b w:val="false"/>
          <w:i w:val="false"/>
          <w:color w:val="000000"/>
          <w:sz w:val="28"/>
        </w:rPr>
        <w:t xml:space="preserve">
                                       істеу ережесіне қосымша </w:t>
      </w:r>
    </w:p>
    <w:bookmarkEnd w:id="7"/>
    <w:p>
      <w:pPr>
        <w:spacing w:after="0"/>
        <w:ind w:left="0"/>
        <w:jc w:val="both"/>
      </w:pPr>
      <w:r>
        <w:rPr>
          <w:rFonts w:ascii="Times New Roman"/>
          <w:b/>
          <w:i w:val="false"/>
          <w:color w:val="000000"/>
          <w:sz w:val="28"/>
        </w:rPr>
        <w:t xml:space="preserve">   Қазақстанның БЭЖ-Оңтүстік аймағының электр энергиясын </w:t>
      </w:r>
      <w:r>
        <w:br/>
      </w:r>
      <w:r>
        <w:rPr>
          <w:rFonts w:ascii="Times New Roman"/>
          <w:b w:val="false"/>
          <w:i w:val="false"/>
          <w:color w:val="000000"/>
          <w:sz w:val="28"/>
        </w:rPr>
        <w:t>
</w:t>
      </w:r>
      <w:r>
        <w:rPr>
          <w:rFonts w:ascii="Times New Roman"/>
          <w:b/>
          <w:i w:val="false"/>
          <w:color w:val="000000"/>
          <w:sz w:val="28"/>
        </w:rPr>
        <w:t xml:space="preserve">     өндіру-тұтынудың (орташа сағаттық қуаты) алдағы </w:t>
      </w:r>
      <w:r>
        <w:br/>
      </w:r>
      <w:r>
        <w:rPr>
          <w:rFonts w:ascii="Times New Roman"/>
          <w:b w:val="false"/>
          <w:i w:val="false"/>
          <w:color w:val="000000"/>
          <w:sz w:val="28"/>
        </w:rPr>
        <w:t>
</w:t>
      </w:r>
      <w:r>
        <w:rPr>
          <w:rFonts w:ascii="Times New Roman"/>
          <w:b/>
          <w:i w:val="false"/>
          <w:color w:val="000000"/>
          <w:sz w:val="28"/>
        </w:rPr>
        <w:t xml:space="preserve">   200__жылғы___тоқсанға арналған болжамдық теңгерімі </w:t>
      </w:r>
    </w:p>
    <w:p>
      <w:pPr>
        <w:spacing w:after="0"/>
        <w:ind w:left="0"/>
        <w:jc w:val="both"/>
      </w:pPr>
      <w:r>
        <w:rPr>
          <w:rFonts w:ascii="Times New Roman"/>
          <w:b/>
          <w:i w:val="false"/>
          <w:color w:val="000000"/>
          <w:sz w:val="28"/>
        </w:rPr>
        <w:t xml:space="preserve">                                               (МВт)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33"/>
        <w:gridCol w:w="1173"/>
        <w:gridCol w:w="1393"/>
        <w:gridCol w:w="1033"/>
        <w:gridCol w:w="1693"/>
        <w:gridCol w:w="1553"/>
        <w:gridCol w:w="1573"/>
      </w:tblGrid>
      <w:tr>
        <w:trPr>
          <w:trHeight w:val="450" w:hRule="atLeast"/>
        </w:trPr>
        <w:tc>
          <w:tcPr>
            <w:tcW w:w="4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Тұты- ну бол- жам- дығы </w:t>
            </w:r>
          </w:p>
        </w:tc>
        <w:tc>
          <w:tcPr>
            <w:tcW w:w="1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стан- ция- лары- нан жеткі- зулер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 энергиясы тапшылығы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 лығы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Тапшылықты жабу, соның ішінде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 тік энергия көзде- рінен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МАЭС тен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 лық Азия мемле- кетте- рінен </w:t>
            </w:r>
          </w:p>
        </w:tc>
      </w:tr>
      <w:tr>
        <w:trPr>
          <w:trHeight w:val="450" w:hRule="atLeast"/>
        </w:trPr>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Қазақстан, барлығы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450" w:hRule="atLeast"/>
        </w:trPr>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соның ішінде ӨЭЖК+ЭЖҰ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450" w:hRule="atLeast"/>
        </w:trPr>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өнеркәсіптік кәсіпорындар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450" w:hRule="atLeast"/>
        </w:trPr>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Қазақстан </w:t>
            </w:r>
            <w:r>
              <w:br/>
            </w:r>
            <w:r>
              <w:rPr>
                <w:rFonts w:ascii="Times New Roman"/>
                <w:b w:val="false"/>
                <w:i w:val="false"/>
                <w:color w:val="000000"/>
                <w:sz w:val="20"/>
              </w:rPr>
              <w:t xml:space="preserve">
облысы, барлығы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450" w:hRule="atLeast"/>
        </w:trPr>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соның ішінде ӨЭЖК+ЭЖҰ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450" w:hRule="atLeast"/>
        </w:trPr>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өнеркәсіптік кәсіпорындар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450" w:hRule="atLeast"/>
        </w:trPr>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"Оңтүстік Жарық" ЖШС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"Энергопоток" ЖШС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"Казфосфат" ЖШС (ЦСМС)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темір жолы" ҰК" АҚ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"KEGOC" АҚ шығындары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Бөлшек тұтынушылары+ӨМ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Қазақстан </w:t>
            </w:r>
            <w:r>
              <w:br/>
            </w:r>
            <w:r>
              <w:rPr>
                <w:rFonts w:ascii="Times New Roman"/>
                <w:b w:val="false"/>
                <w:i w:val="false"/>
                <w:color w:val="000000"/>
                <w:sz w:val="20"/>
              </w:rPr>
              <w:t xml:space="preserve">
облысының ұсақ көтерме тұтынушылары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"Таукен </w:t>
            </w:r>
            <w:r>
              <w:br/>
            </w:r>
            <w:r>
              <w:rPr>
                <w:rFonts w:ascii="Times New Roman"/>
                <w:b w:val="false"/>
                <w:i w:val="false"/>
                <w:color w:val="000000"/>
                <w:sz w:val="20"/>
              </w:rPr>
              <w:t xml:space="preserve">
компаниясы" ЖШС (ҚазАтомӨнеркәсіп ҰАҚ)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"Шалкия Цинк" КОФ (ҚазАтомӨнеркәсіп ҰАҚ)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"Южполиметалл" ӨК АҚ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"Химфарм" АҚ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"Нурибал" ЖАҚ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"Сас-Төбе цемент" ЖШС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"Амангелді" ЖШС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"Катко" БӨ ЖШС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"ШКОЗ", "Рахат" ЖШС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облысы, барлығы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465" w:hRule="atLeast"/>
        </w:trPr>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соның ішінде ӨЭЖК+ЭЖҰ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450" w:hRule="atLeast"/>
        </w:trPr>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өнеркәсіптік кәсіпорындар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450" w:hRule="atLeast"/>
        </w:trPr>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"ЖЭС" АҚ (шығындар)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"ЖОЭС" ЖШС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"Казфосфат" ЖШС (ЦСМС)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"Химпром-2030" ЖШС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темір жолы" ҰК" ЖАҚ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"KEGOC" АҚ шығындары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Бөлшек тұтынушылары+ӨМ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облысының ұсақ көтерме  тұтынушылары: </w:t>
            </w:r>
            <w:r>
              <w:br/>
            </w:r>
            <w:r>
              <w:rPr>
                <w:rFonts w:ascii="Times New Roman"/>
                <w:b w:val="false"/>
                <w:i w:val="false"/>
                <w:color w:val="000000"/>
                <w:sz w:val="20"/>
              </w:rPr>
              <w:t xml:space="preserve">
соның ішінде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"Восточное РУ" АҚ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"Ақбақай КБК" АҚ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"Қазақмыс"  АҚ (Шатыркөл)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облысы, облысы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450" w:hRule="atLeast"/>
        </w:trPr>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соның ішінде ӨЭЖК+ЭЖҰ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450" w:hRule="atLeast"/>
        </w:trPr>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өнеркәсіптік кәсіпорындар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450" w:hRule="atLeast"/>
        </w:trPr>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"Қ-О ӨЭЖК" АҚ (шығындар)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"Қызылордаэнергосбыт" ЖШС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 облысының АЭЖ-рі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"Байқоңырэнерго" ӨЭБ" </w:t>
            </w:r>
            <w:r>
              <w:br/>
            </w:r>
            <w:r>
              <w:rPr>
                <w:rFonts w:ascii="Times New Roman"/>
                <w:b w:val="false"/>
                <w:i w:val="false"/>
                <w:color w:val="000000"/>
                <w:sz w:val="20"/>
              </w:rPr>
              <w:t xml:space="preserve">
МУӨ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темір жолы" ҰК" АҚ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"KEGOC" АҚ шығындары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Бөлшек тұтынушылары+ӨМ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облысының </w:t>
            </w:r>
            <w:r>
              <w:br/>
            </w:r>
            <w:r>
              <w:rPr>
                <w:rFonts w:ascii="Times New Roman"/>
                <w:b w:val="false"/>
                <w:i w:val="false"/>
                <w:color w:val="000000"/>
                <w:sz w:val="20"/>
              </w:rPr>
              <w:t xml:space="preserve">
ұсақ көтерме тұтынушылары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"Таукен компаниясы" ЖШС (ҚазАтомӨнеркәсіп ҰАҚ)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ҚазАтомӨнеркәсіп ҰАК-тың басқалары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"Шалқия цинк ЛТД" АҚ (ҚазАтомӨнеркәсіп ҰАҚ)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облысы, барлығы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соның ішінде ӨЭЖК+ЭЖҰ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450" w:hRule="atLeast"/>
        </w:trPr>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өнеркәсіптік кәсіпорындар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450" w:hRule="atLeast"/>
        </w:trPr>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"АПК" АҚ (бөлшек тұтынушылары </w:t>
            </w:r>
            <w:r>
              <w:br/>
            </w:r>
            <w:r>
              <w:rPr>
                <w:rFonts w:ascii="Times New Roman"/>
                <w:b w:val="false"/>
                <w:i w:val="false"/>
                <w:color w:val="000000"/>
                <w:sz w:val="20"/>
              </w:rPr>
              <w:t xml:space="preserve">
+шығындар+ӨМ)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"Алматыэнергосбыт" ЖШС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"ТАТЭК" АҚ (шығындар)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"Жетісуэнерготрейд" ЖШС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темір жолы" ҰК" АҚ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"KEGOC" АҚ шығындары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Бөлшек тұтынушылары +ӨМ (Талдықорған торабы)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облысының басқалары, барлығы: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"Восточное РУ" АҚ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"Балқашэнерго-1" ЖШС (Үлкен)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"Талдықорғантеплосервис" МКӨ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"Жетісуводаканал" ОМКӨ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"Тоқсым" ЖШС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"Қайнар" ААҚ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"АСПМК-519" ЖШС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Қазақстанның Солтүстік-Оңтүстік </w:t>
      </w:r>
      <w:r>
        <w:br/>
      </w:r>
      <w:r>
        <w:rPr>
          <w:rFonts w:ascii="Times New Roman"/>
          <w:b w:val="false"/>
          <w:i w:val="false"/>
          <w:color w:val="000000"/>
          <w:sz w:val="28"/>
        </w:rPr>
        <w:t xml:space="preserve">
      транзитінің өткізгіштік қабілеті                 631 МВт </w:t>
      </w:r>
      <w:r>
        <w:br/>
      </w:r>
      <w:r>
        <w:rPr>
          <w:rFonts w:ascii="Times New Roman"/>
          <w:b w:val="false"/>
          <w:i w:val="false"/>
          <w:color w:val="000000"/>
          <w:sz w:val="28"/>
        </w:rPr>
        <w:t xml:space="preserve">
      Бөлу коэффициенті                                _______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