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a69f" w14:textId="ac9a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берушінің еңбек қауіпсіздігі және еңбекті қорғау жөніндегі нұсқаулықты әзірлеу және бекіту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2007 жылғы 16 шілдедегі N 157-ө Бұйрығы. Қазақстан Республикасының Әділет Министрлігінде 2007 жылғы 13 тамызда Нормативтік құқықтық кесімдерді мемлекеттік тіркеудің тізіліміне N 4864 болып енгізілді. Күші жойылды - Қазақстан Республикасы Денсаулық сақтау және әлеуметтік даму министрінің 2015 жылғы 15 желтоқсандағы № 971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15.12.2015 </w:t>
      </w:r>
      <w:r>
        <w:rPr>
          <w:rFonts w:ascii="Times New Roman"/>
          <w:b w:val="false"/>
          <w:i w:val="false"/>
          <w:color w:val="ff0000"/>
          <w:sz w:val="28"/>
        </w:rPr>
        <w:t>№ 971</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2007 жылғы 15 мамырдағы Қазақстан Республикасы Еңбек кодексінің  </w:t>
      </w:r>
      <w:r>
        <w:rPr>
          <w:rFonts w:ascii="Times New Roman"/>
          <w:b w:val="false"/>
          <w:i w:val="false"/>
          <w:color w:val="000000"/>
          <w:sz w:val="28"/>
        </w:rPr>
        <w:t xml:space="preserve">319-бабы </w:t>
      </w:r>
      <w:r>
        <w:rPr>
          <w:rFonts w:ascii="Times New Roman"/>
          <w:b w:val="false"/>
          <w:i w:val="false"/>
          <w:color w:val="000000"/>
          <w:sz w:val="28"/>
        </w:rPr>
        <w:t xml:space="preserve">3-тармағына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Жұмыс берушінің еңбек қауіпсіздігі және еңбекті қорғау жөніндегі нұсқаулықты әзірлеу және бекіту ережесі бекітілсін. </w:t>
      </w:r>
    </w:p>
    <w:bookmarkEnd w:id="1"/>
    <w:bookmarkStart w:name="z3" w:id="2"/>
    <w:p>
      <w:pPr>
        <w:spacing w:after="0"/>
        <w:ind w:left="0"/>
        <w:jc w:val="both"/>
      </w:pPr>
      <w:r>
        <w:rPr>
          <w:rFonts w:ascii="Times New Roman"/>
          <w:b w:val="false"/>
          <w:i w:val="false"/>
          <w:color w:val="000000"/>
          <w:sz w:val="28"/>
        </w:rPr>
        <w:t>
      2. "Ұйымдағы еңбек қауіпсіздігі және еңбекті қорғау жөніндегі нұсқаулықты әзірлеу және бекіту ережесін бекіту туралы" нормативтік құқықтық актілерді тіркеудің мемлекеттік тізілімінде N 3323 тіркелген, 2005 жылғы 21 қыркүйектегі "Заң газеті" газетінде жарияланған Қазақстан Республикасы Еңбек және халықты әлеуметтік қорғау министрінің 2004 жылғы 2 желтоқсандағы  </w:t>
      </w:r>
      <w:r>
        <w:rPr>
          <w:rFonts w:ascii="Times New Roman"/>
          <w:b w:val="false"/>
          <w:i w:val="false"/>
          <w:color w:val="000000"/>
          <w:sz w:val="28"/>
        </w:rPr>
        <w:t xml:space="preserve">N 278-ө </w:t>
      </w:r>
      <w:r>
        <w:rPr>
          <w:rFonts w:ascii="Times New Roman"/>
          <w:b w:val="false"/>
          <w:i w:val="false"/>
          <w:color w:val="000000"/>
          <w:sz w:val="28"/>
        </w:rPr>
        <w:t xml:space="preserve">бұйрығының күші жойылған деп танылсын. </w:t>
      </w:r>
    </w:p>
    <w:bookmarkEnd w:id="2"/>
    <w:bookmarkStart w:name="z4" w:id="3"/>
    <w:p>
      <w:pPr>
        <w:spacing w:after="0"/>
        <w:ind w:left="0"/>
        <w:jc w:val="both"/>
      </w:pPr>
      <w:r>
        <w:rPr>
          <w:rFonts w:ascii="Times New Roman"/>
          <w:b w:val="false"/>
          <w:i w:val="false"/>
          <w:color w:val="000000"/>
          <w:sz w:val="28"/>
        </w:rPr>
        <w:t xml:space="preserve">
      3. Еңбек және халықты жұмыспен қамту департаменті (С.С.Әбденов) Қазақстан Республикасы Әділет министрлігіне мемлекеттік тіркеуге ұсынуды қамтамасыз етсін.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вице-министр А.М.Құрмановқа жүктелсін. </w:t>
      </w:r>
    </w:p>
    <w:bookmarkEnd w:id="4"/>
    <w:bookmarkStart w:name="z6" w:id="5"/>
    <w:p>
      <w:pPr>
        <w:spacing w:after="0"/>
        <w:ind w:left="0"/>
        <w:jc w:val="both"/>
      </w:pPr>
      <w:r>
        <w:rPr>
          <w:rFonts w:ascii="Times New Roman"/>
          <w:b w:val="false"/>
          <w:i w:val="false"/>
          <w:color w:val="000000"/>
          <w:sz w:val="28"/>
        </w:rPr>
        <w:t xml:space="preserve">
      5. Осы бұйрық алғаш ресми жарияланған күнінен бастап 10 күн өткен соң қолданысқа енгізіледі. </w:t>
      </w:r>
    </w:p>
    <w:bookmarkEnd w:id="5"/>
    <w:p>
      <w:pPr>
        <w:spacing w:after="0"/>
        <w:ind w:left="0"/>
        <w:jc w:val="both"/>
      </w:pPr>
      <w:r>
        <w:rPr>
          <w:rFonts w:ascii="Times New Roman"/>
          <w:b w:val="false"/>
          <w:i/>
          <w:color w:val="000000"/>
          <w:sz w:val="28"/>
        </w:rPr>
        <w:t xml:space="preserve">       Министр </w:t>
      </w:r>
    </w:p>
    <w:bookmarkStart w:name="z7" w:id="6"/>
    <w:p>
      <w:pPr>
        <w:spacing w:after="0"/>
        <w:ind w:left="0"/>
        <w:jc w:val="both"/>
      </w:pPr>
      <w:r>
        <w:rPr>
          <w:rFonts w:ascii="Times New Roman"/>
          <w:b w:val="false"/>
          <w:i w:val="false"/>
          <w:color w:val="000000"/>
          <w:sz w:val="28"/>
        </w:rPr>
        <w:t xml:space="preserve">
Қазақстан Республикасы Еңбек және  </w:t>
      </w:r>
      <w:r>
        <w:br/>
      </w:r>
      <w:r>
        <w:rPr>
          <w:rFonts w:ascii="Times New Roman"/>
          <w:b w:val="false"/>
          <w:i w:val="false"/>
          <w:color w:val="000000"/>
          <w:sz w:val="28"/>
        </w:rPr>
        <w:t xml:space="preserve">
халықты әлеуметтік қорғау министрінің </w:t>
      </w:r>
      <w:r>
        <w:br/>
      </w:r>
      <w:r>
        <w:rPr>
          <w:rFonts w:ascii="Times New Roman"/>
          <w:b w:val="false"/>
          <w:i w:val="false"/>
          <w:color w:val="000000"/>
          <w:sz w:val="28"/>
        </w:rPr>
        <w:t xml:space="preserve">
2007 жылғы 16 шілдедегі N 157-ө    </w:t>
      </w:r>
      <w:r>
        <w:br/>
      </w:r>
      <w:r>
        <w:rPr>
          <w:rFonts w:ascii="Times New Roman"/>
          <w:b w:val="false"/>
          <w:i w:val="false"/>
          <w:color w:val="000000"/>
          <w:sz w:val="28"/>
        </w:rPr>
        <w:t xml:space="preserve">
бұйрығымен бекітілген       </w:t>
      </w:r>
    </w:p>
    <w:bookmarkEnd w:id="6"/>
    <w:bookmarkStart w:name="z8" w:id="7"/>
    <w:p>
      <w:pPr>
        <w:spacing w:after="0"/>
        <w:ind w:left="0"/>
        <w:jc w:val="left"/>
      </w:pPr>
      <w:r>
        <w:rPr>
          <w:rFonts w:ascii="Times New Roman"/>
          <w:b/>
          <w:i w:val="false"/>
          <w:color w:val="000000"/>
        </w:rPr>
        <w:t xml:space="preserve"> 
  Жұмыс берушінің еңбек қауіпсіздігі және еңбекті қорғау </w:t>
      </w:r>
      <w:r>
        <w:br/>
      </w:r>
      <w:r>
        <w:rPr>
          <w:rFonts w:ascii="Times New Roman"/>
          <w:b/>
          <w:i w:val="false"/>
          <w:color w:val="000000"/>
        </w:rPr>
        <w:t xml:space="preserve">
жөніндегі нұсқаулықты әзірлеу және бекіту ережесі  1. Жалпы ережелер </w:t>
      </w:r>
    </w:p>
    <w:bookmarkEnd w:id="7"/>
    <w:p>
      <w:pPr>
        <w:spacing w:after="0"/>
        <w:ind w:left="0"/>
        <w:jc w:val="both"/>
      </w:pPr>
      <w:r>
        <w:rPr>
          <w:rFonts w:ascii="Times New Roman"/>
          <w:b w:val="false"/>
          <w:i w:val="false"/>
          <w:color w:val="000000"/>
          <w:sz w:val="28"/>
        </w:rPr>
        <w:t>      1. Осы Жұмыс берушінің еңбек қауіпсіздігі және еңбекті қорғау жөніндегі нұсқаулықты әзірлеу және бекіту ережесі (бұдан әрі - ереже) 2007 жылғы 15 мамырдағы Қазақстан Республикасы Еңбек  </w:t>
      </w:r>
      <w:r>
        <w:rPr>
          <w:rFonts w:ascii="Times New Roman"/>
          <w:b w:val="false"/>
          <w:i w:val="false"/>
          <w:color w:val="000000"/>
          <w:sz w:val="28"/>
        </w:rPr>
        <w:t xml:space="preserve">кодексіне </w:t>
      </w:r>
      <w:r>
        <w:rPr>
          <w:rFonts w:ascii="Times New Roman"/>
          <w:b w:val="false"/>
          <w:i w:val="false"/>
          <w:color w:val="000000"/>
          <w:sz w:val="28"/>
        </w:rPr>
        <w:t xml:space="preserve">сәйкес әзірленген және жұмыс берушінің еңбекті қорғау жөніндегі нұсқаулықты әзірлеу және бекіту тәртібін белгілейді. </w:t>
      </w:r>
    </w:p>
    <w:bookmarkStart w:name="z9" w:id="8"/>
    <w:p>
      <w:pPr>
        <w:spacing w:after="0"/>
        <w:ind w:left="0"/>
        <w:jc w:val="both"/>
      </w:pPr>
      <w:r>
        <w:rPr>
          <w:rFonts w:ascii="Times New Roman"/>
          <w:b w:val="false"/>
          <w:i w:val="false"/>
          <w:color w:val="000000"/>
          <w:sz w:val="28"/>
        </w:rPr>
        <w:t xml:space="preserve">
      2. Жұмыс берушінің еңбек қауіпсіздігі мен еңбекті қорғау жөніндегі нұсқаулығы - өндірістік жайларда, кәсіпорын аумағында, құрылыс алаңдарында, көлік құралдарында немесе осы жұмыстар жүргізілетін не қызметтік міндеттер атқарылатын ұйымның басқа жерінде жұмыстарды орындау барысында еңбек қауіпсіздігі және еңбекті қорғау саласындағы заңнамалардың қолданылуын нақтылайтын жұмыс берушінің актісі. </w:t>
      </w:r>
    </w:p>
    <w:bookmarkEnd w:id="8"/>
    <w:bookmarkStart w:name="z10" w:id="9"/>
    <w:p>
      <w:pPr>
        <w:spacing w:after="0"/>
        <w:ind w:left="0"/>
        <w:jc w:val="left"/>
      </w:pPr>
      <w:r>
        <w:rPr>
          <w:rFonts w:ascii="Times New Roman"/>
          <w:b/>
          <w:i w:val="false"/>
          <w:color w:val="000000"/>
        </w:rPr>
        <w:t xml:space="preserve"> 
  2.Еңбек қауіпсіздігі мен еңбекті қорғау жөніндегі </w:t>
      </w:r>
      <w:r>
        <w:br/>
      </w:r>
      <w:r>
        <w:rPr>
          <w:rFonts w:ascii="Times New Roman"/>
          <w:b/>
          <w:i w:val="false"/>
          <w:color w:val="000000"/>
        </w:rPr>
        <w:t xml:space="preserve">
нұсқаулықты әзірлеу </w:t>
      </w:r>
    </w:p>
    <w:bookmarkEnd w:id="9"/>
    <w:p>
      <w:pPr>
        <w:spacing w:after="0"/>
        <w:ind w:left="0"/>
        <w:jc w:val="both"/>
      </w:pPr>
      <w:r>
        <w:rPr>
          <w:rFonts w:ascii="Times New Roman"/>
          <w:b w:val="false"/>
          <w:i w:val="false"/>
          <w:color w:val="000000"/>
          <w:sz w:val="28"/>
        </w:rPr>
        <w:t xml:space="preserve">      3. Еңбек қауіпсіздігі және еңбекті қорғау жөніндегі нұсқаулықты (бұдан әрі - Нұсқаулық) жұмыс беруші, мүдделі құрылымдық бөлімшелердің басшылары мен қызметкерлердің өкілінің қатысуымен еңбек қауіпсіздігі және еңбекті қорғау қызметінің немесе еңбек қауіпсіздігі және еңбекті қорғау жөніндегі маман (бұдан әрі - жауапты тұлға) жасаған тізбеге сәйкес, учаскедегі, цехтағы, қызметтегі, зертханадағы және жалпы ұйымдағы әрбір мамандық үшін, сондай-ақ жеке жұмыс түрлері (биіктегі жұмыс, сынақтар) мен жұмыс орындарына да әзірлейді. </w:t>
      </w:r>
      <w:r>
        <w:br/>
      </w:r>
      <w:r>
        <w:rPr>
          <w:rFonts w:ascii="Times New Roman"/>
          <w:b w:val="false"/>
          <w:i w:val="false"/>
          <w:color w:val="000000"/>
          <w:sz w:val="28"/>
        </w:rPr>
        <w:t xml:space="preserve">
      Сондай-ақ нұсқаулықтарды әзірлеуді жұмыс берушінің (ұйым) тапсырысы бойынша келісім-шарттық негізде еңбек қауіпсіздігі және еңбекті қорғау саласындағы ғылыми мекемелердің мамандары да жүзеге асыруы мүмкін. </w:t>
      </w:r>
    </w:p>
    <w:bookmarkStart w:name="z11" w:id="10"/>
    <w:p>
      <w:pPr>
        <w:spacing w:after="0"/>
        <w:ind w:left="0"/>
        <w:jc w:val="both"/>
      </w:pPr>
      <w:r>
        <w:rPr>
          <w:rFonts w:ascii="Times New Roman"/>
          <w:b w:val="false"/>
          <w:i w:val="false"/>
          <w:color w:val="000000"/>
          <w:sz w:val="28"/>
        </w:rPr>
        <w:t xml:space="preserve">
      4. Тізбе Жұмысшылардың жұмыстары мен кәсіптерінің бірыңғай тарифтік-біліктілік анықтамалығы мен Қызметшілер лауазымдарының біліктілік анықтамалығын есепке ала отырып бекітілген жұмыс берушінің штаттық кестесінің негізінде жасалады. Жасалған тізбені жұмыс беруші немесе өзге уәкілетті тұлға бекітеді және ол барлық құрылымдық бөлімшелеріне жолданады. </w:t>
      </w:r>
    </w:p>
    <w:bookmarkEnd w:id="10"/>
    <w:bookmarkStart w:name="z12" w:id="11"/>
    <w:p>
      <w:pPr>
        <w:spacing w:after="0"/>
        <w:ind w:left="0"/>
        <w:jc w:val="both"/>
      </w:pPr>
      <w:r>
        <w:rPr>
          <w:rFonts w:ascii="Times New Roman"/>
          <w:b w:val="false"/>
          <w:i w:val="false"/>
          <w:color w:val="000000"/>
          <w:sz w:val="28"/>
        </w:rPr>
        <w:t xml:space="preserve">
      5. Нұсқаулық, жабдықты өндіруші зауыттың пайдалану және жөндеу құжаттамасында, сондай-ақ, жұмыс берушінің технологиялық құжаттамасы мен өндіріс жағдайларында баяндалған қауіпсіздік талаптарын ескере отырып, еңбек қауіпсіздігі және еңбекті қорғау жөніндегі Қазақстан Республикасының нормативтік құқықтық актілерінің негізінде әзірленеді. </w:t>
      </w:r>
    </w:p>
    <w:bookmarkEnd w:id="11"/>
    <w:bookmarkStart w:name="z13" w:id="12"/>
    <w:p>
      <w:pPr>
        <w:spacing w:after="0"/>
        <w:ind w:left="0"/>
        <w:jc w:val="both"/>
      </w:pPr>
      <w:r>
        <w:rPr>
          <w:rFonts w:ascii="Times New Roman"/>
          <w:b w:val="false"/>
          <w:i w:val="false"/>
          <w:color w:val="000000"/>
          <w:sz w:val="28"/>
        </w:rPr>
        <w:t xml:space="preserve">
      6. Нұсқаулықты әзірлеуге қажетті дайындық жұмыстары: </w:t>
      </w:r>
      <w:r>
        <w:br/>
      </w:r>
      <w:r>
        <w:rPr>
          <w:rFonts w:ascii="Times New Roman"/>
          <w:b w:val="false"/>
          <w:i w:val="false"/>
          <w:color w:val="000000"/>
          <w:sz w:val="28"/>
        </w:rPr>
        <w:t xml:space="preserve">
      1) технологиялық процесті зерделеу, оның қалыпты ағымы мен қалыпты режимнен ауытқыған кезінде пайда болатын қауіпті және зиянды өндірістік факторларды анықтау, сондай-ақ аталған факторлардан қорғану шаралары мен құралдарын анықтаудан; </w:t>
      </w:r>
      <w:r>
        <w:br/>
      </w:r>
      <w:r>
        <w:rPr>
          <w:rFonts w:ascii="Times New Roman"/>
          <w:b w:val="false"/>
          <w:i w:val="false"/>
          <w:color w:val="000000"/>
          <w:sz w:val="28"/>
        </w:rPr>
        <w:t xml:space="preserve">
      2) қолданыстағы жабдықтардың, құрылғылар мен құралдардың қауіпсіздік талаптарына сәйкестілігін анықтаудан; </w:t>
      </w:r>
      <w:r>
        <w:br/>
      </w:r>
      <w:r>
        <w:rPr>
          <w:rFonts w:ascii="Times New Roman"/>
          <w:b w:val="false"/>
          <w:i w:val="false"/>
          <w:color w:val="000000"/>
          <w:sz w:val="28"/>
        </w:rPr>
        <w:t xml:space="preserve">
      3) нұсқаулықты әзірлеу барысында қолданылуы мүмкін еңбек қауіпсіздігі мен еңбекті қорғау мәселесі жөніндегі материалдарды жинаудан; </w:t>
      </w:r>
      <w:r>
        <w:br/>
      </w:r>
      <w:r>
        <w:rPr>
          <w:rFonts w:ascii="Times New Roman"/>
          <w:b w:val="false"/>
          <w:i w:val="false"/>
          <w:color w:val="000000"/>
          <w:sz w:val="28"/>
        </w:rPr>
        <w:t xml:space="preserve">
      4) тиісті жұмыстарды орындау барысында пайдаланылуы мүмкін қорғану құралдарының конструкциялық ерекшелігі мен тиімділігін зерделеуден; </w:t>
      </w:r>
      <w:r>
        <w:br/>
      </w:r>
      <w:r>
        <w:rPr>
          <w:rFonts w:ascii="Times New Roman"/>
          <w:b w:val="false"/>
          <w:i w:val="false"/>
          <w:color w:val="000000"/>
          <w:sz w:val="28"/>
        </w:rPr>
        <w:t xml:space="preserve">
      5) тиісті мемлекеттік органның өндірістегі жазатайым жағдайлар мен апаттардың нәтижесі бойынша ақпараттық хат, өкімдер мен бұйрықтарды зерделеуден; </w:t>
      </w:r>
      <w:r>
        <w:br/>
      </w:r>
      <w:r>
        <w:rPr>
          <w:rFonts w:ascii="Times New Roman"/>
          <w:b w:val="false"/>
          <w:i w:val="false"/>
          <w:color w:val="000000"/>
          <w:sz w:val="28"/>
        </w:rPr>
        <w:t xml:space="preserve">
      6) өндірістік жарақаттанудың, апатты жағдайлардың және осы кәсіп (жұмыстар түрлері) үшін кәсіби аурулардың себептеріне талдау жүргізуден; </w:t>
      </w:r>
      <w:r>
        <w:br/>
      </w:r>
      <w:r>
        <w:rPr>
          <w:rFonts w:ascii="Times New Roman"/>
          <w:b w:val="false"/>
          <w:i w:val="false"/>
          <w:color w:val="000000"/>
          <w:sz w:val="28"/>
        </w:rPr>
        <w:t xml:space="preserve">
      7) жұмыстың қауіпсіз әдіс-тәсілдерін, олардың дәйектілігін, сондай-ақ нұсқаулыққа енгізілуге тиіс техникалық және ұйымдастырушылық іс-шараларды анықтаудан; </w:t>
      </w:r>
      <w:r>
        <w:br/>
      </w:r>
      <w:r>
        <w:rPr>
          <w:rFonts w:ascii="Times New Roman"/>
          <w:b w:val="false"/>
          <w:i w:val="false"/>
          <w:color w:val="000000"/>
          <w:sz w:val="28"/>
        </w:rPr>
        <w:t xml:space="preserve">
      8) бекітілген нормалар негізінде еңбек және демалыс режимін анықтаудан тұрады. </w:t>
      </w:r>
    </w:p>
    <w:bookmarkEnd w:id="12"/>
    <w:bookmarkStart w:name="z14" w:id="13"/>
    <w:p>
      <w:pPr>
        <w:spacing w:after="0"/>
        <w:ind w:left="0"/>
        <w:jc w:val="both"/>
      </w:pPr>
      <w:r>
        <w:rPr>
          <w:rFonts w:ascii="Times New Roman"/>
          <w:b w:val="false"/>
          <w:i w:val="false"/>
          <w:color w:val="000000"/>
          <w:sz w:val="28"/>
        </w:rPr>
        <w:t xml:space="preserve">
      7. Іске қосылып жатқан жаңа өндірістер, технологиялар немесе құрал-жабдықтар үшін, нысанды мемлекеттік қабылдау комиссиясы пайдалануға қабылдағанға дейінгі мерзімге, уақытша нұсқаулықтарды әзірлеуге және қолдануға рұқсат беріледі. </w:t>
      </w:r>
      <w:r>
        <w:br/>
      </w:r>
      <w:r>
        <w:rPr>
          <w:rFonts w:ascii="Times New Roman"/>
          <w:b w:val="false"/>
          <w:i w:val="false"/>
          <w:color w:val="000000"/>
          <w:sz w:val="28"/>
        </w:rPr>
        <w:t xml:space="preserve">
      Уақытша нұсқаулықтар технологиялық процестердің (жұмыстардың) қауіпсіз жүргізілуін және жабдықтардың қауіпсіз пайдаланылуын қамтамасыз етуге тиіс. Уақытша нұсқаулықты әзірлеу осы ережеде белгіленген тәртіппен жүзеге асырылады. </w:t>
      </w:r>
    </w:p>
    <w:bookmarkEnd w:id="13"/>
    <w:bookmarkStart w:name="z15" w:id="14"/>
    <w:p>
      <w:pPr>
        <w:spacing w:after="0"/>
        <w:ind w:left="0"/>
        <w:jc w:val="left"/>
      </w:pPr>
      <w:r>
        <w:rPr>
          <w:rFonts w:ascii="Times New Roman"/>
          <w:b/>
          <w:i w:val="false"/>
          <w:color w:val="000000"/>
        </w:rPr>
        <w:t xml:space="preserve"> 
  3. Нұсқаулықтың мазмұны </w:t>
      </w:r>
    </w:p>
    <w:bookmarkEnd w:id="14"/>
    <w:p>
      <w:pPr>
        <w:spacing w:after="0"/>
        <w:ind w:left="0"/>
        <w:jc w:val="both"/>
      </w:pPr>
      <w:r>
        <w:rPr>
          <w:rFonts w:ascii="Times New Roman"/>
          <w:b w:val="false"/>
          <w:i w:val="false"/>
          <w:color w:val="000000"/>
          <w:sz w:val="28"/>
        </w:rPr>
        <w:t xml:space="preserve">      8. Нұсқаулықтың әрқайсысына тиісті атау берілуге тиіс. Атауда оның қандай мамандыққа немесе жұмыс түріне арналғандығы қысқаша көрсетілуге тиіс. </w:t>
      </w:r>
    </w:p>
    <w:bookmarkStart w:name="z16" w:id="15"/>
    <w:p>
      <w:pPr>
        <w:spacing w:after="0"/>
        <w:ind w:left="0"/>
        <w:jc w:val="both"/>
      </w:pPr>
      <w:r>
        <w:rPr>
          <w:rFonts w:ascii="Times New Roman"/>
          <w:b w:val="false"/>
          <w:i w:val="false"/>
          <w:color w:val="000000"/>
          <w:sz w:val="28"/>
        </w:rPr>
        <w:t xml:space="preserve">
      9. Нұсқаулық технологиялық процестің қысқаша сипаттамасын және еңбек қауіпсіздігін ұйымдастыру мәселелерін жан-жақты қамтиды. </w:t>
      </w:r>
    </w:p>
    <w:bookmarkEnd w:id="15"/>
    <w:bookmarkStart w:name="z17" w:id="16"/>
    <w:p>
      <w:pPr>
        <w:spacing w:after="0"/>
        <w:ind w:left="0"/>
        <w:jc w:val="both"/>
      </w:pPr>
      <w:r>
        <w:rPr>
          <w:rFonts w:ascii="Times New Roman"/>
          <w:b w:val="false"/>
          <w:i w:val="false"/>
          <w:color w:val="000000"/>
          <w:sz w:val="28"/>
        </w:rPr>
        <w:t xml:space="preserve">
      10. Нұсқаулықтың талаптары технологиялық процестің дәйектілігіне сәйкес осы жұмыстардың орындалу жағдайларын есепке ала отырып, көрсетілуге тиіс: </w:t>
      </w:r>
      <w:r>
        <w:br/>
      </w:r>
      <w:r>
        <w:rPr>
          <w:rFonts w:ascii="Times New Roman"/>
          <w:b w:val="false"/>
          <w:i w:val="false"/>
          <w:color w:val="000000"/>
          <w:sz w:val="28"/>
        </w:rPr>
        <w:t xml:space="preserve">
      1) еңбек қауіпсіздігі және еңбекті қорғаудың жалпы талаптары; </w:t>
      </w:r>
      <w:r>
        <w:br/>
      </w:r>
      <w:r>
        <w:rPr>
          <w:rFonts w:ascii="Times New Roman"/>
          <w:b w:val="false"/>
          <w:i w:val="false"/>
          <w:color w:val="000000"/>
          <w:sz w:val="28"/>
        </w:rPr>
        <w:t xml:space="preserve">
      2) жұмыс басталар алдындағы еңбек қауіпсіздігі және еңбекті қорғау талаптары; </w:t>
      </w:r>
      <w:r>
        <w:br/>
      </w:r>
      <w:r>
        <w:rPr>
          <w:rFonts w:ascii="Times New Roman"/>
          <w:b w:val="false"/>
          <w:i w:val="false"/>
          <w:color w:val="000000"/>
          <w:sz w:val="28"/>
        </w:rPr>
        <w:t xml:space="preserve">
      3) жұмыс кезіндегі еңбек қауіпсіздігі және еңбекті қорғау талаптары; </w:t>
      </w:r>
      <w:r>
        <w:br/>
      </w:r>
      <w:r>
        <w:rPr>
          <w:rFonts w:ascii="Times New Roman"/>
          <w:b w:val="false"/>
          <w:i w:val="false"/>
          <w:color w:val="000000"/>
          <w:sz w:val="28"/>
        </w:rPr>
        <w:t xml:space="preserve">
      4) апатты жағдайлардағы еңбек қауіпсіздігі және еңбекті қорғау талаптары; </w:t>
      </w:r>
      <w:r>
        <w:br/>
      </w:r>
      <w:r>
        <w:rPr>
          <w:rFonts w:ascii="Times New Roman"/>
          <w:b w:val="false"/>
          <w:i w:val="false"/>
          <w:color w:val="000000"/>
          <w:sz w:val="28"/>
        </w:rPr>
        <w:t xml:space="preserve">
      5) жұмыс аяқталғандағы еңбек қауіпсіздігі және еңбекті қорғау талаптары. </w:t>
      </w:r>
    </w:p>
    <w:bookmarkEnd w:id="16"/>
    <w:bookmarkStart w:name="z18" w:id="17"/>
    <w:p>
      <w:pPr>
        <w:spacing w:after="0"/>
        <w:ind w:left="0"/>
        <w:jc w:val="both"/>
      </w:pPr>
      <w:r>
        <w:rPr>
          <w:rFonts w:ascii="Times New Roman"/>
          <w:b w:val="false"/>
          <w:i w:val="false"/>
          <w:color w:val="000000"/>
          <w:sz w:val="28"/>
        </w:rPr>
        <w:t xml:space="preserve">
      11. "Еңбек қауіпсіздігі және еңбекті қорғаудың жалпы талаптары" деген бөлімде: </w:t>
      </w:r>
      <w:r>
        <w:br/>
      </w:r>
      <w:r>
        <w:rPr>
          <w:rFonts w:ascii="Times New Roman"/>
          <w:b w:val="false"/>
          <w:i w:val="false"/>
          <w:color w:val="000000"/>
          <w:sz w:val="28"/>
        </w:rPr>
        <w:t xml:space="preserve">
      1) тұлғаларды кәсібі бойынша жұмыстарын өздігінен орындауға немесе тиісті жұмысты орындауға (жас, жыныс, денсаулық жағдайы, нұсқау жүргізу) рұқсат берудің шарттары; </w:t>
      </w:r>
      <w:r>
        <w:br/>
      </w:r>
      <w:r>
        <w:rPr>
          <w:rFonts w:ascii="Times New Roman"/>
          <w:b w:val="false"/>
          <w:i w:val="false"/>
          <w:color w:val="000000"/>
          <w:sz w:val="28"/>
        </w:rPr>
        <w:t xml:space="preserve">
      2) ішкі тәртіп ережелерін сақтау қажеттігі туралы нұсқаулар; </w:t>
      </w:r>
      <w:r>
        <w:br/>
      </w:r>
      <w:r>
        <w:rPr>
          <w:rFonts w:ascii="Times New Roman"/>
          <w:b w:val="false"/>
          <w:i w:val="false"/>
          <w:color w:val="000000"/>
          <w:sz w:val="28"/>
        </w:rPr>
        <w:t xml:space="preserve">
      3) еңбек және демалыс режимін орындау жөніндегі талаптар; </w:t>
      </w:r>
      <w:r>
        <w:br/>
      </w:r>
      <w:r>
        <w:rPr>
          <w:rFonts w:ascii="Times New Roman"/>
          <w:b w:val="false"/>
          <w:i w:val="false"/>
          <w:color w:val="000000"/>
          <w:sz w:val="28"/>
        </w:rPr>
        <w:t xml:space="preserve">
      4) қызметкерге әсер ететін қауіпті және зиянды өндірістік факторлардың сипаттамасы; </w:t>
      </w:r>
      <w:r>
        <w:br/>
      </w:r>
      <w:r>
        <w:rPr>
          <w:rFonts w:ascii="Times New Roman"/>
          <w:b w:val="false"/>
          <w:i w:val="false"/>
          <w:color w:val="000000"/>
          <w:sz w:val="28"/>
        </w:rPr>
        <w:t xml:space="preserve">
      5) оларда мемлекеттік, салалық стандарттары мен техникалық шарттарын көрсете отырып, осы кәсіп үшін арнайы киім, арнайы аяқ киім және басқа да жеке қорғану құралдарын берудің нормалары; </w:t>
      </w:r>
      <w:r>
        <w:br/>
      </w:r>
      <w:r>
        <w:rPr>
          <w:rFonts w:ascii="Times New Roman"/>
          <w:b w:val="false"/>
          <w:i w:val="false"/>
          <w:color w:val="000000"/>
          <w:sz w:val="28"/>
        </w:rPr>
        <w:t xml:space="preserve">
      6) өрт және жарылыс қауіпсіздігін қамтамасыз ету жөніндегі талаптар; </w:t>
      </w:r>
      <w:r>
        <w:br/>
      </w:r>
      <w:r>
        <w:rPr>
          <w:rFonts w:ascii="Times New Roman"/>
          <w:b w:val="false"/>
          <w:i w:val="false"/>
          <w:color w:val="000000"/>
          <w:sz w:val="28"/>
        </w:rPr>
        <w:t xml:space="preserve">
      7) қызметкер білуге және жұмысты орындау барысында сақтауға тиіс жеке гигиена талаптары көрсетілуге тиіс. </w:t>
      </w:r>
    </w:p>
    <w:bookmarkEnd w:id="17"/>
    <w:bookmarkStart w:name="z19" w:id="18"/>
    <w:p>
      <w:pPr>
        <w:spacing w:after="0"/>
        <w:ind w:left="0"/>
        <w:jc w:val="both"/>
      </w:pPr>
      <w:r>
        <w:rPr>
          <w:rFonts w:ascii="Times New Roman"/>
          <w:b w:val="false"/>
          <w:i w:val="false"/>
          <w:color w:val="000000"/>
          <w:sz w:val="28"/>
        </w:rPr>
        <w:t xml:space="preserve">
      12. "Жұмыс басталудан бұрынғы еңбек қауіпсіздігі және еңбекті қорғау талаптары" деген бөлімде: </w:t>
      </w:r>
      <w:r>
        <w:br/>
      </w:r>
      <w:r>
        <w:rPr>
          <w:rFonts w:ascii="Times New Roman"/>
          <w:b w:val="false"/>
          <w:i w:val="false"/>
          <w:color w:val="000000"/>
          <w:sz w:val="28"/>
        </w:rPr>
        <w:t xml:space="preserve">
      1) жұмыс орнын, жеке қорғану құралдарын дайындау тәртібі; </w:t>
      </w:r>
      <w:r>
        <w:br/>
      </w:r>
      <w:r>
        <w:rPr>
          <w:rFonts w:ascii="Times New Roman"/>
          <w:b w:val="false"/>
          <w:i w:val="false"/>
          <w:color w:val="000000"/>
          <w:sz w:val="28"/>
        </w:rPr>
        <w:t xml:space="preserve">
      2) жабдықтың, айлабұйым мен құралдың, қоршау, дабылдағыш блокталған және басқа да құрылғылардың, қорғаушы жерқосқыштың, желдетудің, жергілікті жарықтандыру жарамдылығын тексеру тәртібі; </w:t>
      </w:r>
      <w:r>
        <w:br/>
      </w:r>
      <w:r>
        <w:rPr>
          <w:rFonts w:ascii="Times New Roman"/>
          <w:b w:val="false"/>
          <w:i w:val="false"/>
          <w:color w:val="000000"/>
          <w:sz w:val="28"/>
        </w:rPr>
        <w:t xml:space="preserve">
      3) бастапқы материалдардың (шалаөнім, дайындама) бар болуын және оның жай-күйін тексеру тәртібі; </w:t>
      </w:r>
      <w:r>
        <w:br/>
      </w:r>
      <w:r>
        <w:rPr>
          <w:rFonts w:ascii="Times New Roman"/>
          <w:b w:val="false"/>
          <w:i w:val="false"/>
          <w:color w:val="000000"/>
          <w:sz w:val="28"/>
        </w:rPr>
        <w:t xml:space="preserve">
      4) үздіксіз жұмыс жағдайында ауысымды қабылдау тәртібі; </w:t>
      </w:r>
      <w:r>
        <w:br/>
      </w:r>
      <w:r>
        <w:rPr>
          <w:rFonts w:ascii="Times New Roman"/>
          <w:b w:val="false"/>
          <w:i w:val="false"/>
          <w:color w:val="000000"/>
          <w:sz w:val="28"/>
        </w:rPr>
        <w:t xml:space="preserve">
      5) өндірістік санитария талаптары көрсетілуге тиіс. </w:t>
      </w:r>
    </w:p>
    <w:bookmarkEnd w:id="18"/>
    <w:bookmarkStart w:name="z20" w:id="19"/>
    <w:p>
      <w:pPr>
        <w:spacing w:after="0"/>
        <w:ind w:left="0"/>
        <w:jc w:val="both"/>
      </w:pPr>
      <w:r>
        <w:rPr>
          <w:rFonts w:ascii="Times New Roman"/>
          <w:b w:val="false"/>
          <w:i w:val="false"/>
          <w:color w:val="000000"/>
          <w:sz w:val="28"/>
        </w:rPr>
        <w:t xml:space="preserve">
      13. "Жұмыс кезіндегі еңбек қауіпсіздігі және еңбекті қорғау талаптары" деген бөлімде: </w:t>
      </w:r>
      <w:r>
        <w:br/>
      </w:r>
      <w:r>
        <w:rPr>
          <w:rFonts w:ascii="Times New Roman"/>
          <w:b w:val="false"/>
          <w:i w:val="false"/>
          <w:color w:val="000000"/>
          <w:sz w:val="28"/>
        </w:rPr>
        <w:t xml:space="preserve">
      1) жұмысты қауіпсіз орындау әдістері мен тәсілдері, технологиялық жабдықтарды, айлабұйым мен құралдарды пайдаланудың ережелері; </w:t>
      </w:r>
      <w:r>
        <w:br/>
      </w:r>
      <w:r>
        <w:rPr>
          <w:rFonts w:ascii="Times New Roman"/>
          <w:b w:val="false"/>
          <w:i w:val="false"/>
          <w:color w:val="000000"/>
          <w:sz w:val="28"/>
        </w:rPr>
        <w:t xml:space="preserve">
      2) бастапқы материалдарды (шикізат, дайындама, шалаөнім) ұстау қауіпсіздігінің талаптары; </w:t>
      </w:r>
      <w:r>
        <w:br/>
      </w:r>
      <w:r>
        <w:rPr>
          <w:rFonts w:ascii="Times New Roman"/>
          <w:b w:val="false"/>
          <w:i w:val="false"/>
          <w:color w:val="000000"/>
          <w:sz w:val="28"/>
        </w:rPr>
        <w:t xml:space="preserve">
      3) көлік құралдарын, ыдысты және жүк көтергіш механизмдерді қауіпсіз пайдалану талаптары; </w:t>
      </w:r>
      <w:r>
        <w:br/>
      </w:r>
      <w:r>
        <w:rPr>
          <w:rFonts w:ascii="Times New Roman"/>
          <w:b w:val="false"/>
          <w:i w:val="false"/>
          <w:color w:val="000000"/>
          <w:sz w:val="28"/>
        </w:rPr>
        <w:t xml:space="preserve">
      4) жұмыс орнын қауіпсіз ұстау жөніндегі нұсқаулар; </w:t>
      </w:r>
      <w:r>
        <w:br/>
      </w:r>
      <w:r>
        <w:rPr>
          <w:rFonts w:ascii="Times New Roman"/>
          <w:b w:val="false"/>
          <w:i w:val="false"/>
          <w:color w:val="000000"/>
          <w:sz w:val="28"/>
        </w:rPr>
        <w:t xml:space="preserve">
      5) нормативті технологиялық режимнен ауытқудың негізгі түрлері және оларды қалпына келтіру әдістері; </w:t>
      </w:r>
      <w:r>
        <w:br/>
      </w:r>
      <w:r>
        <w:rPr>
          <w:rFonts w:ascii="Times New Roman"/>
          <w:b w:val="false"/>
          <w:i w:val="false"/>
          <w:color w:val="000000"/>
          <w:sz w:val="28"/>
        </w:rPr>
        <w:t xml:space="preserve">
      6) апатты жағдайларды болдырмауға бағытталған әрекеттер; </w:t>
      </w:r>
      <w:r>
        <w:br/>
      </w:r>
      <w:r>
        <w:rPr>
          <w:rFonts w:ascii="Times New Roman"/>
          <w:b w:val="false"/>
          <w:i w:val="false"/>
          <w:color w:val="000000"/>
          <w:sz w:val="28"/>
        </w:rPr>
        <w:t xml:space="preserve">
      7) қызметкерлерді қорғау құралдарын пайдалану талаптары көрсетілуге тиіс. </w:t>
      </w:r>
    </w:p>
    <w:bookmarkEnd w:id="19"/>
    <w:bookmarkStart w:name="z21" w:id="20"/>
    <w:p>
      <w:pPr>
        <w:spacing w:after="0"/>
        <w:ind w:left="0"/>
        <w:jc w:val="both"/>
      </w:pPr>
      <w:r>
        <w:rPr>
          <w:rFonts w:ascii="Times New Roman"/>
          <w:b w:val="false"/>
          <w:i w:val="false"/>
          <w:color w:val="000000"/>
          <w:sz w:val="28"/>
        </w:rPr>
        <w:t xml:space="preserve">
      14. "Апатты жағдайлардағы еңбек қауіпсіздігі және еңбекті қорғау талаптары" деген бөлімде: </w:t>
      </w:r>
      <w:r>
        <w:br/>
      </w:r>
      <w:r>
        <w:rPr>
          <w:rFonts w:ascii="Times New Roman"/>
          <w:b w:val="false"/>
          <w:i w:val="false"/>
          <w:color w:val="000000"/>
          <w:sz w:val="28"/>
        </w:rPr>
        <w:t xml:space="preserve">
      1) апат пайда болған немесе жағымсыз салдарға әкелуі мүмкін жағдайда қызметкерлердің әрекеті; </w:t>
      </w:r>
      <w:r>
        <w:br/>
      </w:r>
      <w:r>
        <w:rPr>
          <w:rFonts w:ascii="Times New Roman"/>
          <w:b w:val="false"/>
          <w:i w:val="false"/>
          <w:color w:val="000000"/>
          <w:sz w:val="28"/>
        </w:rPr>
        <w:t xml:space="preserve">
      2) жарақаттанған, уланған және кенеттен ауырғанда медициналық көмек көрсету жөніндегі әрекеттер; </w:t>
      </w:r>
      <w:r>
        <w:br/>
      </w:r>
      <w:r>
        <w:rPr>
          <w:rFonts w:ascii="Times New Roman"/>
          <w:b w:val="false"/>
          <w:i w:val="false"/>
          <w:color w:val="000000"/>
          <w:sz w:val="28"/>
        </w:rPr>
        <w:t xml:space="preserve">
      3) жұмыс берушіні қызметкерлердің жарақаттану оқиғалары және жабдықтардың, айлабұйым мен құралдың жарамсыздығы туралы хабардар ету тәртібі көрсетілуге тиіс. </w:t>
      </w:r>
    </w:p>
    <w:bookmarkEnd w:id="20"/>
    <w:bookmarkStart w:name="z22" w:id="21"/>
    <w:p>
      <w:pPr>
        <w:spacing w:after="0"/>
        <w:ind w:left="0"/>
        <w:jc w:val="both"/>
      </w:pPr>
      <w:r>
        <w:rPr>
          <w:rFonts w:ascii="Times New Roman"/>
          <w:b w:val="false"/>
          <w:i w:val="false"/>
          <w:color w:val="000000"/>
          <w:sz w:val="28"/>
        </w:rPr>
        <w:t xml:space="preserve">
      15. "Жұмыс аяқталғандағы еңбек қауіпсіздігі және еңбекті қорғау талаптары" деген бөлімде: </w:t>
      </w:r>
      <w:r>
        <w:br/>
      </w:r>
      <w:r>
        <w:rPr>
          <w:rFonts w:ascii="Times New Roman"/>
          <w:b w:val="false"/>
          <w:i w:val="false"/>
          <w:color w:val="000000"/>
          <w:sz w:val="28"/>
        </w:rPr>
        <w:t xml:space="preserve">
      1) жабдық, айлабұйым, машина, механизм және аппаратураларды қауіпсіз сөндіру, тоқтату, жайғастыру, тазалау және майлаудың тәртібі, ал үздіксіз процесс жағдайында - оларды ауысым бойынша беру тәртібі; </w:t>
      </w:r>
      <w:r>
        <w:br/>
      </w:r>
      <w:r>
        <w:rPr>
          <w:rFonts w:ascii="Times New Roman"/>
          <w:b w:val="false"/>
          <w:i w:val="false"/>
          <w:color w:val="000000"/>
          <w:sz w:val="28"/>
        </w:rPr>
        <w:t xml:space="preserve">
      2) жұмыс орнын тапсыру тәртібі; </w:t>
      </w:r>
      <w:r>
        <w:br/>
      </w:r>
      <w:r>
        <w:rPr>
          <w:rFonts w:ascii="Times New Roman"/>
          <w:b w:val="false"/>
          <w:i w:val="false"/>
          <w:color w:val="000000"/>
          <w:sz w:val="28"/>
        </w:rPr>
        <w:t xml:space="preserve">
      3) өндіріс қалдықтарын тазалау тәртібі; </w:t>
      </w:r>
      <w:r>
        <w:br/>
      </w:r>
      <w:r>
        <w:rPr>
          <w:rFonts w:ascii="Times New Roman"/>
          <w:b w:val="false"/>
          <w:i w:val="false"/>
          <w:color w:val="000000"/>
          <w:sz w:val="28"/>
        </w:rPr>
        <w:t xml:space="preserve">
      4) жеке гигиена және өндірістік талаптарды сақтау талаптары; </w:t>
      </w:r>
      <w:r>
        <w:br/>
      </w:r>
      <w:r>
        <w:rPr>
          <w:rFonts w:ascii="Times New Roman"/>
          <w:b w:val="false"/>
          <w:i w:val="false"/>
          <w:color w:val="000000"/>
          <w:sz w:val="28"/>
        </w:rPr>
        <w:t xml:space="preserve">
      жұмыс уақытында анықталған барлық кемшіліктер туралы жұмыс берушіні хабардар ету тәртібі көрсетілуге тиіс. </w:t>
      </w:r>
    </w:p>
    <w:bookmarkEnd w:id="21"/>
    <w:bookmarkStart w:name="z23" w:id="22"/>
    <w:p>
      <w:pPr>
        <w:spacing w:after="0"/>
        <w:ind w:left="0"/>
        <w:jc w:val="both"/>
      </w:pPr>
      <w:r>
        <w:rPr>
          <w:rFonts w:ascii="Times New Roman"/>
          <w:b w:val="false"/>
          <w:i w:val="false"/>
          <w:color w:val="000000"/>
          <w:sz w:val="28"/>
        </w:rPr>
        <w:t xml:space="preserve">
      16. Нұсқаулықта нормативтік құқықтық актілерге сілтемелер көрсетілмеуге тиіс. Нормативтік құқықтық актілердің талаптары нұсқаулықта ескерілуі керек. Қажет болған жағдайда бұл нормативтік құқықтық актілердің талаптарын нұсқаулықта қайта баяндау керек. </w:t>
      </w:r>
    </w:p>
    <w:bookmarkEnd w:id="22"/>
    <w:bookmarkStart w:name="z24" w:id="23"/>
    <w:p>
      <w:pPr>
        <w:spacing w:after="0"/>
        <w:ind w:left="0"/>
        <w:jc w:val="left"/>
      </w:pPr>
      <w:r>
        <w:rPr>
          <w:rFonts w:ascii="Times New Roman"/>
          <w:b/>
          <w:i w:val="false"/>
          <w:color w:val="000000"/>
        </w:rPr>
        <w:t xml:space="preserve"> 
  4. Нұсқаулықты бекіту және қайта қарау </w:t>
      </w:r>
    </w:p>
    <w:bookmarkEnd w:id="23"/>
    <w:p>
      <w:pPr>
        <w:spacing w:after="0"/>
        <w:ind w:left="0"/>
        <w:jc w:val="both"/>
      </w:pPr>
      <w:r>
        <w:rPr>
          <w:rFonts w:ascii="Times New Roman"/>
          <w:b w:val="false"/>
          <w:i w:val="false"/>
          <w:color w:val="000000"/>
          <w:sz w:val="28"/>
        </w:rPr>
        <w:t xml:space="preserve">      17. Нұсқаулықты еңбек қауіпсіздігі және еңбекті қорғау қызметімен немесе жауапты тұлға мен мүдделі құрылымдық бөлімшелер, лауазымдық тұлғалар мен қызметкерлер өкілдерімен келісілгеннен кейін жұмыс беруші бекітеді. </w:t>
      </w:r>
    </w:p>
    <w:bookmarkStart w:name="z25" w:id="24"/>
    <w:p>
      <w:pPr>
        <w:spacing w:after="0"/>
        <w:ind w:left="0"/>
        <w:jc w:val="both"/>
      </w:pPr>
      <w:r>
        <w:rPr>
          <w:rFonts w:ascii="Times New Roman"/>
          <w:b w:val="false"/>
          <w:i w:val="false"/>
          <w:color w:val="000000"/>
          <w:sz w:val="28"/>
        </w:rPr>
        <w:t xml:space="preserve">
      18. Бекітілген нұсқаулықты еңбек қауіпсіздігі және еңбекті қорғау қызметі немесе жұмыс берушінің жауапты тұлғасы еңбек қауіпсіздігі және еңбекті қорғау жөніндегі нұсқаулықтарды есепке алу журналында есепке алады. </w:t>
      </w:r>
    </w:p>
    <w:bookmarkEnd w:id="24"/>
    <w:bookmarkStart w:name="z26" w:id="25"/>
    <w:p>
      <w:pPr>
        <w:spacing w:after="0"/>
        <w:ind w:left="0"/>
        <w:jc w:val="both"/>
      </w:pPr>
      <w:r>
        <w:rPr>
          <w:rFonts w:ascii="Times New Roman"/>
          <w:b w:val="false"/>
          <w:i w:val="false"/>
          <w:color w:val="000000"/>
          <w:sz w:val="28"/>
        </w:rPr>
        <w:t xml:space="preserve">
      19. Мамандықтар мен жоғары қауіптілікпен байланысты жұмыс түрлері бойынша нұсқаулықты қайта қарау 3 жылда бір реттен сирек емес жүргізіліп тұруға тиіс. Нұсқаулық мынадай жағдайларда мерзімінен бұрын қайта қарауға жатады: </w:t>
      </w:r>
      <w:r>
        <w:br/>
      </w:r>
      <w:r>
        <w:rPr>
          <w:rFonts w:ascii="Times New Roman"/>
          <w:b w:val="false"/>
          <w:i w:val="false"/>
          <w:color w:val="000000"/>
          <w:sz w:val="28"/>
        </w:rPr>
        <w:t xml:space="preserve">
      1) заңнамалық кесімдер, мемлекеттік стандарттар және Қазақстан Республикасының басқа да нормативтік құқықтық актілері өзгергенде; </w:t>
      </w:r>
      <w:r>
        <w:br/>
      </w:r>
      <w:r>
        <w:rPr>
          <w:rFonts w:ascii="Times New Roman"/>
          <w:b w:val="false"/>
          <w:i w:val="false"/>
          <w:color w:val="000000"/>
          <w:sz w:val="28"/>
        </w:rPr>
        <w:t xml:space="preserve">
      2) жаңа техника мен технология енгізілгенде; </w:t>
      </w:r>
      <w:r>
        <w:br/>
      </w:r>
      <w:r>
        <w:rPr>
          <w:rFonts w:ascii="Times New Roman"/>
          <w:b w:val="false"/>
          <w:i w:val="false"/>
          <w:color w:val="000000"/>
          <w:sz w:val="28"/>
        </w:rPr>
        <w:t xml:space="preserve">
      3) өндірістегі жазатайым оқиғалар, авариялар мен апаттарды зерделеудің нәтижелері бойынша. </w:t>
      </w:r>
      <w:r>
        <w:br/>
      </w:r>
      <w:r>
        <w:rPr>
          <w:rFonts w:ascii="Times New Roman"/>
          <w:b w:val="false"/>
          <w:i w:val="false"/>
          <w:color w:val="000000"/>
          <w:sz w:val="28"/>
        </w:rPr>
        <w:t xml:space="preserve">
      Қайта қарау нәтижелері бойынша нұсқаулыққа өзгерістер мен толықтырулар енгізу қажеттігі анықталады. </w:t>
      </w:r>
    </w:p>
    <w:bookmarkEnd w:id="25"/>
    <w:bookmarkStart w:name="z27" w:id="26"/>
    <w:p>
      <w:pPr>
        <w:spacing w:after="0"/>
        <w:ind w:left="0"/>
        <w:jc w:val="both"/>
      </w:pPr>
      <w:r>
        <w:rPr>
          <w:rFonts w:ascii="Times New Roman"/>
          <w:b w:val="false"/>
          <w:i w:val="false"/>
          <w:color w:val="000000"/>
          <w:sz w:val="28"/>
        </w:rPr>
        <w:t xml:space="preserve">
      20. Егер осы ереженің 19-тармағында белгіленген мерзім ішінде жұмыс жағдайы өзгермесе, нұсқаулықтың қолданылуы келесі мерзімге ұзартылады, бұл туралы нұсқаулықтың бірінші бетінде жазылады ("Қайта қаралды" мөртабаны, күні және нұсқаулықты қайта қарауға жауапты тұлғаның қолы қойылады). </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