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df55d" w14:textId="e3df5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Республикасында валюталық операцияларды жүзеге асыру ережесін бекіту туралы" 2006 жылғы 11 желтоқсандағы N 129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Банкінің 2007 жылғы 25 маусымдағы N 60 Қаулысы. Қазақстан Республикасының Әділет министрлігінде 2007 жылғы 31 шілдедегі Нормативтік құқықтық кесімдерді мемлекеттік тіркеудің тізіліміне N 4840 болып енгізілді. Күші жойылды - Қазақстан Республикасы Ұлттық Банкі Басқармасының 2012 жылғы 28 сәуірдегі № 154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2012.04.28 </w:t>
      </w:r>
      <w:r>
        <w:rPr>
          <w:rFonts w:ascii="Times New Roman"/>
          <w:b w:val="false"/>
          <w:i w:val="false"/>
          <w:color w:val="ff0000"/>
          <w:sz w:val="28"/>
        </w:rPr>
        <w:t>№ 154</w:t>
      </w:r>
      <w:r>
        <w:rPr>
          <w:rFonts w:ascii="Times New Roman"/>
          <w:b w:val="false"/>
          <w:i w:val="false"/>
          <w:color w:val="ff0000"/>
          <w:sz w:val="28"/>
        </w:rPr>
        <w:t xml:space="preserve"> (2012.07.01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Заңды тұлғалардың валюта операциялары бойынша ақша төлемдері мен аударымдарын жүргізу тәртібін, сондай-ақ резиденттер заңды тұлғалардың Қазақстан Республикасының Ұлттық Банкіндегі валюта операцияларын тіркеу тәртібін»"Сәйкестендiру нөмiрлерiнiң ұлттық тiзiлiмдерi туралы" және»"Қазақстан Республикасының кейбiр заңнамалық актiлерiне сәйкестендiру нөмiрлерiнiң ұлттық тiзiлiмдерi мәселелерi бойынша өзгерiстер мен толықтырулар енгiзу туралы"» Қазақстан Республикасының Заңдарына сәйкес келтіру мақсатында Қазақстан Республикасы Ұлттық Банкінің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Қазақстан Республикасының Ұлттық Банкі Басқармасының "Қазақстан Республикасында валюталық операцияларды жүзеге асыру ережесін бекіту туралы" 2006 жылғы 11 желтоқсандағы N 129  </w:t>
      </w:r>
      <w:r>
        <w:rPr>
          <w:rFonts w:ascii="Times New Roman"/>
          <w:b w:val="false"/>
          <w:i w:val="false"/>
          <w:color w:val="000000"/>
          <w:sz w:val="28"/>
        </w:rPr>
        <w:t xml:space="preserve">қаулысына </w:t>
      </w:r>
      <w:r>
        <w:rPr>
          <w:rFonts w:ascii="Times New Roman"/>
          <w:b w:val="false"/>
          <w:i w:val="false"/>
          <w:color w:val="000000"/>
          <w:sz w:val="28"/>
        </w:rPr>
        <w:t xml:space="preserve"> (Нормативтік құқықтық актілерді мемлекеттік тіркеу тізілімінде N 4516 тіркелген,»"Заң газеті" және»"Юридическая газета" газеттерінде 2007 жылғы 2 ақпанда жарияланған) мынадай өзгерістер мен толықтыру енгізілсін: </w:t>
      </w:r>
      <w:r>
        <w:br/>
      </w:r>
      <w:r>
        <w:rPr>
          <w:rFonts w:ascii="Times New Roman"/>
          <w:b w:val="false"/>
          <w:i w:val="false"/>
          <w:color w:val="000000"/>
          <w:sz w:val="28"/>
        </w:rPr>
        <w:t xml:space="preserve">
      көрсетілген қаулымен бекітілген Қазақстан Республикасында валюталық операцияларды жүзеге асыру ережесінде: </w:t>
      </w:r>
      <w:r>
        <w:br/>
      </w:r>
      <w:r>
        <w:rPr>
          <w:rFonts w:ascii="Times New Roman"/>
          <w:b w:val="false"/>
          <w:i w:val="false"/>
          <w:color w:val="000000"/>
          <w:sz w:val="28"/>
        </w:rPr>
        <w:t xml:space="preserve">
      7-тармақтың 4) тармақшасы алынып тасталсын; </w:t>
      </w:r>
      <w:r>
        <w:br/>
      </w:r>
      <w:r>
        <w:rPr>
          <w:rFonts w:ascii="Times New Roman"/>
          <w:b w:val="false"/>
          <w:i w:val="false"/>
          <w:color w:val="000000"/>
          <w:sz w:val="28"/>
        </w:rPr>
        <w:t xml:space="preserve">
      39-тармақтың 5) тармақшасы алынып тасталсын; </w:t>
      </w:r>
      <w:r>
        <w:br/>
      </w:r>
      <w:r>
        <w:rPr>
          <w:rFonts w:ascii="Times New Roman"/>
          <w:b w:val="false"/>
          <w:i w:val="false"/>
          <w:color w:val="000000"/>
          <w:sz w:val="28"/>
        </w:rPr>
        <w:t xml:space="preserve">
      5-қосымшадағы екінші абзац»"ҚҰЖЖ коды ______________________ </w:t>
      </w:r>
      <w:r>
        <w:br/>
      </w:r>
      <w:r>
        <w:rPr>
          <w:rFonts w:ascii="Times New Roman"/>
          <w:b w:val="false"/>
          <w:i w:val="false"/>
          <w:color w:val="000000"/>
          <w:sz w:val="28"/>
        </w:rPr>
        <w:t xml:space="preserve">
СТН ____________________________" деген сөздерден кейін»"ЖСН </w:t>
      </w:r>
      <w:r>
        <w:br/>
      </w:r>
      <w:r>
        <w:rPr>
          <w:rFonts w:ascii="Times New Roman"/>
          <w:b w:val="false"/>
          <w:i w:val="false"/>
          <w:color w:val="000000"/>
          <w:sz w:val="28"/>
        </w:rPr>
        <w:t xml:space="preserve">
____________ БСН ____________ (бар болса)" деген сөздермен </w:t>
      </w:r>
      <w:r>
        <w:br/>
      </w:r>
      <w:r>
        <w:rPr>
          <w:rFonts w:ascii="Times New Roman"/>
          <w:b w:val="false"/>
          <w:i w:val="false"/>
          <w:color w:val="000000"/>
          <w:sz w:val="28"/>
        </w:rPr>
        <w:t xml:space="preserve">
толықтырылсын. </w:t>
      </w:r>
    </w:p>
    <w:bookmarkEnd w:id="1"/>
    <w:bookmarkStart w:name="z3" w:id="2"/>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w:t>
      </w:r>
      <w:r>
        <w:br/>
      </w:r>
      <w:r>
        <w:rPr>
          <w:rFonts w:ascii="Times New Roman"/>
          <w:b w:val="false"/>
          <w:i w:val="false"/>
          <w:color w:val="000000"/>
          <w:sz w:val="28"/>
        </w:rPr>
        <w:t xml:space="preserve">
мемлекеттік тіркелген күннен бастап он төрт күн өткеннен кейін </w:t>
      </w:r>
      <w:r>
        <w:br/>
      </w:r>
      <w:r>
        <w:rPr>
          <w:rFonts w:ascii="Times New Roman"/>
          <w:b w:val="false"/>
          <w:i w:val="false"/>
          <w:color w:val="000000"/>
          <w:sz w:val="28"/>
        </w:rPr>
        <w:t xml:space="preserve">
қолданысқа енгізіледі. </w:t>
      </w:r>
    </w:p>
    <w:bookmarkEnd w:id="2"/>
    <w:bookmarkStart w:name="z4" w:id="3"/>
    <w:p>
      <w:pPr>
        <w:spacing w:after="0"/>
        <w:ind w:left="0"/>
        <w:jc w:val="both"/>
      </w:pPr>
      <w:r>
        <w:rPr>
          <w:rFonts w:ascii="Times New Roman"/>
          <w:b w:val="false"/>
          <w:i w:val="false"/>
          <w:color w:val="000000"/>
          <w:sz w:val="28"/>
        </w:rPr>
        <w:t xml:space="preserve">
      3. Төлем балансы және валюталық реттеу департаменті (Дюгай </w:t>
      </w:r>
      <w:r>
        <w:br/>
      </w:r>
      <w:r>
        <w:rPr>
          <w:rFonts w:ascii="Times New Roman"/>
          <w:b w:val="false"/>
          <w:i w:val="false"/>
          <w:color w:val="000000"/>
          <w:sz w:val="28"/>
        </w:rPr>
        <w:t xml:space="preserve">
Н.Н.): </w:t>
      </w:r>
      <w:r>
        <w:br/>
      </w:r>
      <w:r>
        <w:rPr>
          <w:rFonts w:ascii="Times New Roman"/>
          <w:b w:val="false"/>
          <w:i w:val="false"/>
          <w:color w:val="000000"/>
          <w:sz w:val="28"/>
        </w:rPr>
        <w:t xml:space="preserve">
      1) Заң департаментімен (Шәріпов С.Б.) бірлесіп осы қаулыны </w:t>
      </w:r>
      <w:r>
        <w:br/>
      </w:r>
      <w:r>
        <w:rPr>
          <w:rFonts w:ascii="Times New Roman"/>
          <w:b w:val="false"/>
          <w:i w:val="false"/>
          <w:color w:val="000000"/>
          <w:sz w:val="28"/>
        </w:rPr>
        <w:t xml:space="preserve">
Қазақстан Республикасының Әділет министрлігінде мемлекеттік </w:t>
      </w:r>
      <w:r>
        <w:br/>
      </w:r>
      <w:r>
        <w:rPr>
          <w:rFonts w:ascii="Times New Roman"/>
          <w:b w:val="false"/>
          <w:i w:val="false"/>
          <w:color w:val="000000"/>
          <w:sz w:val="28"/>
        </w:rPr>
        <w:t xml:space="preserve">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w:t>
      </w:r>
      <w:r>
        <w:br/>
      </w:r>
      <w:r>
        <w:rPr>
          <w:rFonts w:ascii="Times New Roman"/>
          <w:b w:val="false"/>
          <w:i w:val="false"/>
          <w:color w:val="000000"/>
          <w:sz w:val="28"/>
        </w:rPr>
        <w:t xml:space="preserve">
мемлекеттік тіркеуден өткен күннен бастап он күндік мерзімде оны </w:t>
      </w:r>
      <w:r>
        <w:br/>
      </w:r>
      <w:r>
        <w:rPr>
          <w:rFonts w:ascii="Times New Roman"/>
          <w:b w:val="false"/>
          <w:i w:val="false"/>
          <w:color w:val="000000"/>
          <w:sz w:val="28"/>
        </w:rPr>
        <w:t xml:space="preserve">
Қазақстан Республикасы Ұлттық Банкінің орталық аппаратының мүдделі </w:t>
      </w:r>
      <w:r>
        <w:br/>
      </w:r>
      <w:r>
        <w:rPr>
          <w:rFonts w:ascii="Times New Roman"/>
          <w:b w:val="false"/>
          <w:i w:val="false"/>
          <w:color w:val="000000"/>
          <w:sz w:val="28"/>
        </w:rPr>
        <w:t xml:space="preserve">
бөлімшелеріне және аумақтық филиалдарына, Қазақстан Республикасы </w:t>
      </w:r>
      <w:r>
        <w:br/>
      </w:r>
      <w:r>
        <w:rPr>
          <w:rFonts w:ascii="Times New Roman"/>
          <w:b w:val="false"/>
          <w:i w:val="false"/>
          <w:color w:val="000000"/>
          <w:sz w:val="28"/>
        </w:rPr>
        <w:t xml:space="preserve">
Қаржы министрлігіне, екінші деңгейдегі банктерге және»"Қазақстан </w:t>
      </w:r>
      <w:r>
        <w:br/>
      </w:r>
      <w:r>
        <w:rPr>
          <w:rFonts w:ascii="Times New Roman"/>
          <w:b w:val="false"/>
          <w:i w:val="false"/>
          <w:color w:val="000000"/>
          <w:sz w:val="28"/>
        </w:rPr>
        <w:t xml:space="preserve">
қаржыгерлерінің қауымдастығы" заңды тұлғалар бірлестігіне жіберсін. </w:t>
      </w:r>
    </w:p>
    <w:bookmarkEnd w:id="3"/>
    <w:bookmarkStart w:name="z5" w:id="4"/>
    <w:p>
      <w:pPr>
        <w:spacing w:after="0"/>
        <w:ind w:left="0"/>
        <w:jc w:val="both"/>
      </w:pPr>
      <w:r>
        <w:rPr>
          <w:rFonts w:ascii="Times New Roman"/>
          <w:b w:val="false"/>
          <w:i w:val="false"/>
          <w:color w:val="000000"/>
          <w:sz w:val="28"/>
        </w:rPr>
        <w:t xml:space="preserve">
      4. Қазақстан Республикасының Ұлттық Банкі басшылығының қызметін қамтамасыз ету басқармасы (Терентьев А.Л.) Төлем балансы және валюталық реттеу департаментінен (Дюгай Н.Н.) жариялауға өтінім алған күннен бастап үш күндік мерзімде осы қаулыны Қазақстан Республикасының бұқаралық ақпарат құралдарында ресми жариялауға шаралар қабылдасын. </w:t>
      </w:r>
    </w:p>
    <w:bookmarkEnd w:id="4"/>
    <w:bookmarkStart w:name="z6" w:id="5"/>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Г.З. Айманбетоваға жүктелсін. </w:t>
      </w:r>
    </w:p>
    <w:bookmarkEnd w:id="5"/>
    <w:p>
      <w:pPr>
        <w:spacing w:after="0"/>
        <w:ind w:left="0"/>
        <w:jc w:val="both"/>
      </w:pPr>
      <w:r>
        <w:rPr>
          <w:rFonts w:ascii="Times New Roman"/>
          <w:b w:val="false"/>
          <w:i/>
          <w:color w:val="000000"/>
          <w:sz w:val="28"/>
        </w:rPr>
        <w:t xml:space="preserve">      Ұлттық Банк Төрағасы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Қаржы нарығы </w:t>
      </w:r>
      <w:r>
        <w:br/>
      </w:r>
      <w:r>
        <w:rPr>
          <w:rFonts w:ascii="Times New Roman"/>
          <w:b w:val="false"/>
          <w:i w:val="false"/>
          <w:color w:val="000000"/>
          <w:sz w:val="28"/>
        </w:rPr>
        <w:t>
</w:t>
      </w:r>
      <w:r>
        <w:rPr>
          <w:rFonts w:ascii="Times New Roman"/>
          <w:b w:val="false"/>
          <w:i/>
          <w:color w:val="000000"/>
          <w:sz w:val="28"/>
        </w:rPr>
        <w:t xml:space="preserve">      мен қаржы ұйымдарын реттеу және </w:t>
      </w:r>
      <w:r>
        <w:br/>
      </w:r>
      <w:r>
        <w:rPr>
          <w:rFonts w:ascii="Times New Roman"/>
          <w:b w:val="false"/>
          <w:i w:val="false"/>
          <w:color w:val="000000"/>
          <w:sz w:val="28"/>
        </w:rPr>
        <w:t>
</w:t>
      </w:r>
      <w:r>
        <w:rPr>
          <w:rFonts w:ascii="Times New Roman"/>
          <w:b w:val="false"/>
          <w:i/>
          <w:color w:val="000000"/>
          <w:sz w:val="28"/>
        </w:rPr>
        <w:t xml:space="preserve">      қадағалау агенттігінің Төрағасы </w:t>
      </w:r>
      <w:r>
        <w:br/>
      </w:r>
      <w:r>
        <w:rPr>
          <w:rFonts w:ascii="Times New Roman"/>
          <w:b w:val="false"/>
          <w:i w:val="false"/>
          <w:color w:val="000000"/>
          <w:sz w:val="28"/>
        </w:rPr>
        <w:t>
</w:t>
      </w:r>
      <w:r>
        <w:rPr>
          <w:rFonts w:ascii="Times New Roman"/>
          <w:b w:val="false"/>
          <w:i/>
          <w:color w:val="000000"/>
          <w:sz w:val="28"/>
        </w:rPr>
        <w:t xml:space="preserve">      2007 жылғы»02»шілде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Статистика агенттігі Төраға </w:t>
      </w:r>
      <w:r>
        <w:br/>
      </w:r>
      <w:r>
        <w:rPr>
          <w:rFonts w:ascii="Times New Roman"/>
          <w:b w:val="false"/>
          <w:i w:val="false"/>
          <w:color w:val="000000"/>
          <w:sz w:val="28"/>
        </w:rPr>
        <w:t>
</w:t>
      </w:r>
      <w:r>
        <w:rPr>
          <w:rFonts w:ascii="Times New Roman"/>
          <w:b w:val="false"/>
          <w:i/>
          <w:color w:val="000000"/>
          <w:sz w:val="28"/>
        </w:rPr>
        <w:t xml:space="preserve">      2007 жылғы»02»шілде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Индустрия </w:t>
      </w:r>
      <w:r>
        <w:br/>
      </w:r>
      <w:r>
        <w:rPr>
          <w:rFonts w:ascii="Times New Roman"/>
          <w:b w:val="false"/>
          <w:i w:val="false"/>
          <w:color w:val="000000"/>
          <w:sz w:val="28"/>
        </w:rPr>
        <w:t>
</w:t>
      </w:r>
      <w:r>
        <w:rPr>
          <w:rFonts w:ascii="Times New Roman"/>
          <w:b w:val="false"/>
          <w:i/>
          <w:color w:val="000000"/>
          <w:sz w:val="28"/>
        </w:rPr>
        <w:t xml:space="preserve">      және сауда министрлігі </w:t>
      </w:r>
      <w:r>
        <w:br/>
      </w:r>
      <w:r>
        <w:rPr>
          <w:rFonts w:ascii="Times New Roman"/>
          <w:b w:val="false"/>
          <w:i w:val="false"/>
          <w:color w:val="000000"/>
          <w:sz w:val="28"/>
        </w:rPr>
        <w:t>
</w:t>
      </w:r>
      <w:r>
        <w:rPr>
          <w:rFonts w:ascii="Times New Roman"/>
          <w:b w:val="false"/>
          <w:i/>
          <w:color w:val="000000"/>
          <w:sz w:val="28"/>
        </w:rPr>
        <w:t xml:space="preserve">      Министрдің м.а. </w:t>
      </w:r>
      <w:r>
        <w:br/>
      </w:r>
      <w:r>
        <w:rPr>
          <w:rFonts w:ascii="Times New Roman"/>
          <w:b w:val="false"/>
          <w:i w:val="false"/>
          <w:color w:val="000000"/>
          <w:sz w:val="28"/>
        </w:rPr>
        <w:t>
</w:t>
      </w:r>
      <w:r>
        <w:rPr>
          <w:rFonts w:ascii="Times New Roman"/>
          <w:b w:val="false"/>
          <w:i/>
          <w:color w:val="000000"/>
          <w:sz w:val="28"/>
        </w:rPr>
        <w:t xml:space="preserve">      2007 жылғы»13»шілде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Сыртқы істер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w:t>
      </w:r>
      <w:r>
        <w:rPr>
          <w:rFonts w:ascii="Times New Roman"/>
          <w:b w:val="false"/>
          <w:i/>
          <w:color w:val="000000"/>
          <w:sz w:val="28"/>
        </w:rPr>
        <w:t xml:space="preserve">      Министрдің м.а. </w:t>
      </w:r>
      <w:r>
        <w:br/>
      </w:r>
      <w:r>
        <w:rPr>
          <w:rFonts w:ascii="Times New Roman"/>
          <w:b w:val="false"/>
          <w:i w:val="false"/>
          <w:color w:val="000000"/>
          <w:sz w:val="28"/>
        </w:rPr>
        <w:t>
</w:t>
      </w:r>
      <w:r>
        <w:rPr>
          <w:rFonts w:ascii="Times New Roman"/>
          <w:b w:val="false"/>
          <w:i/>
          <w:color w:val="000000"/>
          <w:sz w:val="28"/>
        </w:rPr>
        <w:t xml:space="preserve">      2007 жылғы»20»шілде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Қаржы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w:t>
      </w:r>
      <w:r>
        <w:rPr>
          <w:rFonts w:ascii="Times New Roman"/>
          <w:b w:val="false"/>
          <w:i/>
          <w:color w:val="000000"/>
          <w:sz w:val="28"/>
        </w:rPr>
        <w:t xml:space="preserve">      Министр </w:t>
      </w:r>
      <w:r>
        <w:br/>
      </w:r>
      <w:r>
        <w:rPr>
          <w:rFonts w:ascii="Times New Roman"/>
          <w:b w:val="false"/>
          <w:i w:val="false"/>
          <w:color w:val="000000"/>
          <w:sz w:val="28"/>
        </w:rPr>
        <w:t>
</w:t>
      </w:r>
      <w:r>
        <w:rPr>
          <w:rFonts w:ascii="Times New Roman"/>
          <w:b w:val="false"/>
          <w:i/>
          <w:color w:val="000000"/>
          <w:sz w:val="28"/>
        </w:rPr>
        <w:t xml:space="preserve">      2007 жылғы»17»шілде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Экономика </w:t>
      </w:r>
      <w:r>
        <w:br/>
      </w:r>
      <w:r>
        <w:rPr>
          <w:rFonts w:ascii="Times New Roman"/>
          <w:b w:val="false"/>
          <w:i w:val="false"/>
          <w:color w:val="000000"/>
          <w:sz w:val="28"/>
        </w:rPr>
        <w:t>
</w:t>
      </w:r>
      <w:r>
        <w:rPr>
          <w:rFonts w:ascii="Times New Roman"/>
          <w:b w:val="false"/>
          <w:i/>
          <w:color w:val="000000"/>
          <w:sz w:val="28"/>
        </w:rPr>
        <w:t xml:space="preserve">      және бюджеттік жоспарлау министрлігі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орынбасары - </w:t>
      </w:r>
      <w:r>
        <w:br/>
      </w:r>
      <w:r>
        <w:rPr>
          <w:rFonts w:ascii="Times New Roman"/>
          <w:b w:val="false"/>
          <w:i w:val="false"/>
          <w:color w:val="000000"/>
          <w:sz w:val="28"/>
        </w:rPr>
        <w:t>
</w:t>
      </w:r>
      <w:r>
        <w:rPr>
          <w:rFonts w:ascii="Times New Roman"/>
          <w:b w:val="false"/>
          <w:i/>
          <w:color w:val="000000"/>
          <w:sz w:val="28"/>
        </w:rPr>
        <w:t xml:space="preserve">      Министр </w:t>
      </w:r>
      <w:r>
        <w:br/>
      </w:r>
      <w:r>
        <w:rPr>
          <w:rFonts w:ascii="Times New Roman"/>
          <w:b w:val="false"/>
          <w:i w:val="false"/>
          <w:color w:val="000000"/>
          <w:sz w:val="28"/>
        </w:rPr>
        <w:t>
</w:t>
      </w:r>
      <w:r>
        <w:rPr>
          <w:rFonts w:ascii="Times New Roman"/>
          <w:b w:val="false"/>
          <w:i/>
          <w:color w:val="000000"/>
          <w:sz w:val="28"/>
        </w:rPr>
        <w:t xml:space="preserve">      2007 жылғы 13 шілде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