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968ac" w14:textId="f6968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"Тарифтерді (бағаларды, алым ставкаларын) және тарифтік сметаларды оңайлатылған тәртіппен бекіту ережесін бекіту туралы" Қазақстан Рспубликасының Табиғи монополияларды реттеу және бәсекелестікті қорғау жөніндегі агенттігі төрағасының 2003 жылғы 19 наурыздағы N 80-НҚ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Рспубликасының Табиғи монополияларды реттеу агенттігің төрағасының 2007 жылғы 26 маусымдағы N 175-НҚ Бұйрығы. Қазақстан Республикасының Әділет Министрлігінде 2007 жылғы 23 шілдеде Нормативтік құқықтық кесімдерді мемлекеттік тіркеудің тізіліміне N 4827 болып енгізілді.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"Табиғи монополияларды реттеу туралы" Қазақстан Республикасы Заңының  </w:t>
      </w:r>
      <w:r>
        <w:rPr>
          <w:rFonts w:ascii="Times New Roman"/>
          <w:b w:val="false"/>
          <w:i w:val="false"/>
          <w:color w:val="000000"/>
          <w:sz w:val="28"/>
        </w:rPr>
        <w:t xml:space="preserve">14-1-бабы </w:t>
      </w:r>
      <w:r>
        <w:rPr>
          <w:rFonts w:ascii="Times New Roman"/>
          <w:b w:val="false"/>
          <w:i w:val="false"/>
          <w:color w:val="000000"/>
          <w:sz w:val="28"/>
        </w:rPr>
        <w:t xml:space="preserve">1-тармағының 5) тармақшасына сәйкес  </w:t>
      </w:r>
      <w:r>
        <w:rPr>
          <w:rFonts w:ascii="Times New Roman"/>
          <w:b/>
          <w:i w:val="false"/>
          <w:color w:val="000000"/>
          <w:sz w:val="28"/>
        </w:rPr>
        <w:t xml:space="preserve">БҰЙЫРАМЫН: </w:t>
      </w:r>
    </w:p>
    <w:bookmarkEnd w:id="0"/>
    <w:p>
      <w:pPr>
        <w:spacing w:after="0"/>
        <w:ind w:left="0"/>
        <w:jc w:val="both"/>
      </w:pPr>
      <w:r>
        <w:rPr>
          <w:rFonts w:ascii="Times New Roman"/>
          <w:b w:val="false"/>
          <w:i w:val="false"/>
          <w:color w:val="000000"/>
          <w:sz w:val="28"/>
        </w:rPr>
        <w:t xml:space="preserve">
      1. "Тарифтердi (бағаларды, алым ставкаларын) және тарифтік сметаларды оңайлатылған тәртiппен бекiту Ережесiн бекіту туралы" Қазақстан Республикасының Табиғи монополияларды реттеу және бәсекелестікті қорғау жөніндегі агенттігі төрағасының 2003 жылғы 19 наурыздағы  </w:t>
      </w:r>
      <w:r>
        <w:rPr>
          <w:rFonts w:ascii="Times New Roman"/>
          <w:b w:val="false"/>
          <w:i w:val="false"/>
          <w:color w:val="000000"/>
          <w:sz w:val="28"/>
        </w:rPr>
        <w:t xml:space="preserve">N 80-НҚ </w:t>
      </w:r>
      <w:r>
        <w:rPr>
          <w:rFonts w:ascii="Times New Roman"/>
          <w:b w:val="false"/>
          <w:i w:val="false"/>
          <w:color w:val="000000"/>
          <w:sz w:val="28"/>
        </w:rPr>
        <w:t xml:space="preserve">бұйрығына (Қазақстан Республикасының нормативтік құқықтық актілерін мемлекеттік тіркеу тізілімінде N 2237 нөмірмен тіркелген, "Ресми газетте" 2003 жылы 17 мамырда N 20 жарияланған, Қазақтан Республикасының нормативтік құқықтық актілерін тіркеу тізілімінде N 3517 нөмірмен тіркелген, "Тарифтерді (бағаларды, алым ставкаларын) және тарифтік сметаларды оңайлатылған тәртіппен бекіту Ережесін бекіту туралы" Қазақстан Республикасы Табиғи монополияларды реттеу және бәсекелестікті қорғау жөніндегі агенттігі төрағасының 2003 жылғы 19 наурыздағы N 80-НҚ бұйрығына өзгерістер мен толықтырулар енгізу туралы" Қазақстан Республикасы Табиғи монополияларды реттеу агенттігі төрағасының 2005 жылғы 28 ақпандағы N 62-НҚ бұйрығымен, Қазақстан Республикасының нормативтік құқықтық актілерін тіркеу тізілімінде N 4366 нөмірмен тіркелген, "Тарифтерді (бағаларды, алым ставкаларын) және тарифтік сметаларды оңайлатылған тәртіппен бекіту Ережесін бекіту туралы" Қазақстан Республикасының Табиғи монополияларды реттеу және бәсекелестікті қорғау жөніндегі агенттігі төрағасының 2003 жылғы 19 наурыздағы N 80-НҚ бұйрығына толықтырулар мен өзгерістер енгізу туралы Қазақстан Республикасы Табиғи монополияларды реттеу агенттігі төрағасының міндетін атқарушының 2006 жылғы 8 тамыздағы N 196-НҚ бұйрығымен өзгерістер мен толықтырулар енгізілген, "Заң газетінде" 2006 жылы 22 қыркүйектегі N 170 жарияланған), мынадай өзгеріс енгізілсін: </w:t>
      </w:r>
    </w:p>
    <w:bookmarkStart w:name="z2" w:id="1"/>
    <w:p>
      <w:pPr>
        <w:spacing w:after="0"/>
        <w:ind w:left="0"/>
        <w:jc w:val="both"/>
      </w:pPr>
      <w:r>
        <w:rPr>
          <w:rFonts w:ascii="Times New Roman"/>
          <w:b w:val="false"/>
          <w:i w:val="false"/>
          <w:color w:val="000000"/>
          <w:sz w:val="28"/>
        </w:rPr>
        <w:t xml:space="preserve">
      осы бұйрықпен бекітілген Тарифтердi (бағаларды, алым ставкаларын) және тарифтік сметаларды оңайлатылған тәртiппен бекiту  </w:t>
      </w:r>
      <w:r>
        <w:rPr>
          <w:rFonts w:ascii="Times New Roman"/>
          <w:b w:val="false"/>
          <w:i w:val="false"/>
          <w:color w:val="000000"/>
          <w:sz w:val="28"/>
        </w:rPr>
        <w:t xml:space="preserve">Ережесiнде </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xml:space="preserve">
      8-тармақтың 1) тармақшасы мынадай редакцияда жазылсын: </w:t>
      </w:r>
    </w:p>
    <w:bookmarkEnd w:id="2"/>
    <w:p>
      <w:pPr>
        <w:spacing w:after="0"/>
        <w:ind w:left="0"/>
        <w:jc w:val="both"/>
      </w:pPr>
      <w:r>
        <w:rPr>
          <w:rFonts w:ascii="Times New Roman"/>
          <w:b w:val="false"/>
          <w:i w:val="false"/>
          <w:color w:val="000000"/>
          <w:sz w:val="28"/>
        </w:rPr>
        <w:t xml:space="preserve">
      "1) Өтінімнің материалдары тігілуге, нөмірленуге және мөрмен және табиғи монополия субъектісі басшысының қолымен расталуға тиіс. Бұл ретте, ұсынылған қаржы құжаттарына бірінші басшы мен бас бухгалтер не оларды алмастыратын тұлғалар қол қоюға және субъектінің мөрімен расталуға тиіс;". </w:t>
      </w:r>
    </w:p>
    <w:bookmarkStart w:name="z4" w:id="3"/>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агенттігінің Телекоммуникациялар және аэронавигация саласындағы реттеу мен бақылау департаменті (Е. Ш. Әлиев) осы бұйрықты Қазақстан Республикасы Әділет министрлігінде заңнамада белгіленген тәртіппен мемлекеттік тіркеуді қамтамасыз етсін. </w:t>
      </w:r>
    </w:p>
    <w:bookmarkEnd w:id="3"/>
    <w:bookmarkStart w:name="z5" w:id="4"/>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(Е.О. Есіркепов) осы бұйрық Қазақстан Республикасының Әділет министрлігінде мемлекеттік тіркелгеннен кейін: </w:t>
      </w:r>
    </w:p>
    <w:bookmarkEnd w:id="4"/>
    <w:p>
      <w:pPr>
        <w:spacing w:after="0"/>
        <w:ind w:left="0"/>
        <w:jc w:val="both"/>
      </w:pPr>
      <w:r>
        <w:rPr>
          <w:rFonts w:ascii="Times New Roman"/>
          <w:b w:val="false"/>
          <w:i w:val="false"/>
          <w:color w:val="000000"/>
          <w:sz w:val="28"/>
        </w:rPr>
        <w:t xml:space="preserve">
      1) оны бұқаралық ақпарат құралдарында заңнамада белгіленген тәртіппен ресми жариялауды қамтамасыз етсін; </w:t>
      </w:r>
    </w:p>
    <w:p>
      <w:pPr>
        <w:spacing w:after="0"/>
        <w:ind w:left="0"/>
        <w:jc w:val="both"/>
      </w:pP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назарына жеткізсін. </w:t>
      </w:r>
    </w:p>
    <w:bookmarkStart w:name="z6" w:id="5"/>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орынбасары Н.Ш. Алдабергеновке жүктелсін. </w:t>
      </w:r>
    </w:p>
    <w:bookmarkEnd w:id="5"/>
    <w:bookmarkStart w:name="z7" w:id="6"/>
    <w:p>
      <w:pPr>
        <w:spacing w:after="0"/>
        <w:ind w:left="0"/>
        <w:jc w:val="both"/>
      </w:pPr>
      <w:r>
        <w:rPr>
          <w:rFonts w:ascii="Times New Roman"/>
          <w:b w:val="false"/>
          <w:i w:val="false"/>
          <w:color w:val="000000"/>
          <w:sz w:val="28"/>
        </w:rPr>
        <w:t xml:space="preserve">
      5. Осы бұйрық ресми жарияланған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  </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