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e02b" w14:textId="534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айыруға сотталғандардың жіберетін және алатын хат-хабарына цензура жүргізу ережелерін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Қылмыстық-атқару жүйесінің комитеті төрағасының 2007 жылғы 26 маусымдағы N 66-ОД ДСП Бұйрығы. Қазақстан Республикасының Әділет Министрлігінде 2007 жылғы 19 шілдеде Нормативтік құқықтық кесімдерді мемлекеттік тіркеудің тізіліміне N 4819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