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25bc" w14:textId="bc72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"Қазақстан Даму Банкі" акционерлік қоғамның қосалқы бухгалтерлік есепті және Бас бухгалтерлік кітапты жүргізуін автоматтандыру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28 мамырдағы N 59 Қаулысы. Қазақстан Республикасының Әділет министрлігінде 2007 жылғы 5 шілдеде Нормативтік құқықтық кесімдерді мемлекеттік тіркеудің тізіліміне N 4787 болып енгізілді. Күші жойылды - Қазақстан Республикасы Ұлттық Банкі Басқармасының 2012 жылғы 24 тамыздағы № 272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272</w:t>
      </w:r>
      <w:r>
        <w:rPr>
          <w:rFonts w:ascii="Times New Roman"/>
          <w:b w:val="false"/>
          <w:i w:val="false"/>
          <w:color w:val="ff0000"/>
          <w:sz w:val="28"/>
        </w:rPr>
        <w:t xml:space="preserve"> (2013.01.01 бастап қолданысқа енгізіледі) Қаулысымен.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Екінші деңгейдегі банктердің және "Қазақстан Даму Банкі" акционерлік қоғамының қосалқы бухгалтерлік есепті және Бас бухгалтерлік кітапты жүргізуін автоматтандыру тәртібін жетілдіру мақсатында Қазақстан Республикасы Ұлттық Банкінің Басқармасы  </w:t>
      </w:r>
      <w:r>
        <w:rPr>
          <w:rFonts w:ascii="Times New Roman"/>
          <w:b/>
          <w:i w:val="false"/>
          <w:color w:val="000000"/>
          <w:sz w:val="28"/>
        </w:rPr>
        <w:t xml:space="preserve">ҚАУЛЫ </w:t>
      </w:r>
      <w:r>
        <w:br/>
      </w:r>
      <w:r>
        <w:rPr>
          <w:rFonts w:ascii="Times New Roman"/>
          <w:b w:val="false"/>
          <w:i w:val="false"/>
          <w:color w:val="000000"/>
          <w:sz w:val="28"/>
        </w:rPr>
        <w:t>
</w:t>
      </w:r>
      <w:r>
        <w:rPr>
          <w:rFonts w:ascii="Times New Roman"/>
          <w:b/>
          <w:i w:val="false"/>
          <w:color w:val="000000"/>
          <w:sz w:val="28"/>
        </w:rPr>
        <w:t xml:space="preserve">ЕТЕДІ: </w:t>
      </w:r>
    </w:p>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және "Қазақстан Даму Банкі" акционерлік қоғамының қосалқы бухгалтерлік есепті және Бас бухгалтерлік кітапты жүргізуін автоматтандыру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 шараларын қабылдасын;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және Қазақстан Республикасының Қаржы нарығын және </w:t>
      </w:r>
      <w:r>
        <w:br/>
      </w:r>
      <w:r>
        <w:rPr>
          <w:rFonts w:ascii="Times New Roman"/>
          <w:b w:val="false"/>
          <w:i w:val="false"/>
          <w:color w:val="000000"/>
          <w:sz w:val="28"/>
        </w:rPr>
        <w:t xml:space="preserve">
қаржы ұйымдарын реттеу мен қадағалау агенттігіне, сондай-ақ екінші деңгейдегі банктерге және "Қазақстан Даму Банкі" акционерлік қоғамына (бұдан әрі - банктер) жіберсін. </w:t>
      </w:r>
    </w:p>
    <w:bookmarkEnd w:id="3"/>
    <w:bookmarkStart w:name="z5" w:id="4"/>
    <w:p>
      <w:pPr>
        <w:spacing w:after="0"/>
        <w:ind w:left="0"/>
        <w:jc w:val="both"/>
      </w:pPr>
      <w:r>
        <w:rPr>
          <w:rFonts w:ascii="Times New Roman"/>
          <w:b w:val="false"/>
          <w:i w:val="false"/>
          <w:color w:val="000000"/>
          <w:sz w:val="28"/>
        </w:rPr>
        <w:t xml:space="preserve">
      4. Банктер: </w:t>
      </w:r>
      <w:r>
        <w:br/>
      </w:r>
      <w:r>
        <w:rPr>
          <w:rFonts w:ascii="Times New Roman"/>
          <w:b w:val="false"/>
          <w:i w:val="false"/>
          <w:color w:val="000000"/>
          <w:sz w:val="28"/>
        </w:rPr>
        <w:t xml:space="preserve">
      1) 2008 жылғы 1 шілдеге дейін өздерінің автоматтандырылған банктік ақпарат жүйелерін осы қаулының талаптарына сәйкес келтірсін; </w:t>
      </w:r>
      <w:r>
        <w:br/>
      </w:r>
      <w:r>
        <w:rPr>
          <w:rFonts w:ascii="Times New Roman"/>
          <w:b w:val="false"/>
          <w:i w:val="false"/>
          <w:color w:val="000000"/>
          <w:sz w:val="28"/>
        </w:rPr>
        <w:t xml:space="preserve">
      2) 2006 жылғы 1 қаңтардан кейін заңды тұлға ретінде тіркелген банктер әділет органдарында мемлекеттік тіркелген күннен бастап екі жылдың ішінде осы қаулының талаптарын орындауды қамтамасыз етсін.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 Айманбетоваға жүктелсін. </w:t>
      </w:r>
    </w:p>
    <w:bookmarkEnd w:id="5"/>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2007 жылғы 28 мамырдағы   </w:t>
      </w:r>
      <w:r>
        <w:br/>
      </w:r>
      <w:r>
        <w:rPr>
          <w:rFonts w:ascii="Times New Roman"/>
          <w:b w:val="false"/>
          <w:i w:val="false"/>
          <w:color w:val="000000"/>
          <w:sz w:val="28"/>
        </w:rPr>
        <w:t xml:space="preserve">
N 59 қаулысымен бекітілген  </w:t>
      </w:r>
    </w:p>
    <w:bookmarkEnd w:id="6"/>
    <w:p>
      <w:pPr>
        <w:spacing w:after="0"/>
        <w:ind w:left="0"/>
        <w:jc w:val="left"/>
      </w:pPr>
      <w:r>
        <w:rPr>
          <w:rFonts w:ascii="Times New Roman"/>
          <w:b/>
          <w:i w:val="false"/>
          <w:color w:val="000000"/>
        </w:rPr>
        <w:t xml:space="preserve"> Екінші деңгейдегі банктердің және "Қазақстан Даму Банкі" акционерлік қоғамның қосалқы бухгалтерлік есепті және Бас бухгалтерлік кітапты жүргізуін автоматтандыру ережесі </w:t>
      </w:r>
    </w:p>
    <w:p>
      <w:pPr>
        <w:spacing w:after="0"/>
        <w:ind w:left="0"/>
        <w:jc w:val="both"/>
      </w:pPr>
      <w:r>
        <w:rPr>
          <w:rFonts w:ascii="Times New Roman"/>
          <w:b w:val="false"/>
          <w:i w:val="false"/>
          <w:color w:val="000000"/>
          <w:sz w:val="28"/>
        </w:rPr>
        <w:t>      Осы Ереже "Қазақстан Республикасының Ұлттық Банкі туралы" Қазақстан Республикасы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к-1) тармақшасына сәйкес жасалды және екінші деңгейдегі банктердің және "Қазақстан Даму Банкі" акционерлік қоғамының (бұдан әрі - банктер) қосалқы бухгалтерлік есепті және Бас бухгалтерлік кітапты жүргізуін автоматтандыру тәртібін айқындайды. </w:t>
      </w:r>
    </w:p>
    <w:bookmarkStart w:name="z8" w:id="7"/>
    <w:p>
      <w:pPr>
        <w:spacing w:after="0"/>
        <w:ind w:left="0"/>
        <w:jc w:val="left"/>
      </w:pPr>
      <w:r>
        <w:rPr>
          <w:rFonts w:ascii="Times New Roman"/>
          <w:b/>
          <w:i w:val="false"/>
          <w:color w:val="000000"/>
        </w:rPr>
        <w:t xml:space="preserve"> 
  1-тарау. Жалпы ережелер </w:t>
      </w:r>
    </w:p>
    <w:bookmarkEnd w:id="7"/>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xml:space="preserve">
      1) аудиторлық із - бұл Бас бухгалтерлік кітаптағы деректердің (ақпараттардың) шынайы болуын қамтамасыз етуге қажетті жасалған мәмілелерді (операцияларды) қадағалау үдерісі; </w:t>
      </w:r>
      <w:r>
        <w:br/>
      </w:r>
      <w:r>
        <w:rPr>
          <w:rFonts w:ascii="Times New Roman"/>
          <w:b w:val="false"/>
          <w:i w:val="false"/>
          <w:color w:val="000000"/>
          <w:sz w:val="28"/>
        </w:rPr>
        <w:t>
 </w:t>
      </w:r>
    </w:p>
    <w:bookmarkEnd w:id="8"/>
    <w:bookmarkStart w:name="z21" w:id="9"/>
    <w:p>
      <w:pPr>
        <w:spacing w:after="0"/>
        <w:ind w:left="0"/>
        <w:jc w:val="both"/>
      </w:pPr>
      <w:r>
        <w:rPr>
          <w:rFonts w:ascii="Times New Roman"/>
          <w:b w:val="false"/>
          <w:i w:val="false"/>
          <w:color w:val="000000"/>
          <w:sz w:val="28"/>
        </w:rPr>
        <w:t xml:space="preserve">
      2) бэк-офис - банктің бөлімшесі, оның негізгі функциясы қаржылық есептілікті жасау мақсатында фронт-офистан алынған бастапқы құжаттар негізінде қосалқы бухгалтерлік есептегі жасалған операцияларды тіркеу болып табылады; </w:t>
      </w:r>
      <w:r>
        <w:br/>
      </w:r>
      <w:r>
        <w:rPr>
          <w:rFonts w:ascii="Times New Roman"/>
          <w:b w:val="false"/>
          <w:i w:val="false"/>
          <w:color w:val="000000"/>
          <w:sz w:val="28"/>
        </w:rPr>
        <w:t>
 </w:t>
      </w:r>
    </w:p>
    <w:bookmarkEnd w:id="9"/>
    <w:bookmarkStart w:name="z22" w:id="10"/>
    <w:p>
      <w:pPr>
        <w:spacing w:after="0"/>
        <w:ind w:left="0"/>
        <w:jc w:val="both"/>
      </w:pPr>
      <w:r>
        <w:rPr>
          <w:rFonts w:ascii="Times New Roman"/>
          <w:b w:val="false"/>
          <w:i w:val="false"/>
          <w:color w:val="000000"/>
          <w:sz w:val="28"/>
        </w:rPr>
        <w:t xml:space="preserve">
      3) қосалқы бухгалтерлік есеп - бұл барлық жасалған операциялардың бухгалтерлік есебі, ол талдау шоттарында жүргізіледі; </w:t>
      </w:r>
      <w:r>
        <w:br/>
      </w:r>
      <w:r>
        <w:rPr>
          <w:rFonts w:ascii="Times New Roman"/>
          <w:b w:val="false"/>
          <w:i w:val="false"/>
          <w:color w:val="000000"/>
          <w:sz w:val="28"/>
        </w:rPr>
        <w:t>
 </w:t>
      </w:r>
    </w:p>
    <w:bookmarkEnd w:id="10"/>
    <w:bookmarkStart w:name="z23" w:id="11"/>
    <w:p>
      <w:pPr>
        <w:spacing w:after="0"/>
        <w:ind w:left="0"/>
        <w:jc w:val="both"/>
      </w:pPr>
      <w:r>
        <w:rPr>
          <w:rFonts w:ascii="Times New Roman"/>
          <w:b w:val="false"/>
          <w:i w:val="false"/>
          <w:color w:val="000000"/>
          <w:sz w:val="28"/>
        </w:rPr>
        <w:t xml:space="preserve">
      4) аудит журналы - ақпарат жүйесінің журналы, онда ақпарат жүйесіне әрбір кіру, сәтсіз кіру әрекеті және ақпарат жүйесін пайдаланушының іс-әрекеті тіркеледі; </w:t>
      </w:r>
      <w:r>
        <w:br/>
      </w:r>
      <w:r>
        <w:rPr>
          <w:rFonts w:ascii="Times New Roman"/>
          <w:b w:val="false"/>
          <w:i w:val="false"/>
          <w:color w:val="000000"/>
          <w:sz w:val="28"/>
        </w:rPr>
        <w:t>
 </w:t>
      </w:r>
    </w:p>
    <w:bookmarkEnd w:id="11"/>
    <w:bookmarkStart w:name="z24" w:id="12"/>
    <w:p>
      <w:pPr>
        <w:spacing w:after="0"/>
        <w:ind w:left="0"/>
        <w:jc w:val="both"/>
      </w:pPr>
      <w:r>
        <w:rPr>
          <w:rFonts w:ascii="Times New Roman"/>
          <w:b w:val="false"/>
          <w:i w:val="false"/>
          <w:color w:val="000000"/>
          <w:sz w:val="28"/>
        </w:rPr>
        <w:t xml:space="preserve">
      5) банк клиентінің карточкасы - бұл айқындалған электронды нысан, оған банктің клиентінен алынған құжаттар (жеке тұлғалар үшін - аты-жөні, салық төлеушінің тіркеу номері, жеке куәлігінің деректері, заңды тұлғалар үшін - заңды тұлғаның толық атауы, оның </w:t>
      </w:r>
      <w:r>
        <w:br/>
      </w:r>
      <w:r>
        <w:rPr>
          <w:rFonts w:ascii="Times New Roman"/>
          <w:b w:val="false"/>
          <w:i w:val="false"/>
          <w:color w:val="000000"/>
          <w:sz w:val="28"/>
        </w:rPr>
        <w:t xml:space="preserve">
ұйымдық-құқықтық нысанын қоса алғанда, салық төлеушінің тіркеу номері, жеке бірегейлендіру коды, қызмет көрсететін банктің атауы және банктік бірегейлендіру коды, заңды тұлғаның тұрған орны) негізінде оның міндетті деректемелері енгізіледі; </w:t>
      </w:r>
      <w:r>
        <w:br/>
      </w:r>
      <w:r>
        <w:rPr>
          <w:rFonts w:ascii="Times New Roman"/>
          <w:b w:val="false"/>
          <w:i w:val="false"/>
          <w:color w:val="000000"/>
          <w:sz w:val="28"/>
        </w:rPr>
        <w:t>
 </w:t>
      </w:r>
    </w:p>
    <w:bookmarkEnd w:id="12"/>
    <w:bookmarkStart w:name="z25" w:id="13"/>
    <w:p>
      <w:pPr>
        <w:spacing w:after="0"/>
        <w:ind w:left="0"/>
        <w:jc w:val="both"/>
      </w:pPr>
      <w:r>
        <w:rPr>
          <w:rFonts w:ascii="Times New Roman"/>
          <w:b w:val="false"/>
          <w:i w:val="false"/>
          <w:color w:val="000000"/>
          <w:sz w:val="28"/>
        </w:rPr>
        <w:t xml:space="preserve">
      6) бухгалтерлік жазбалар коды - бұл банк дербес және еркін нысанда тағайындаған, ақпарат жүйесінде автоматты режимде бухгалтерлік жазбалар жүргізуге арналған кез келген шартты белгі (цифрлар, символдар, әріптер, реттік номерлері, сөздер); </w:t>
      </w:r>
      <w:r>
        <w:br/>
      </w:r>
      <w:r>
        <w:rPr>
          <w:rFonts w:ascii="Times New Roman"/>
          <w:b w:val="false"/>
          <w:i w:val="false"/>
          <w:color w:val="000000"/>
          <w:sz w:val="28"/>
        </w:rPr>
        <w:t>
 </w:t>
      </w:r>
    </w:p>
    <w:bookmarkEnd w:id="13"/>
    <w:bookmarkStart w:name="z26" w:id="14"/>
    <w:p>
      <w:pPr>
        <w:spacing w:after="0"/>
        <w:ind w:left="0"/>
        <w:jc w:val="both"/>
      </w:pPr>
      <w:r>
        <w:rPr>
          <w:rFonts w:ascii="Times New Roman"/>
          <w:b w:val="false"/>
          <w:i w:val="false"/>
          <w:color w:val="000000"/>
          <w:sz w:val="28"/>
        </w:rPr>
        <w:t xml:space="preserve">
      7) фронт-офис - банктің клиенттерімен жүргізілетін жұмысты, оның ішінде шарттар жасауды, келіссөздер жүргізуді, талдау және құжаттамалық қызметтерді, даулы мәселелерді реттеуді жүзеге асыратын банктің бөлімшесі. </w:t>
      </w:r>
    </w:p>
    <w:bookmarkEnd w:id="14"/>
    <w:bookmarkStart w:name="z9" w:id="15"/>
    <w:p>
      <w:pPr>
        <w:spacing w:after="0"/>
        <w:ind w:left="0"/>
        <w:jc w:val="both"/>
      </w:pPr>
      <w:r>
        <w:rPr>
          <w:rFonts w:ascii="Times New Roman"/>
          <w:b w:val="false"/>
          <w:i w:val="false"/>
          <w:color w:val="000000"/>
          <w:sz w:val="28"/>
        </w:rPr>
        <w:t xml:space="preserve">
      2. Ақпарат жүйесіне ендірілген қосалқы бухгалтерлік есептің және Бас бухгалтерлік кітаптың жүргізілуін автоматтандырудың негізгі мақсаты банктердің автоматты режимде халықаралық қаржылық есептіліктің стандарттарына сәйкес келетін қаржылық есебін жасау </w:t>
      </w:r>
      <w:r>
        <w:br/>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Ақпарат жүйесіне ендірілген қосалқы бухгалтерлік есептің және Бас бухгалтерлік кітаптың жүргізілуін автоматтандыру мынадай жолдармен жасалады: </w:t>
      </w:r>
      <w:r>
        <w:br/>
      </w:r>
      <w:r>
        <w:rPr>
          <w:rFonts w:ascii="Times New Roman"/>
          <w:b w:val="false"/>
          <w:i w:val="false"/>
          <w:color w:val="000000"/>
          <w:sz w:val="28"/>
        </w:rPr>
        <w:t>
 </w:t>
      </w:r>
    </w:p>
    <w:bookmarkEnd w:id="15"/>
    <w:bookmarkStart w:name="z27" w:id="16"/>
    <w:p>
      <w:pPr>
        <w:spacing w:after="0"/>
        <w:ind w:left="0"/>
        <w:jc w:val="both"/>
      </w:pPr>
      <w:r>
        <w:rPr>
          <w:rFonts w:ascii="Times New Roman"/>
          <w:b w:val="false"/>
          <w:i w:val="false"/>
          <w:color w:val="000000"/>
          <w:sz w:val="28"/>
        </w:rPr>
        <w:t xml:space="preserve">
      1) халықаралық қаржылық есептіліктің стандарттарына сәйкес банк жасайтын барлық операциялар бойынша қосалқы бухгалтерлік есепті жүргізуді және автоматты режимде есеп айырысуларды жүзеге асыруды қамтамасыз ету; </w:t>
      </w:r>
      <w:r>
        <w:br/>
      </w:r>
      <w:r>
        <w:rPr>
          <w:rFonts w:ascii="Times New Roman"/>
          <w:b w:val="false"/>
          <w:i w:val="false"/>
          <w:color w:val="000000"/>
          <w:sz w:val="28"/>
        </w:rPr>
        <w:t>
 </w:t>
      </w:r>
    </w:p>
    <w:bookmarkEnd w:id="16"/>
    <w:bookmarkStart w:name="z28" w:id="17"/>
    <w:p>
      <w:pPr>
        <w:spacing w:after="0"/>
        <w:ind w:left="0"/>
        <w:jc w:val="both"/>
      </w:pPr>
      <w:r>
        <w:rPr>
          <w:rFonts w:ascii="Times New Roman"/>
          <w:b w:val="false"/>
          <w:i w:val="false"/>
          <w:color w:val="000000"/>
          <w:sz w:val="28"/>
        </w:rPr>
        <w:t xml:space="preserve">
      2) ақпарат жүйесінде банктің орталық аппараты, филиалдары және өкілдіктері (олар болған кезде) бойынша барлық жүргізілетін операциялар бойынша Бас бухгалтерлік кітапты жасау. </w:t>
      </w:r>
    </w:p>
    <w:bookmarkEnd w:id="17"/>
    <w:bookmarkStart w:name="z10" w:id="18"/>
    <w:p>
      <w:pPr>
        <w:spacing w:after="0"/>
        <w:ind w:left="0"/>
        <w:jc w:val="both"/>
      </w:pPr>
      <w:r>
        <w:rPr>
          <w:rFonts w:ascii="Times New Roman"/>
          <w:b w:val="false"/>
          <w:i w:val="false"/>
          <w:color w:val="000000"/>
          <w:sz w:val="28"/>
        </w:rPr>
        <w:t xml:space="preserve">
      3. Ақпарат жүйесі ақпарат жүйесіндегі барлық жағдайларды (өзгерістерді), барлық деректерді, оның ішінде ақпарат жүйесін іске қосу кезінде берілген талаптарға сәйкес банктің орындаушысы айқындап енгізілген өзгерістердің күнін және уақытын тіркеу мүмкіндігін қамтамасыз ететін аудит журналын қолдауы тиіс. Ақпарат жүйесінде болған оқиғаларға түзетулер (алып тастаулар) жасалмайды. </w:t>
      </w:r>
    </w:p>
    <w:bookmarkEnd w:id="18"/>
    <w:bookmarkStart w:name="z11" w:id="19"/>
    <w:p>
      <w:pPr>
        <w:spacing w:after="0"/>
        <w:ind w:left="0"/>
        <w:jc w:val="both"/>
      </w:pPr>
      <w:r>
        <w:rPr>
          <w:rFonts w:ascii="Times New Roman"/>
          <w:b w:val="false"/>
          <w:i w:val="false"/>
          <w:color w:val="000000"/>
          <w:sz w:val="28"/>
        </w:rPr>
        <w:t xml:space="preserve">
      4. Банк ақпарат жүйесін ауыстырған жағдайда, банк жаңа ақпарат жүйесін пайдалануға енгізілген күннен бастап жеті жұмыс күні ішінде еркін нысанда Қазақстан Республикасының Ұлттық Банкіне (бұдан әрі - Ұлттық Банк) жазбаша хабарлайды. Хабарламада мынадай ақпараттар көрсетіледі: </w:t>
      </w:r>
      <w:r>
        <w:br/>
      </w:r>
      <w:r>
        <w:rPr>
          <w:rFonts w:ascii="Times New Roman"/>
          <w:b w:val="false"/>
          <w:i w:val="false"/>
          <w:color w:val="000000"/>
          <w:sz w:val="28"/>
        </w:rPr>
        <w:t>
 </w:t>
      </w:r>
    </w:p>
    <w:bookmarkEnd w:id="19"/>
    <w:bookmarkStart w:name="z29" w:id="20"/>
    <w:p>
      <w:pPr>
        <w:spacing w:after="0"/>
        <w:ind w:left="0"/>
        <w:jc w:val="both"/>
      </w:pPr>
      <w:r>
        <w:rPr>
          <w:rFonts w:ascii="Times New Roman"/>
          <w:b w:val="false"/>
          <w:i w:val="false"/>
          <w:color w:val="000000"/>
          <w:sz w:val="28"/>
        </w:rPr>
        <w:t xml:space="preserve">
      1) жаңа ақпарат жүйесінің атауы; </w:t>
      </w:r>
      <w:r>
        <w:br/>
      </w:r>
      <w:r>
        <w:rPr>
          <w:rFonts w:ascii="Times New Roman"/>
          <w:b w:val="false"/>
          <w:i w:val="false"/>
          <w:color w:val="000000"/>
          <w:sz w:val="28"/>
        </w:rPr>
        <w:t>
 </w:t>
      </w:r>
    </w:p>
    <w:bookmarkEnd w:id="20"/>
    <w:bookmarkStart w:name="z30" w:id="21"/>
    <w:p>
      <w:pPr>
        <w:spacing w:after="0"/>
        <w:ind w:left="0"/>
        <w:jc w:val="both"/>
      </w:pPr>
      <w:r>
        <w:rPr>
          <w:rFonts w:ascii="Times New Roman"/>
          <w:b w:val="false"/>
          <w:i w:val="false"/>
          <w:color w:val="000000"/>
          <w:sz w:val="28"/>
        </w:rPr>
        <w:t xml:space="preserve">
      2) ақпарат жүйесін әзірлеушілер туралы ақпарат; </w:t>
      </w:r>
      <w:r>
        <w:br/>
      </w:r>
      <w:r>
        <w:rPr>
          <w:rFonts w:ascii="Times New Roman"/>
          <w:b w:val="false"/>
          <w:i w:val="false"/>
          <w:color w:val="000000"/>
          <w:sz w:val="28"/>
        </w:rPr>
        <w:t>
 </w:t>
      </w:r>
    </w:p>
    <w:bookmarkEnd w:id="21"/>
    <w:bookmarkStart w:name="z31" w:id="22"/>
    <w:p>
      <w:pPr>
        <w:spacing w:after="0"/>
        <w:ind w:left="0"/>
        <w:jc w:val="both"/>
      </w:pPr>
      <w:r>
        <w:rPr>
          <w:rFonts w:ascii="Times New Roman"/>
          <w:b w:val="false"/>
          <w:i w:val="false"/>
          <w:color w:val="000000"/>
          <w:sz w:val="28"/>
        </w:rPr>
        <w:t xml:space="preserve">
      3) жаңа ақпарат жүйесін пайдалануға енгізу күні; </w:t>
      </w:r>
      <w:r>
        <w:br/>
      </w:r>
      <w:r>
        <w:rPr>
          <w:rFonts w:ascii="Times New Roman"/>
          <w:b w:val="false"/>
          <w:i w:val="false"/>
          <w:color w:val="000000"/>
          <w:sz w:val="28"/>
        </w:rPr>
        <w:t>
 </w:t>
      </w:r>
    </w:p>
    <w:bookmarkEnd w:id="22"/>
    <w:bookmarkStart w:name="z32" w:id="23"/>
    <w:p>
      <w:pPr>
        <w:spacing w:after="0"/>
        <w:ind w:left="0"/>
        <w:jc w:val="both"/>
      </w:pPr>
      <w:r>
        <w:rPr>
          <w:rFonts w:ascii="Times New Roman"/>
          <w:b w:val="false"/>
          <w:i w:val="false"/>
          <w:color w:val="000000"/>
          <w:sz w:val="28"/>
        </w:rPr>
        <w:t xml:space="preserve">
      4) ақпарат жүйесінің өткен ақпарат жүйесімен салыстырғанда айрықшылығы және ерекшелігі; </w:t>
      </w:r>
      <w:r>
        <w:br/>
      </w:r>
      <w:r>
        <w:rPr>
          <w:rFonts w:ascii="Times New Roman"/>
          <w:b w:val="false"/>
          <w:i w:val="false"/>
          <w:color w:val="000000"/>
          <w:sz w:val="28"/>
        </w:rPr>
        <w:t>
 </w:t>
      </w:r>
    </w:p>
    <w:bookmarkEnd w:id="23"/>
    <w:bookmarkStart w:name="z33" w:id="24"/>
    <w:p>
      <w:pPr>
        <w:spacing w:after="0"/>
        <w:ind w:left="0"/>
        <w:jc w:val="both"/>
      </w:pPr>
      <w:r>
        <w:rPr>
          <w:rFonts w:ascii="Times New Roman"/>
          <w:b w:val="false"/>
          <w:i w:val="false"/>
          <w:color w:val="000000"/>
          <w:sz w:val="28"/>
        </w:rPr>
        <w:t xml:space="preserve">
      5) жаңа ақпарат жүйесінің сипаттамасы, оның ішінде негізгі модульдер, функциялар және тағы басқалар. </w:t>
      </w:r>
    </w:p>
    <w:bookmarkEnd w:id="24"/>
    <w:bookmarkStart w:name="z12" w:id="25"/>
    <w:p>
      <w:pPr>
        <w:spacing w:after="0"/>
        <w:ind w:left="0"/>
        <w:jc w:val="both"/>
      </w:pPr>
      <w:r>
        <w:rPr>
          <w:rFonts w:ascii="Times New Roman"/>
          <w:b w:val="false"/>
          <w:i w:val="false"/>
          <w:color w:val="000000"/>
          <w:sz w:val="28"/>
        </w:rPr>
        <w:t xml:space="preserve">
      5. Жыл сайын 15 қаңтарға дейінгі мерзімде банктер Ұлттық Банкке барлық жүргізілген өзгерістер, оның ішінде модульдарды жетілдіру және ауыстыру, банк дербес айқындаған нысан бойынша ақпараттары бар қолданылатын ақпарат жүйесінің жай-күйі туралы мәлімет ұсынады. </w:t>
      </w:r>
    </w:p>
    <w:bookmarkEnd w:id="25"/>
    <w:bookmarkStart w:name="z13" w:id="26"/>
    <w:p>
      <w:pPr>
        <w:spacing w:after="0"/>
        <w:ind w:left="0"/>
        <w:jc w:val="left"/>
      </w:pPr>
      <w:r>
        <w:rPr>
          <w:rFonts w:ascii="Times New Roman"/>
          <w:b/>
          <w:i w:val="false"/>
          <w:color w:val="000000"/>
        </w:rPr>
        <w:t xml:space="preserve"> 
  2-тарау. Қосалқы бухгалтерлік есепті жүргізу </w:t>
      </w:r>
    </w:p>
    <w:bookmarkEnd w:id="26"/>
    <w:p>
      <w:pPr>
        <w:spacing w:after="0"/>
        <w:ind w:left="0"/>
        <w:jc w:val="both"/>
      </w:pPr>
      <w:r>
        <w:rPr>
          <w:rFonts w:ascii="Times New Roman"/>
          <w:b w:val="false"/>
          <w:i w:val="false"/>
          <w:color w:val="000000"/>
          <w:sz w:val="28"/>
        </w:rPr>
        <w:t xml:space="preserve">      6. Қосалқы бухгалтерлік есеп жүргізгенде, банк мыналарды қамтамасыз етеді: </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1) банктің бухгалтерлік есепте банк жүргізетін барлық операцияларды көрсету (бухгалтерлік жазбалар жазу) тәртібін реттейтін ішкі құжаттарының болуын қамтамасыз етеді. Бұл құжаттар Қазақстан Республикасының бухгалтерлік есеп және қаржылық есептілік </w:t>
      </w:r>
      <w:r>
        <w:br/>
      </w:r>
      <w:r>
        <w:rPr>
          <w:rFonts w:ascii="Times New Roman"/>
          <w:b w:val="false"/>
          <w:i w:val="false"/>
          <w:color w:val="000000"/>
          <w:sz w:val="28"/>
        </w:rPr>
        <w:t xml:space="preserve">
туралы заңнамасының талаптарына және қаржылық есептіліктің халықаралық стандарттарына сәйкес әзірленуі және банк басшысы не көрсетілген құжаттарға қол қою құқығы бар оның орнындағы адам бекітуі тиіс; </w:t>
      </w:r>
      <w:r>
        <w:br/>
      </w:r>
      <w:r>
        <w:rPr>
          <w:rFonts w:ascii="Times New Roman"/>
          <w:b w:val="false"/>
          <w:i w:val="false"/>
          <w:color w:val="000000"/>
          <w:sz w:val="28"/>
        </w:rPr>
        <w:t>
 </w:t>
      </w:r>
    </w:p>
    <w:bookmarkEnd w:id="27"/>
    <w:bookmarkStart w:name="z35" w:id="28"/>
    <w:p>
      <w:pPr>
        <w:spacing w:after="0"/>
        <w:ind w:left="0"/>
        <w:jc w:val="both"/>
      </w:pPr>
      <w:r>
        <w:rPr>
          <w:rFonts w:ascii="Times New Roman"/>
          <w:b w:val="false"/>
          <w:i w:val="false"/>
          <w:color w:val="000000"/>
          <w:sz w:val="28"/>
        </w:rPr>
        <w:t xml:space="preserve">
      2) банкте жұмысты ұйымдастырудың ерекшеліктерін ескере отырып, банктің фронт-офиспен және бэк-офиспен қосалқы бухгалтерлік есеп жүргізу тәртібін реттейтін ішкі құжаттарының болуын қамтамасыз етеді. Бұл құжаттарды банк басшысы бекітуі және онда алаяқтық фактілері мен қателерге жол бермеу мақсатында банк қызметкерлерінің </w:t>
      </w:r>
      <w:r>
        <w:br/>
      </w:r>
      <w:r>
        <w:rPr>
          <w:rFonts w:ascii="Times New Roman"/>
          <w:b w:val="false"/>
          <w:i w:val="false"/>
          <w:color w:val="000000"/>
          <w:sz w:val="28"/>
        </w:rPr>
        <w:t xml:space="preserve">
функциялары бір қызметкердің бір операцияны басынан аяғына дейін жүргізу процесіне толық қатысуға (басқаруға) мүмкіндік бермейтіндей етіп бекітілуі тиіс; </w:t>
      </w:r>
      <w:r>
        <w:br/>
      </w:r>
      <w:r>
        <w:rPr>
          <w:rFonts w:ascii="Times New Roman"/>
          <w:b w:val="false"/>
          <w:i w:val="false"/>
          <w:color w:val="000000"/>
          <w:sz w:val="28"/>
        </w:rPr>
        <w:t>
 </w:t>
      </w:r>
    </w:p>
    <w:bookmarkEnd w:id="28"/>
    <w:bookmarkStart w:name="z36" w:id="29"/>
    <w:p>
      <w:pPr>
        <w:spacing w:after="0"/>
        <w:ind w:left="0"/>
        <w:jc w:val="both"/>
      </w:pPr>
      <w:r>
        <w:rPr>
          <w:rFonts w:ascii="Times New Roman"/>
          <w:b w:val="false"/>
          <w:i w:val="false"/>
          <w:color w:val="000000"/>
          <w:sz w:val="28"/>
        </w:rPr>
        <w:t xml:space="preserve">
      3) банк жүргізетін барлық операциялар, оның ішінде: </w:t>
      </w:r>
      <w:r>
        <w:br/>
      </w:r>
      <w:r>
        <w:rPr>
          <w:rFonts w:ascii="Times New Roman"/>
          <w:b w:val="false"/>
          <w:i w:val="false"/>
          <w:color w:val="000000"/>
          <w:sz w:val="28"/>
        </w:rPr>
        <w:t xml:space="preserve">
      есеп айырысу-кассалық операциялар бойынша; </w:t>
      </w:r>
      <w:r>
        <w:br/>
      </w:r>
      <w:r>
        <w:rPr>
          <w:rFonts w:ascii="Times New Roman"/>
          <w:b w:val="false"/>
          <w:i w:val="false"/>
          <w:color w:val="000000"/>
          <w:sz w:val="28"/>
        </w:rPr>
        <w:t xml:space="preserve">
      кадрларды және жалақыны есепке алу (жалақыны есептеу, аванстар беру, демалыстарды есептеу, резервтер құру және тағы басқалары) бойынша; </w:t>
      </w:r>
      <w:r>
        <w:br/>
      </w:r>
      <w:r>
        <w:rPr>
          <w:rFonts w:ascii="Times New Roman"/>
          <w:b w:val="false"/>
          <w:i w:val="false"/>
          <w:color w:val="000000"/>
          <w:sz w:val="28"/>
        </w:rPr>
        <w:t xml:space="preserve">
      негізгі құрал-жабдықтар мен материалдық активтерді есепке алу (сатып алу, қайта бағалау, амортизацияны есептеу, есептен шығару (әкетілу) бойынша; </w:t>
      </w:r>
      <w:r>
        <w:br/>
      </w:r>
      <w:r>
        <w:rPr>
          <w:rFonts w:ascii="Times New Roman"/>
          <w:b w:val="false"/>
          <w:i w:val="false"/>
          <w:color w:val="000000"/>
          <w:sz w:val="28"/>
        </w:rPr>
        <w:t xml:space="preserve">
      бағалы қағаздарды есепке алу (сатып алу, сату, сыйақы есептеу, әділ құны бойынша қайта бағалау, сыйлықақыны (дисконтты) тиімді сыйақы ставкасы бойынша амортизациялау, санаттар бойынша жіктеу және тағы басқалары) бойынша; </w:t>
      </w:r>
      <w:r>
        <w:br/>
      </w:r>
      <w:r>
        <w:rPr>
          <w:rFonts w:ascii="Times New Roman"/>
          <w:b w:val="false"/>
          <w:i w:val="false"/>
          <w:color w:val="000000"/>
          <w:sz w:val="28"/>
        </w:rPr>
        <w:t xml:space="preserve">
      салымдар мен заемдарды есепке алу (салымға ақша қабылдау (заем беру), сыйақы есептеу, тиімді сыйақы ставкасы бойынша дисконт (сыйлықақы) амортизациялау, өтеу, мерзімін ұзарту және тағы басқалары) бойынша; </w:t>
      </w:r>
      <w:r>
        <w:br/>
      </w:r>
      <w:r>
        <w:rPr>
          <w:rFonts w:ascii="Times New Roman"/>
          <w:b w:val="false"/>
          <w:i w:val="false"/>
          <w:color w:val="000000"/>
          <w:sz w:val="28"/>
        </w:rPr>
        <w:t xml:space="preserve">
      дебиторлық және кредиторлық берешекті есепке алу (өтеу мерзімдері бойынша жіктеу, өсімпұл есептеу) бойынша; </w:t>
      </w:r>
      <w:r>
        <w:br/>
      </w:r>
      <w:r>
        <w:rPr>
          <w:rFonts w:ascii="Times New Roman"/>
          <w:b w:val="false"/>
          <w:i w:val="false"/>
          <w:color w:val="000000"/>
          <w:sz w:val="28"/>
        </w:rPr>
        <w:t xml:space="preserve">
      салықтарды және бюджетке төленетін басқа да міндетті төлемдерді есепке алу бойынша; </w:t>
      </w:r>
      <w:r>
        <w:br/>
      </w:r>
      <w:r>
        <w:rPr>
          <w:rFonts w:ascii="Times New Roman"/>
          <w:b w:val="false"/>
          <w:i w:val="false"/>
          <w:color w:val="000000"/>
          <w:sz w:val="28"/>
        </w:rPr>
        <w:t xml:space="preserve">
      банк жүргізетін басқа да операциялар бойынша қосалқы модульдердің болуын; </w:t>
      </w:r>
      <w:r>
        <w:br/>
      </w:r>
      <w:r>
        <w:rPr>
          <w:rFonts w:ascii="Times New Roman"/>
          <w:b w:val="false"/>
          <w:i w:val="false"/>
          <w:color w:val="000000"/>
          <w:sz w:val="28"/>
        </w:rPr>
        <w:t>
 </w:t>
      </w:r>
    </w:p>
    <w:bookmarkEnd w:id="29"/>
    <w:bookmarkStart w:name="z37" w:id="30"/>
    <w:p>
      <w:pPr>
        <w:spacing w:after="0"/>
        <w:ind w:left="0"/>
        <w:jc w:val="both"/>
      </w:pPr>
      <w:r>
        <w:rPr>
          <w:rFonts w:ascii="Times New Roman"/>
          <w:b w:val="false"/>
          <w:i w:val="false"/>
          <w:color w:val="000000"/>
          <w:sz w:val="28"/>
        </w:rPr>
        <w:t xml:space="preserve">
      4) банктің бөлімшелері, филиалдары (олар болған жағдайда) жүргізетін барлық операциялардың, оның ішінде: </w:t>
      </w:r>
      <w:r>
        <w:br/>
      </w:r>
      <w:r>
        <w:rPr>
          <w:rFonts w:ascii="Times New Roman"/>
          <w:b w:val="false"/>
          <w:i w:val="false"/>
          <w:color w:val="000000"/>
          <w:sz w:val="28"/>
        </w:rPr>
        <w:t xml:space="preserve">
      кадрларды және жалақыны есепке алу бойынша; </w:t>
      </w:r>
      <w:r>
        <w:br/>
      </w:r>
      <w:r>
        <w:rPr>
          <w:rFonts w:ascii="Times New Roman"/>
          <w:b w:val="false"/>
          <w:i w:val="false"/>
          <w:color w:val="000000"/>
          <w:sz w:val="28"/>
        </w:rPr>
        <w:t xml:space="preserve">
      негізгі құрал-жабдықтар мен материалдық емес активтерді есепке алу бойынша; </w:t>
      </w:r>
      <w:r>
        <w:br/>
      </w:r>
      <w:r>
        <w:rPr>
          <w:rFonts w:ascii="Times New Roman"/>
          <w:b w:val="false"/>
          <w:i w:val="false"/>
          <w:color w:val="000000"/>
          <w:sz w:val="28"/>
        </w:rPr>
        <w:t xml:space="preserve">
      бағалы қағаздарды есепке алу бойынша; </w:t>
      </w:r>
      <w:r>
        <w:br/>
      </w:r>
      <w:r>
        <w:rPr>
          <w:rFonts w:ascii="Times New Roman"/>
          <w:b w:val="false"/>
          <w:i w:val="false"/>
          <w:color w:val="000000"/>
          <w:sz w:val="28"/>
        </w:rPr>
        <w:t xml:space="preserve">
      салымдар мен заемдарды есепке алу бойынша; </w:t>
      </w:r>
      <w:r>
        <w:br/>
      </w:r>
      <w:r>
        <w:rPr>
          <w:rFonts w:ascii="Times New Roman"/>
          <w:b w:val="false"/>
          <w:i w:val="false"/>
          <w:color w:val="000000"/>
          <w:sz w:val="28"/>
        </w:rPr>
        <w:t xml:space="preserve">
      дебиторлық және кредиторлық берешекті есепке алу бойынша; </w:t>
      </w:r>
      <w:r>
        <w:br/>
      </w:r>
      <w:r>
        <w:rPr>
          <w:rFonts w:ascii="Times New Roman"/>
          <w:b w:val="false"/>
          <w:i w:val="false"/>
          <w:color w:val="000000"/>
          <w:sz w:val="28"/>
        </w:rPr>
        <w:t xml:space="preserve">
      салықтарды және бюджетке төленетін басқа да міндетті төлемдерді есепке алу бойынша; </w:t>
      </w:r>
      <w:r>
        <w:br/>
      </w:r>
      <w:r>
        <w:rPr>
          <w:rFonts w:ascii="Times New Roman"/>
          <w:b w:val="false"/>
          <w:i w:val="false"/>
          <w:color w:val="000000"/>
          <w:sz w:val="28"/>
        </w:rPr>
        <w:t xml:space="preserve">
      банктің бөлімшелері, филиалдары жүргізетін басқа да операциялардың бухгалтерлік есебін орталықтандыра отырып жүргізуді; </w:t>
      </w:r>
      <w:r>
        <w:br/>
      </w:r>
      <w:r>
        <w:rPr>
          <w:rFonts w:ascii="Times New Roman"/>
          <w:b w:val="false"/>
          <w:i w:val="false"/>
          <w:color w:val="000000"/>
          <w:sz w:val="28"/>
        </w:rPr>
        <w:t>
 </w:t>
      </w:r>
    </w:p>
    <w:bookmarkEnd w:id="30"/>
    <w:bookmarkStart w:name="z38" w:id="31"/>
    <w:p>
      <w:pPr>
        <w:spacing w:after="0"/>
        <w:ind w:left="0"/>
        <w:jc w:val="both"/>
      </w:pPr>
      <w:r>
        <w:rPr>
          <w:rFonts w:ascii="Times New Roman"/>
          <w:b w:val="false"/>
          <w:i w:val="false"/>
          <w:color w:val="000000"/>
          <w:sz w:val="28"/>
        </w:rPr>
        <w:t xml:space="preserve">
      5) эмитенттің талаптарына сәйкес, қаржы активтері (міндеттемелері) бойынша сыйақыны, оның ішінде банк көрсететін қызметтер үшін комиссияны автоматты түрде есептеуді; </w:t>
      </w:r>
      <w:r>
        <w:br/>
      </w:r>
      <w:r>
        <w:rPr>
          <w:rFonts w:ascii="Times New Roman"/>
          <w:b w:val="false"/>
          <w:i w:val="false"/>
          <w:color w:val="000000"/>
          <w:sz w:val="28"/>
        </w:rPr>
        <w:t>
 </w:t>
      </w:r>
    </w:p>
    <w:bookmarkEnd w:id="31"/>
    <w:bookmarkStart w:name="z39" w:id="32"/>
    <w:p>
      <w:pPr>
        <w:spacing w:after="0"/>
        <w:ind w:left="0"/>
        <w:jc w:val="both"/>
      </w:pPr>
      <w:r>
        <w:rPr>
          <w:rFonts w:ascii="Times New Roman"/>
          <w:b w:val="false"/>
          <w:i w:val="false"/>
          <w:color w:val="000000"/>
          <w:sz w:val="28"/>
        </w:rPr>
        <w:t xml:space="preserve">
      6) қаржы активтерін (міндеттемелерді) автоматты түрде қайта есептеу және автоматты түрдегі бухгалтерлік жазбаларды жүргізудің кестесін жасауды; </w:t>
      </w:r>
      <w:r>
        <w:br/>
      </w:r>
      <w:r>
        <w:rPr>
          <w:rFonts w:ascii="Times New Roman"/>
          <w:b w:val="false"/>
          <w:i w:val="false"/>
          <w:color w:val="000000"/>
          <w:sz w:val="28"/>
        </w:rPr>
        <w:t>
 </w:t>
      </w:r>
    </w:p>
    <w:bookmarkEnd w:id="32"/>
    <w:bookmarkStart w:name="z40" w:id="33"/>
    <w:p>
      <w:pPr>
        <w:spacing w:after="0"/>
        <w:ind w:left="0"/>
        <w:jc w:val="both"/>
      </w:pPr>
      <w:r>
        <w:rPr>
          <w:rFonts w:ascii="Times New Roman"/>
          <w:b w:val="false"/>
          <w:i w:val="false"/>
          <w:color w:val="000000"/>
          <w:sz w:val="28"/>
        </w:rPr>
        <w:t xml:space="preserve">
      7) түзету жазбаларын жүзеге асыру мүмкіндігінің болуын; </w:t>
      </w:r>
      <w:r>
        <w:br/>
      </w:r>
      <w:r>
        <w:rPr>
          <w:rFonts w:ascii="Times New Roman"/>
          <w:b w:val="false"/>
          <w:i w:val="false"/>
          <w:color w:val="000000"/>
          <w:sz w:val="28"/>
        </w:rPr>
        <w:t>
 </w:t>
      </w:r>
    </w:p>
    <w:bookmarkEnd w:id="33"/>
    <w:bookmarkStart w:name="z41" w:id="34"/>
    <w:p>
      <w:pPr>
        <w:spacing w:after="0"/>
        <w:ind w:left="0"/>
        <w:jc w:val="both"/>
      </w:pPr>
      <w:r>
        <w:rPr>
          <w:rFonts w:ascii="Times New Roman"/>
          <w:b w:val="false"/>
          <w:i w:val="false"/>
          <w:color w:val="000000"/>
          <w:sz w:val="28"/>
        </w:rPr>
        <w:t xml:space="preserve">
      8) банк жүргізетін операциялар бойынша есептерді қалыптастыру мүмкіндігін қамтамасыз етеді. Есептердің нысанын банк дербес айқындайды және банктің ішкі құжаттарымен бекітіледі. </w:t>
      </w:r>
      <w:r>
        <w:br/>
      </w:r>
      <w:r>
        <w:rPr>
          <w:rFonts w:ascii="Times New Roman"/>
          <w:b w:val="false"/>
          <w:i w:val="false"/>
          <w:color w:val="000000"/>
          <w:sz w:val="28"/>
        </w:rPr>
        <w:t xml:space="preserve">
      Есепте мынадай ақпараттар: </w:t>
      </w:r>
      <w:r>
        <w:br/>
      </w:r>
      <w:r>
        <w:rPr>
          <w:rFonts w:ascii="Times New Roman"/>
          <w:b w:val="false"/>
          <w:i w:val="false"/>
          <w:color w:val="000000"/>
          <w:sz w:val="28"/>
        </w:rPr>
        <w:t>
 </w:t>
      </w:r>
    </w:p>
    <w:bookmarkEnd w:id="34"/>
    <w:bookmarkStart w:name="z42" w:id="35"/>
    <w:p>
      <w:pPr>
        <w:spacing w:after="0"/>
        <w:ind w:left="0"/>
        <w:jc w:val="both"/>
      </w:pPr>
      <w:r>
        <w:rPr>
          <w:rFonts w:ascii="Times New Roman"/>
          <w:b w:val="false"/>
          <w:i w:val="false"/>
          <w:color w:val="000000"/>
          <w:sz w:val="28"/>
        </w:rPr>
        <w:t xml:space="preserve">
      1) жазба жасалған күн; </w:t>
      </w:r>
      <w:r>
        <w:br/>
      </w:r>
      <w:r>
        <w:rPr>
          <w:rFonts w:ascii="Times New Roman"/>
          <w:b w:val="false"/>
          <w:i w:val="false"/>
          <w:color w:val="000000"/>
          <w:sz w:val="28"/>
        </w:rPr>
        <w:t>
 </w:t>
      </w:r>
    </w:p>
    <w:bookmarkEnd w:id="35"/>
    <w:bookmarkStart w:name="z43" w:id="36"/>
    <w:p>
      <w:pPr>
        <w:spacing w:after="0"/>
        <w:ind w:left="0"/>
        <w:jc w:val="both"/>
      </w:pPr>
      <w:r>
        <w:rPr>
          <w:rFonts w:ascii="Times New Roman"/>
          <w:b w:val="false"/>
          <w:i w:val="false"/>
          <w:color w:val="000000"/>
          <w:sz w:val="28"/>
        </w:rPr>
        <w:t xml:space="preserve">
      2) жауапты орындаушы туралы мәліметтер; </w:t>
      </w:r>
      <w:r>
        <w:br/>
      </w:r>
      <w:r>
        <w:rPr>
          <w:rFonts w:ascii="Times New Roman"/>
          <w:b w:val="false"/>
          <w:i w:val="false"/>
          <w:color w:val="000000"/>
          <w:sz w:val="28"/>
        </w:rPr>
        <w:t>
 </w:t>
      </w:r>
    </w:p>
    <w:bookmarkEnd w:id="36"/>
    <w:bookmarkStart w:name="z44" w:id="37"/>
    <w:p>
      <w:pPr>
        <w:spacing w:after="0"/>
        <w:ind w:left="0"/>
        <w:jc w:val="both"/>
      </w:pPr>
      <w:r>
        <w:rPr>
          <w:rFonts w:ascii="Times New Roman"/>
          <w:b w:val="false"/>
          <w:i w:val="false"/>
          <w:color w:val="000000"/>
          <w:sz w:val="28"/>
        </w:rPr>
        <w:t xml:space="preserve">
      3) операцияның коды; </w:t>
      </w:r>
      <w:r>
        <w:br/>
      </w:r>
      <w:r>
        <w:rPr>
          <w:rFonts w:ascii="Times New Roman"/>
          <w:b w:val="false"/>
          <w:i w:val="false"/>
          <w:color w:val="000000"/>
          <w:sz w:val="28"/>
        </w:rPr>
        <w:t>
 </w:t>
      </w:r>
    </w:p>
    <w:bookmarkEnd w:id="37"/>
    <w:bookmarkStart w:name="z45" w:id="38"/>
    <w:p>
      <w:pPr>
        <w:spacing w:after="0"/>
        <w:ind w:left="0"/>
        <w:jc w:val="both"/>
      </w:pPr>
      <w:r>
        <w:rPr>
          <w:rFonts w:ascii="Times New Roman"/>
          <w:b w:val="false"/>
          <w:i w:val="false"/>
          <w:color w:val="000000"/>
          <w:sz w:val="28"/>
        </w:rPr>
        <w:t xml:space="preserve">
      4) шарт жөніндегі деректер (шарттың нөмірі, валюталау күні, өтеу мерзімі, сыйақы төлеу талаптары және мерзімдері, пайыздық сыйақы ставкасы, валюта түрі); </w:t>
      </w:r>
      <w:r>
        <w:br/>
      </w:r>
      <w:r>
        <w:rPr>
          <w:rFonts w:ascii="Times New Roman"/>
          <w:b w:val="false"/>
          <w:i w:val="false"/>
          <w:color w:val="000000"/>
          <w:sz w:val="28"/>
        </w:rPr>
        <w:t>
 </w:t>
      </w:r>
    </w:p>
    <w:bookmarkEnd w:id="38"/>
    <w:bookmarkStart w:name="z46" w:id="39"/>
    <w:p>
      <w:pPr>
        <w:spacing w:after="0"/>
        <w:ind w:left="0"/>
        <w:jc w:val="both"/>
      </w:pPr>
      <w:r>
        <w:rPr>
          <w:rFonts w:ascii="Times New Roman"/>
          <w:b w:val="false"/>
          <w:i w:val="false"/>
          <w:color w:val="000000"/>
          <w:sz w:val="28"/>
        </w:rPr>
        <w:t xml:space="preserve">
      5) банк клиенті туралы ақпарат; </w:t>
      </w:r>
      <w:r>
        <w:br/>
      </w:r>
      <w:r>
        <w:rPr>
          <w:rFonts w:ascii="Times New Roman"/>
          <w:b w:val="false"/>
          <w:i w:val="false"/>
          <w:color w:val="000000"/>
          <w:sz w:val="28"/>
        </w:rPr>
        <w:t>
 </w:t>
      </w:r>
    </w:p>
    <w:bookmarkEnd w:id="39"/>
    <w:bookmarkStart w:name="z47" w:id="40"/>
    <w:p>
      <w:pPr>
        <w:spacing w:after="0"/>
        <w:ind w:left="0"/>
        <w:jc w:val="both"/>
      </w:pPr>
      <w:r>
        <w:rPr>
          <w:rFonts w:ascii="Times New Roman"/>
          <w:b w:val="false"/>
          <w:i w:val="false"/>
          <w:color w:val="000000"/>
          <w:sz w:val="28"/>
        </w:rPr>
        <w:t xml:space="preserve">
      6) жүргізілетін операция туралы ақпарат; </w:t>
      </w:r>
      <w:r>
        <w:br/>
      </w:r>
      <w:r>
        <w:rPr>
          <w:rFonts w:ascii="Times New Roman"/>
          <w:b w:val="false"/>
          <w:i w:val="false"/>
          <w:color w:val="000000"/>
          <w:sz w:val="28"/>
        </w:rPr>
        <w:t>
 </w:t>
      </w:r>
    </w:p>
    <w:bookmarkEnd w:id="40"/>
    <w:bookmarkStart w:name="z48" w:id="41"/>
    <w:p>
      <w:pPr>
        <w:spacing w:after="0"/>
        <w:ind w:left="0"/>
        <w:jc w:val="both"/>
      </w:pPr>
      <w:r>
        <w:rPr>
          <w:rFonts w:ascii="Times New Roman"/>
          <w:b w:val="false"/>
          <w:i w:val="false"/>
          <w:color w:val="000000"/>
          <w:sz w:val="28"/>
        </w:rPr>
        <w:t xml:space="preserve">
      7) валюта түрі; </w:t>
      </w:r>
      <w:r>
        <w:br/>
      </w:r>
      <w:r>
        <w:rPr>
          <w:rFonts w:ascii="Times New Roman"/>
          <w:b w:val="false"/>
          <w:i w:val="false"/>
          <w:color w:val="000000"/>
          <w:sz w:val="28"/>
        </w:rPr>
        <w:t>
 </w:t>
      </w:r>
    </w:p>
    <w:bookmarkEnd w:id="41"/>
    <w:bookmarkStart w:name="z49" w:id="42"/>
    <w:p>
      <w:pPr>
        <w:spacing w:after="0"/>
        <w:ind w:left="0"/>
        <w:jc w:val="both"/>
      </w:pPr>
      <w:r>
        <w:rPr>
          <w:rFonts w:ascii="Times New Roman"/>
          <w:b w:val="false"/>
          <w:i w:val="false"/>
          <w:color w:val="000000"/>
          <w:sz w:val="28"/>
        </w:rPr>
        <w:t xml:space="preserve">
      8) төлемдердің сомалары; </w:t>
      </w:r>
      <w:r>
        <w:br/>
      </w:r>
      <w:r>
        <w:rPr>
          <w:rFonts w:ascii="Times New Roman"/>
          <w:b w:val="false"/>
          <w:i w:val="false"/>
          <w:color w:val="000000"/>
          <w:sz w:val="28"/>
        </w:rPr>
        <w:t>
 </w:t>
      </w:r>
    </w:p>
    <w:bookmarkEnd w:id="42"/>
    <w:bookmarkStart w:name="z50" w:id="43"/>
    <w:p>
      <w:pPr>
        <w:spacing w:after="0"/>
        <w:ind w:left="0"/>
        <w:jc w:val="both"/>
      </w:pPr>
      <w:r>
        <w:rPr>
          <w:rFonts w:ascii="Times New Roman"/>
          <w:b w:val="false"/>
          <w:i w:val="false"/>
          <w:color w:val="000000"/>
          <w:sz w:val="28"/>
        </w:rPr>
        <w:t xml:space="preserve">
      9) Бас бухгалтерлік кітаптың шоттары бойынша операцияларды көрсету туралы ақпарат; </w:t>
      </w:r>
      <w:r>
        <w:br/>
      </w:r>
      <w:r>
        <w:rPr>
          <w:rFonts w:ascii="Times New Roman"/>
          <w:b w:val="false"/>
          <w:i w:val="false"/>
          <w:color w:val="000000"/>
          <w:sz w:val="28"/>
        </w:rPr>
        <w:t>
 </w:t>
      </w:r>
    </w:p>
    <w:bookmarkEnd w:id="43"/>
    <w:bookmarkStart w:name="z51" w:id="44"/>
    <w:p>
      <w:pPr>
        <w:spacing w:after="0"/>
        <w:ind w:left="0"/>
        <w:jc w:val="both"/>
      </w:pPr>
      <w:r>
        <w:rPr>
          <w:rFonts w:ascii="Times New Roman"/>
          <w:b w:val="false"/>
          <w:i w:val="false"/>
          <w:color w:val="000000"/>
          <w:sz w:val="28"/>
        </w:rPr>
        <w:t xml:space="preserve">
      10) ай басынан және есептік жыл басынан бергі бухгалтерлік жазбалар сомалары нәтижесінің жинағы; </w:t>
      </w:r>
      <w:r>
        <w:br/>
      </w:r>
      <w:r>
        <w:rPr>
          <w:rFonts w:ascii="Times New Roman"/>
          <w:b w:val="false"/>
          <w:i w:val="false"/>
          <w:color w:val="000000"/>
          <w:sz w:val="28"/>
        </w:rPr>
        <w:t>
 </w:t>
      </w:r>
    </w:p>
    <w:bookmarkEnd w:id="44"/>
    <w:bookmarkStart w:name="z52" w:id="45"/>
    <w:p>
      <w:pPr>
        <w:spacing w:after="0"/>
        <w:ind w:left="0"/>
        <w:jc w:val="both"/>
      </w:pPr>
      <w:r>
        <w:rPr>
          <w:rFonts w:ascii="Times New Roman"/>
          <w:b w:val="false"/>
          <w:i w:val="false"/>
          <w:color w:val="000000"/>
          <w:sz w:val="28"/>
        </w:rPr>
        <w:t xml:space="preserve">
      11) ақпарат жүйесіне ендірілген банк жүргізетін операциялар бойынша операциялар кодтарының болуы мүмкін. Операцияларды кодтаудың мақсаты бухгалтерлік жазбаларды автоматты түрде жүргізу болып табылады, мұның өзі бухгалтерлік есепте Бас бухгалтерлік кітаптың шоттары бойынша операцияларды нанымды көрсетуді және банктің бэк-офисінің қызметкерлері жасауы мүмкін техникалық қателер тәуекелін барынша азайтуды қамтамасыз етеді; </w:t>
      </w:r>
      <w:r>
        <w:br/>
      </w:r>
      <w:r>
        <w:rPr>
          <w:rFonts w:ascii="Times New Roman"/>
          <w:b w:val="false"/>
          <w:i w:val="false"/>
          <w:color w:val="000000"/>
          <w:sz w:val="28"/>
        </w:rPr>
        <w:t>
 </w:t>
      </w:r>
    </w:p>
    <w:bookmarkEnd w:id="45"/>
    <w:bookmarkStart w:name="z53" w:id="46"/>
    <w:p>
      <w:pPr>
        <w:spacing w:after="0"/>
        <w:ind w:left="0"/>
        <w:jc w:val="both"/>
      </w:pPr>
      <w:r>
        <w:rPr>
          <w:rFonts w:ascii="Times New Roman"/>
          <w:b w:val="false"/>
          <w:i w:val="false"/>
          <w:color w:val="000000"/>
          <w:sz w:val="28"/>
        </w:rPr>
        <w:t xml:space="preserve">
      12) банк клиенттерінің карточкаларын тіркеу кітабын орталықтандыра отырып жүргізу туралы ақпарат. </w:t>
      </w:r>
    </w:p>
    <w:bookmarkEnd w:id="46"/>
    <w:bookmarkStart w:name="z14" w:id="47"/>
    <w:p>
      <w:pPr>
        <w:spacing w:after="0"/>
        <w:ind w:left="0"/>
        <w:jc w:val="left"/>
      </w:pPr>
      <w:r>
        <w:rPr>
          <w:rFonts w:ascii="Times New Roman"/>
          <w:b/>
          <w:i w:val="false"/>
          <w:color w:val="000000"/>
        </w:rPr>
        <w:t xml:space="preserve"> 
  3-тарау. Бас бухгалтерлік кітап </w:t>
      </w:r>
    </w:p>
    <w:bookmarkEnd w:id="47"/>
    <w:p>
      <w:pPr>
        <w:spacing w:after="0"/>
        <w:ind w:left="0"/>
        <w:jc w:val="both"/>
      </w:pPr>
      <w:r>
        <w:rPr>
          <w:rFonts w:ascii="Times New Roman"/>
          <w:b w:val="false"/>
          <w:i w:val="false"/>
          <w:color w:val="000000"/>
          <w:sz w:val="28"/>
        </w:rPr>
        <w:t xml:space="preserve">      7. Бас бухгалтерлік кітап банктің бухгалтерлік басқару есебі деректерінің орталық қоймасы болып табылады, кітапқа есептер деңгейінде корреспонденттік бухгалтерлік шоттардың қорытындылары және банктік барлық операциялары туралы толық ақпарат енгізіледі. </w:t>
      </w:r>
    </w:p>
    <w:bookmarkStart w:name="z15" w:id="48"/>
    <w:p>
      <w:pPr>
        <w:spacing w:after="0"/>
        <w:ind w:left="0"/>
        <w:jc w:val="both"/>
      </w:pPr>
      <w:r>
        <w:rPr>
          <w:rFonts w:ascii="Times New Roman"/>
          <w:b w:val="false"/>
          <w:i w:val="false"/>
          <w:color w:val="000000"/>
          <w:sz w:val="28"/>
        </w:rPr>
        <w:t xml:space="preserve">
      8. Ақпарат жүйесіне ендірілген Бас бухгалтерлік кітаптың нысаны мынадай бағандардан тұруы тиіс: </w:t>
      </w:r>
      <w:r>
        <w:br/>
      </w:r>
      <w:r>
        <w:rPr>
          <w:rFonts w:ascii="Times New Roman"/>
          <w:b w:val="false"/>
          <w:i w:val="false"/>
          <w:color w:val="000000"/>
          <w:sz w:val="28"/>
        </w:rPr>
        <w:t>
 </w:t>
      </w:r>
    </w:p>
    <w:bookmarkEnd w:id="48"/>
    <w:bookmarkStart w:name="z54" w:id="49"/>
    <w:p>
      <w:pPr>
        <w:spacing w:after="0"/>
        <w:ind w:left="0"/>
        <w:jc w:val="both"/>
      </w:pPr>
      <w:r>
        <w:rPr>
          <w:rFonts w:ascii="Times New Roman"/>
          <w:b w:val="false"/>
          <w:i w:val="false"/>
          <w:color w:val="000000"/>
          <w:sz w:val="28"/>
        </w:rPr>
        <w:t xml:space="preserve">
      1) шоттың нөмірі; </w:t>
      </w:r>
      <w:r>
        <w:br/>
      </w:r>
      <w:r>
        <w:rPr>
          <w:rFonts w:ascii="Times New Roman"/>
          <w:b w:val="false"/>
          <w:i w:val="false"/>
          <w:color w:val="000000"/>
          <w:sz w:val="28"/>
        </w:rPr>
        <w:t>
 </w:t>
      </w:r>
    </w:p>
    <w:bookmarkEnd w:id="49"/>
    <w:bookmarkStart w:name="z55" w:id="50"/>
    <w:p>
      <w:pPr>
        <w:spacing w:after="0"/>
        <w:ind w:left="0"/>
        <w:jc w:val="both"/>
      </w:pPr>
      <w:r>
        <w:rPr>
          <w:rFonts w:ascii="Times New Roman"/>
          <w:b w:val="false"/>
          <w:i w:val="false"/>
          <w:color w:val="000000"/>
          <w:sz w:val="28"/>
        </w:rPr>
        <w:t xml:space="preserve">
      2) шоттың атауы; </w:t>
      </w:r>
      <w:r>
        <w:br/>
      </w:r>
      <w:r>
        <w:rPr>
          <w:rFonts w:ascii="Times New Roman"/>
          <w:b w:val="false"/>
          <w:i w:val="false"/>
          <w:color w:val="000000"/>
          <w:sz w:val="28"/>
        </w:rPr>
        <w:t>
 </w:t>
      </w:r>
    </w:p>
    <w:bookmarkEnd w:id="50"/>
    <w:bookmarkStart w:name="z56" w:id="51"/>
    <w:p>
      <w:pPr>
        <w:spacing w:after="0"/>
        <w:ind w:left="0"/>
        <w:jc w:val="both"/>
      </w:pPr>
      <w:r>
        <w:rPr>
          <w:rFonts w:ascii="Times New Roman"/>
          <w:b w:val="false"/>
          <w:i w:val="false"/>
          <w:color w:val="000000"/>
          <w:sz w:val="28"/>
        </w:rPr>
        <w:t xml:space="preserve">
      3) кіріс қалдық (бастапқы сальдо); </w:t>
      </w:r>
      <w:r>
        <w:br/>
      </w:r>
      <w:r>
        <w:rPr>
          <w:rFonts w:ascii="Times New Roman"/>
          <w:b w:val="false"/>
          <w:i w:val="false"/>
          <w:color w:val="000000"/>
          <w:sz w:val="28"/>
        </w:rPr>
        <w:t>
 </w:t>
      </w:r>
    </w:p>
    <w:bookmarkEnd w:id="51"/>
    <w:bookmarkStart w:name="z57" w:id="52"/>
    <w:p>
      <w:pPr>
        <w:spacing w:after="0"/>
        <w:ind w:left="0"/>
        <w:jc w:val="both"/>
      </w:pPr>
      <w:r>
        <w:rPr>
          <w:rFonts w:ascii="Times New Roman"/>
          <w:b w:val="false"/>
          <w:i w:val="false"/>
          <w:color w:val="000000"/>
          <w:sz w:val="28"/>
        </w:rPr>
        <w:t xml:space="preserve">
      4) есептік кезеңдегі дебет бойынша айналым (меморандум-кіріс шоттары бойынша); </w:t>
      </w:r>
      <w:r>
        <w:br/>
      </w:r>
      <w:r>
        <w:rPr>
          <w:rFonts w:ascii="Times New Roman"/>
          <w:b w:val="false"/>
          <w:i w:val="false"/>
          <w:color w:val="000000"/>
          <w:sz w:val="28"/>
        </w:rPr>
        <w:t>
 </w:t>
      </w:r>
    </w:p>
    <w:bookmarkEnd w:id="52"/>
    <w:bookmarkStart w:name="z58" w:id="53"/>
    <w:p>
      <w:pPr>
        <w:spacing w:after="0"/>
        <w:ind w:left="0"/>
        <w:jc w:val="both"/>
      </w:pPr>
      <w:r>
        <w:rPr>
          <w:rFonts w:ascii="Times New Roman"/>
          <w:b w:val="false"/>
          <w:i w:val="false"/>
          <w:color w:val="000000"/>
          <w:sz w:val="28"/>
        </w:rPr>
        <w:t xml:space="preserve">
      5) есептік кезеңдегі дебет бойынша айналым (меморандум-шығыс шоттары бойынша); </w:t>
      </w:r>
      <w:r>
        <w:br/>
      </w:r>
      <w:r>
        <w:rPr>
          <w:rFonts w:ascii="Times New Roman"/>
          <w:b w:val="false"/>
          <w:i w:val="false"/>
          <w:color w:val="000000"/>
          <w:sz w:val="28"/>
        </w:rPr>
        <w:t>
 </w:t>
      </w:r>
    </w:p>
    <w:bookmarkEnd w:id="53"/>
    <w:bookmarkStart w:name="z59" w:id="54"/>
    <w:p>
      <w:pPr>
        <w:spacing w:after="0"/>
        <w:ind w:left="0"/>
        <w:jc w:val="both"/>
      </w:pPr>
      <w:r>
        <w:rPr>
          <w:rFonts w:ascii="Times New Roman"/>
          <w:b w:val="false"/>
          <w:i w:val="false"/>
          <w:color w:val="000000"/>
          <w:sz w:val="28"/>
        </w:rPr>
        <w:t xml:space="preserve">
      6) шығыс қалдық (түпкілікті сальдо). </w:t>
      </w:r>
    </w:p>
    <w:bookmarkEnd w:id="54"/>
    <w:bookmarkStart w:name="z16" w:id="55"/>
    <w:p>
      <w:pPr>
        <w:spacing w:after="0"/>
        <w:ind w:left="0"/>
        <w:jc w:val="both"/>
      </w:pPr>
      <w:r>
        <w:rPr>
          <w:rFonts w:ascii="Times New Roman"/>
          <w:b w:val="false"/>
          <w:i w:val="false"/>
          <w:color w:val="000000"/>
          <w:sz w:val="28"/>
        </w:rPr>
        <w:t xml:space="preserve">
      9. Ақпарат жүйесіне ендірілген Бас бухгалтерлік кітапты жүргізу орталық аппарат, банктің филиалдары мен өкілдігі бойынша (олар бар болған жағдайда) мынадай талаптарды сақтай отырып жүргізілетін барлық операциялар бойынша жеке модульде қамтамасыз </w:t>
      </w:r>
      <w:r>
        <w:br/>
      </w:r>
      <w:r>
        <w:rPr>
          <w:rFonts w:ascii="Times New Roman"/>
          <w:b w:val="false"/>
          <w:i w:val="false"/>
          <w:color w:val="000000"/>
          <w:sz w:val="28"/>
        </w:rPr>
        <w:t xml:space="preserve">
етіледі: </w:t>
      </w:r>
      <w:r>
        <w:br/>
      </w:r>
      <w:r>
        <w:rPr>
          <w:rFonts w:ascii="Times New Roman"/>
          <w:b w:val="false"/>
          <w:i w:val="false"/>
          <w:color w:val="000000"/>
          <w:sz w:val="28"/>
        </w:rPr>
        <w:t>
 </w:t>
      </w:r>
    </w:p>
    <w:bookmarkEnd w:id="55"/>
    <w:bookmarkStart w:name="z60" w:id="56"/>
    <w:p>
      <w:pPr>
        <w:spacing w:after="0"/>
        <w:ind w:left="0"/>
        <w:jc w:val="both"/>
      </w:pPr>
      <w:r>
        <w:rPr>
          <w:rFonts w:ascii="Times New Roman"/>
          <w:b w:val="false"/>
          <w:i w:val="false"/>
          <w:color w:val="000000"/>
          <w:sz w:val="28"/>
        </w:rPr>
        <w:t xml:space="preserve">
      1) Бухгалтерлік есеп шоттарының жоспарын қарау, түзету, ауыстыру және Бухгалтерлік есеп шоттарының бірнеше жоспарын жасау мүмкіндігі; </w:t>
      </w:r>
      <w:r>
        <w:br/>
      </w:r>
      <w:r>
        <w:rPr>
          <w:rFonts w:ascii="Times New Roman"/>
          <w:b w:val="false"/>
          <w:i w:val="false"/>
          <w:color w:val="000000"/>
          <w:sz w:val="28"/>
        </w:rPr>
        <w:t>
 </w:t>
      </w:r>
    </w:p>
    <w:bookmarkEnd w:id="56"/>
    <w:bookmarkStart w:name="z61" w:id="57"/>
    <w:p>
      <w:pPr>
        <w:spacing w:after="0"/>
        <w:ind w:left="0"/>
        <w:jc w:val="both"/>
      </w:pPr>
      <w:r>
        <w:rPr>
          <w:rFonts w:ascii="Times New Roman"/>
          <w:b w:val="false"/>
          <w:i w:val="false"/>
          <w:color w:val="000000"/>
          <w:sz w:val="28"/>
        </w:rPr>
        <w:t xml:space="preserve">
      2) шетел валютасында жасалатын операцияларды көрсету мүмкіндігі; </w:t>
      </w:r>
      <w:r>
        <w:br/>
      </w:r>
      <w:r>
        <w:rPr>
          <w:rFonts w:ascii="Times New Roman"/>
          <w:b w:val="false"/>
          <w:i w:val="false"/>
          <w:color w:val="000000"/>
          <w:sz w:val="28"/>
        </w:rPr>
        <w:t>
 </w:t>
      </w:r>
    </w:p>
    <w:bookmarkEnd w:id="57"/>
    <w:bookmarkStart w:name="z62" w:id="58"/>
    <w:p>
      <w:pPr>
        <w:spacing w:after="0"/>
        <w:ind w:left="0"/>
        <w:jc w:val="both"/>
      </w:pPr>
      <w:r>
        <w:rPr>
          <w:rFonts w:ascii="Times New Roman"/>
          <w:b w:val="false"/>
          <w:i w:val="false"/>
          <w:color w:val="000000"/>
          <w:sz w:val="28"/>
        </w:rPr>
        <w:t xml:space="preserve">
      3) жасалған операциялардың ақпарат жүйесінде рұқсат етілген (бекіту) бухгалтерлік жазбалар жүйесін (иерархия) құру арқылы бухгалтерлік есепте көрініс табуының және банк қызметкерлері өкілеттіктерін шектеуді айқындаудың дұрыстығын бақылау; </w:t>
      </w:r>
      <w:r>
        <w:br/>
      </w:r>
      <w:r>
        <w:rPr>
          <w:rFonts w:ascii="Times New Roman"/>
          <w:b w:val="false"/>
          <w:i w:val="false"/>
          <w:color w:val="000000"/>
          <w:sz w:val="28"/>
        </w:rPr>
        <w:t>
 </w:t>
      </w:r>
    </w:p>
    <w:bookmarkEnd w:id="58"/>
    <w:bookmarkStart w:name="z63" w:id="59"/>
    <w:p>
      <w:pPr>
        <w:spacing w:after="0"/>
        <w:ind w:left="0"/>
        <w:jc w:val="both"/>
      </w:pPr>
      <w:r>
        <w:rPr>
          <w:rFonts w:ascii="Times New Roman"/>
          <w:b w:val="false"/>
          <w:i w:val="false"/>
          <w:color w:val="000000"/>
          <w:sz w:val="28"/>
        </w:rPr>
        <w:t xml:space="preserve">
      4) енгізілетін деректердің толықтығын бақылау (барлық жолдарды толық толтырмай функцияларды немесе операцияларды орындаған жағдайда ақпарат жүйесі тиісті хабарламаны шығаруы тиіс); </w:t>
      </w:r>
      <w:r>
        <w:br/>
      </w: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xml:space="preserve">
      5) қосалқы бухгалтерлік есепті есепке алу операцияларының Бас бухгалтерлік кітаптағы нақты уақыт режимінде немесе пакет режимінде көрінуі; </w:t>
      </w:r>
      <w:r>
        <w:br/>
      </w:r>
      <w:r>
        <w:rPr>
          <w:rFonts w:ascii="Times New Roman"/>
          <w:b w:val="false"/>
          <w:i w:val="false"/>
          <w:color w:val="000000"/>
          <w:sz w:val="28"/>
        </w:rPr>
        <w:t>
 </w:t>
      </w:r>
    </w:p>
    <w:bookmarkEnd w:id="60"/>
    <w:bookmarkStart w:name="z65" w:id="61"/>
    <w:p>
      <w:pPr>
        <w:spacing w:after="0"/>
        <w:ind w:left="0"/>
        <w:jc w:val="both"/>
      </w:pPr>
      <w:r>
        <w:rPr>
          <w:rFonts w:ascii="Times New Roman"/>
          <w:b w:val="false"/>
          <w:i w:val="false"/>
          <w:color w:val="000000"/>
          <w:sz w:val="28"/>
        </w:rPr>
        <w:t xml:space="preserve">
      6) Бас бухгалтерлік кітаптағы бухгалтерлік жазбаларды бастапқы құжаттардың рұқсат етілген түрін қоса алғанда негізінде осы жазбалар қалыптасқан қосалқы бухгалтерлік есепке алудың егжей-тегжейлі ақпаратына рұқсат етіле отырып, қарау мүмкіндігін қамтамасыз ететін аудиторлық іздің болуы; </w:t>
      </w:r>
      <w:r>
        <w:br/>
      </w: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xml:space="preserve">
      7) Бас бухгалтерлік кітаптың шоттары бойынша тарих Бас бухгалтерлік кітаптың шоттары бойынша деректерді қайта қалпына келтіру мүмкіндігімен кемінде бес жыл сақталады; </w:t>
      </w:r>
      <w:r>
        <w:br/>
      </w: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xml:space="preserve">
      8) қаржылық және басқа да есепті, оның ішінде шоғырландырылған қаржылық есепті Бас бухгалтерлік кітаптың деректері негізінде орталықтандырып қалыптастыру. </w:t>
      </w:r>
    </w:p>
    <w:bookmarkEnd w:id="63"/>
    <w:bookmarkStart w:name="z17" w:id="64"/>
    <w:p>
      <w:pPr>
        <w:spacing w:after="0"/>
        <w:ind w:left="0"/>
        <w:jc w:val="both"/>
      </w:pPr>
      <w:r>
        <w:rPr>
          <w:rFonts w:ascii="Times New Roman"/>
          <w:b w:val="false"/>
          <w:i w:val="false"/>
          <w:color w:val="000000"/>
          <w:sz w:val="28"/>
        </w:rPr>
        <w:t xml:space="preserve">
      10. Банк жасайтын операцияларды есепке алуды орталықтандыру өлшемдеріне қол жеткізу үшін мынадай талаптар орындалады: </w:t>
      </w:r>
      <w:r>
        <w:br/>
      </w:r>
      <w:r>
        <w:rPr>
          <w:rFonts w:ascii="Times New Roman"/>
          <w:b w:val="false"/>
          <w:i w:val="false"/>
          <w:color w:val="000000"/>
          <w:sz w:val="28"/>
        </w:rPr>
        <w:t>
 </w:t>
      </w:r>
    </w:p>
    <w:bookmarkEnd w:id="64"/>
    <w:bookmarkStart w:name="z68" w:id="65"/>
    <w:p>
      <w:pPr>
        <w:spacing w:after="0"/>
        <w:ind w:left="0"/>
        <w:jc w:val="both"/>
      </w:pPr>
      <w:r>
        <w:rPr>
          <w:rFonts w:ascii="Times New Roman"/>
          <w:b w:val="false"/>
          <w:i w:val="false"/>
          <w:color w:val="000000"/>
          <w:sz w:val="28"/>
        </w:rPr>
        <w:t xml:space="preserve">
      1) бухгалтерлік есепке алуда банктің филиалы жасайтын операциялардың көрінуінің дұрыстығын бақылау жүйесін қалыптастыру; </w:t>
      </w:r>
      <w:r>
        <w:br/>
      </w:r>
      <w:r>
        <w:rPr>
          <w:rFonts w:ascii="Times New Roman"/>
          <w:b w:val="false"/>
          <w:i w:val="false"/>
          <w:color w:val="000000"/>
          <w:sz w:val="28"/>
        </w:rPr>
        <w:t>
 </w:t>
      </w:r>
    </w:p>
    <w:bookmarkEnd w:id="65"/>
    <w:bookmarkStart w:name="z69" w:id="66"/>
    <w:p>
      <w:pPr>
        <w:spacing w:after="0"/>
        <w:ind w:left="0"/>
        <w:jc w:val="both"/>
      </w:pPr>
      <w:r>
        <w:rPr>
          <w:rFonts w:ascii="Times New Roman"/>
          <w:b w:val="false"/>
          <w:i w:val="false"/>
          <w:color w:val="000000"/>
          <w:sz w:val="28"/>
        </w:rPr>
        <w:t xml:space="preserve">
      2) банк филиалының ол үшін ашылған тиісті шоттар бойынша, оның ішінде кірістер мен шығыстардың шоттары бойынша үзінділер мен басқа да құжаттарды алуы; </w:t>
      </w:r>
      <w:r>
        <w:br/>
      </w:r>
      <w:r>
        <w:rPr>
          <w:rFonts w:ascii="Times New Roman"/>
          <w:b w:val="false"/>
          <w:i w:val="false"/>
          <w:color w:val="000000"/>
          <w:sz w:val="28"/>
        </w:rPr>
        <w:t>
 </w:t>
      </w:r>
    </w:p>
    <w:bookmarkEnd w:id="66"/>
    <w:bookmarkStart w:name="z70" w:id="67"/>
    <w:p>
      <w:pPr>
        <w:spacing w:after="0"/>
        <w:ind w:left="0"/>
        <w:jc w:val="both"/>
      </w:pPr>
      <w:r>
        <w:rPr>
          <w:rFonts w:ascii="Times New Roman"/>
          <w:b w:val="false"/>
          <w:i w:val="false"/>
          <w:color w:val="000000"/>
          <w:sz w:val="28"/>
        </w:rPr>
        <w:t xml:space="preserve">
      3) банктің филиалында Бас бухгалтерлік кітапқа рұқсаттың болмауы. </w:t>
      </w:r>
      <w:r>
        <w:br/>
      </w:r>
      <w:r>
        <w:rPr>
          <w:rFonts w:ascii="Times New Roman"/>
          <w:b w:val="false"/>
          <w:i w:val="false"/>
          <w:color w:val="000000"/>
          <w:sz w:val="28"/>
        </w:rPr>
        <w:t xml:space="preserve">
      Кірістер мен шығыстарды (кірістер мен шығыстарды жабу және қаржы нәтижесін алу) кері қайтару банктің филиалдары мен өкілдігінің қатысуынсыз банктің орталық аппаратында қаржы жылының аяғында автоматты түрде жүргізіледі. </w:t>
      </w:r>
    </w:p>
    <w:bookmarkEnd w:id="67"/>
    <w:bookmarkStart w:name="z18" w:id="68"/>
    <w:p>
      <w:pPr>
        <w:spacing w:after="0"/>
        <w:ind w:left="0"/>
        <w:jc w:val="both"/>
      </w:pPr>
      <w:r>
        <w:rPr>
          <w:rFonts w:ascii="Times New Roman"/>
          <w:b w:val="false"/>
          <w:i w:val="false"/>
          <w:color w:val="000000"/>
          <w:sz w:val="28"/>
        </w:rPr>
        <w:t xml:space="preserve">
      11. Нақты уақыт режимінде немесе пакет режимінде ақпаратты өңдеуді орталықтандыру банктің операция күнін орталықтандыра отырып жабуды білдіреді, осыған оның барлық филиалдары мен өкілдігін тарту арқылы ақпаратты өңдеудің орталықтандыру технологиясы кіреді. </w:t>
      </w:r>
    </w:p>
    <w:bookmarkEnd w:id="68"/>
    <w:bookmarkStart w:name="z19" w:id="69"/>
    <w:p>
      <w:pPr>
        <w:spacing w:after="0"/>
        <w:ind w:left="0"/>
        <w:jc w:val="left"/>
      </w:pPr>
      <w:r>
        <w:rPr>
          <w:rFonts w:ascii="Times New Roman"/>
          <w:b/>
          <w:i w:val="false"/>
          <w:color w:val="000000"/>
        </w:rPr>
        <w:t xml:space="preserve"> 
  4-тарау. Қорытынды ереже </w:t>
      </w:r>
    </w:p>
    <w:bookmarkEnd w:id="69"/>
    <w:p>
      <w:pPr>
        <w:spacing w:after="0"/>
        <w:ind w:left="0"/>
        <w:jc w:val="both"/>
      </w:pPr>
      <w:r>
        <w:rPr>
          <w:rFonts w:ascii="Times New Roman"/>
          <w:b w:val="false"/>
          <w:i w:val="false"/>
          <w:color w:val="000000"/>
          <w:sz w:val="28"/>
        </w:rPr>
        <w:t xml:space="preserve">      12. Осы Ережеде реттелмеген мәселелер Қазақстан Республикасының заңнамасына сәйкес шешілуі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