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264b" w14:textId="94826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"Ашық жинақтаушы зейнетақы қорының ірі қатысушысы мәртебесін иеленуге келісімді беру, қайтарып алу Ережесін бекіту туралы" 2006 жылғы 25 ақпандағы N 58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сәуірдегі N 114 Қаулысы. Қазақстан Республикасының Әділет министрлігінде 2007 жылғы 18 маусымда Нормативтік құқықтық кесімдерді мемлекеттік тіркеудің тізіліміне N 4744 болып енгізілді. Күші жойылды - Қазақстан Республикасы Қаржы нарығын және қаржы ұйымдарын реттеу мен қадағалау агенттігі Басқармасының 2008 жылғы 25 қаңтардағы N 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Қаржы нарығын және қаржы ұйымдарын реттеу мен қадағалау агенттігі Басқармасының 2008.01.25.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Ашық жинақтаушы зейнетақы қорларының қызметін реттейтін нормативтік құқықтық актілерді "Қазақстан Республикасының кейбір заңнамалық актілеріне миноритарлық инвесторлардың құқықтарын қорғау мәселелері бойынша өзгерістер мен толықтырулар енгізу туралы" Қазақстан Республикасының 2007 жылғы 19 ақпандағы 
</w:t>
      </w:r>
      <w:r>
        <w:rPr>
          <w:rFonts w:ascii="Times New Roman"/>
          <w:b w:val="false"/>
          <w:i w:val="false"/>
          <w:color w:val="000000"/>
          <w:sz w:val="28"/>
        </w:rPr>
        <w:t xml:space="preserve"> Заңына </w:t>
      </w:r>
      <w:r>
        <w:rPr>
          <w:rFonts w:ascii="Times New Roman"/>
          <w:b w:val="false"/>
          <w:i w:val="false"/>
          <w:color w:val="000000"/>
          <w:sz w:val="28"/>
        </w:rPr>
        <w:t>
 сәйкес келтіру мақсатында Қазақстан Республикасы Қаржы нарығы мен қаржы ұйымдарын реттеу және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Агенттік Басқармасының "Ашық жинақтаушы зейнетақы қорының ірі қатысушысы мәртебесін иеленуге келісімді беру, қайтарып алу Ережесін бекіту туралы" 2006 жылғы 25 ақпандағы 
</w:t>
      </w:r>
      <w:r>
        <w:rPr>
          <w:rFonts w:ascii="Times New Roman"/>
          <w:b w:val="false"/>
          <w:i w:val="false"/>
          <w:color w:val="000000"/>
          <w:sz w:val="28"/>
        </w:rPr>
        <w:t xml:space="preserve"> N 58 қаулысына </w:t>
      </w:r>
      <w:r>
        <w:rPr>
          <w:rFonts w:ascii="Times New Roman"/>
          <w:b w:val="false"/>
          <w:i w:val="false"/>
          <w:color w:val="000000"/>
          <w:sz w:val="28"/>
        </w:rPr>
        <w:t>
(Нормативтік құқықтық актілерін мемлекеттік тіркеу тізілімінде N 4141 тіркелген, "Заң газеті" газетінде 2006 жылғы 21 сәуірде N 71-72 (878) жарияланған) мынадай өзгерістер мен толықтырулар енгізілсін:
</w:t>
      </w:r>
      <w:r>
        <w:br/>
      </w:r>
      <w:r>
        <w:rPr>
          <w:rFonts w:ascii="Times New Roman"/>
          <w:b w:val="false"/>
          <w:i w:val="false"/>
          <w:color w:val="000000"/>
          <w:sz w:val="28"/>
        </w:rPr>
        <w:t>
      атауында, 1-тармақта "беру," деген сөз "беру, беруден бас тарту және"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Ашық жинақтаушы зейнетақы қорының ірі қатысушысы мәртебесін иеленуге келісімді беру, қайтарып алу ережесінде:
</w:t>
      </w:r>
      <w:r>
        <w:br/>
      </w:r>
      <w:r>
        <w:rPr>
          <w:rFonts w:ascii="Times New Roman"/>
          <w:b w:val="false"/>
          <w:i w:val="false"/>
          <w:color w:val="000000"/>
          <w:sz w:val="28"/>
        </w:rPr>
        <w:t>
      атауында және кіріспеде "беру," деген сөз "беру, беруден бас тарту және"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Қордың ірі қатысушысы мәртебесін иеленуге уәкілетті органның келісімін алғысы келетін тұлға бір мезгілде өтінішімен бірге уәкілетті органға Заңның 
</w:t>
      </w:r>
      <w:r>
        <w:rPr>
          <w:rFonts w:ascii="Times New Roman"/>
          <w:b w:val="false"/>
          <w:i w:val="false"/>
          <w:color w:val="000000"/>
          <w:sz w:val="28"/>
        </w:rPr>
        <w:t xml:space="preserve"> 36-1-бабының </w:t>
      </w:r>
      <w:r>
        <w:rPr>
          <w:rFonts w:ascii="Times New Roman"/>
          <w:b w:val="false"/>
          <w:i w:val="false"/>
          <w:color w:val="000000"/>
          <w:sz w:val="28"/>
        </w:rPr>
        <w:t>
 4-7-тармақтарында көзделген құжаттар мен мәліметтерді ұсынады.
</w:t>
      </w:r>
      <w:r>
        <w:br/>
      </w:r>
      <w:r>
        <w:rPr>
          <w:rFonts w:ascii="Times New Roman"/>
          <w:b w:val="false"/>
          <w:i w:val="false"/>
          <w:color w:val="000000"/>
          <w:sz w:val="28"/>
        </w:rPr>
        <w:t>
      Өтініш беруші Қазақстан Республикасының резиденті - жеке тұлға, сондай-ақ өтініш беруші - заңды тұлғаның атқарушы органының бірінші басшысы болып табылатын басшы қызметкері өтініш иесі - жеке тұлға туралы қысқаша деректер осы Ереженің 1-қосымшасына сәйкес нысанда ұсынылады.
</w:t>
      </w:r>
      <w:r>
        <w:br/>
      </w:r>
      <w:r>
        <w:rPr>
          <w:rFonts w:ascii="Times New Roman"/>
          <w:b w:val="false"/>
          <w:i w:val="false"/>
          <w:color w:val="000000"/>
          <w:sz w:val="28"/>
        </w:rPr>
        <w:t>
      Заңның 
</w:t>
      </w:r>
      <w:r>
        <w:rPr>
          <w:rFonts w:ascii="Times New Roman"/>
          <w:b w:val="false"/>
          <w:i w:val="false"/>
          <w:color w:val="000000"/>
          <w:sz w:val="28"/>
        </w:rPr>
        <w:t xml:space="preserve"> 36-1-бабының </w:t>
      </w:r>
      <w:r>
        <w:rPr>
          <w:rFonts w:ascii="Times New Roman"/>
          <w:b w:val="false"/>
          <w:i w:val="false"/>
          <w:color w:val="000000"/>
          <w:sz w:val="28"/>
        </w:rPr>
        <w:t>
 4-тармағының 1) тармақшасына сәйкес ұсынылатын Қордың акцияларын сатып алу шарттары мен тәртібі туралы мәліметтерде растайтын құжаттардың көшірмелерін қоса беріп, жеке тұлға - өтініш иесіне меншік құқығында тиесілі мүлік құнынан аспайтын мөлшерде Қордың акцияларын сатып алуға пайдаланылатын ақша көздері мен қаражаттардың сипаттамасын көрсетеді.
</w:t>
      </w:r>
      <w:r>
        <w:br/>
      </w:r>
      <w:r>
        <w:rPr>
          <w:rFonts w:ascii="Times New Roman"/>
          <w:b w:val="false"/>
          <w:i w:val="false"/>
          <w:color w:val="000000"/>
          <w:sz w:val="28"/>
        </w:rPr>
        <w:t>
      Мінсіз іскерлік бедел жөніндегі мәліметтер осы Ереженің 2-қосымшасына сәйкес мыналарды қоса беріп, ұсынылады:
</w:t>
      </w:r>
      <w:r>
        <w:br/>
      </w:r>
      <w:r>
        <w:rPr>
          <w:rFonts w:ascii="Times New Roman"/>
          <w:b w:val="false"/>
          <w:i w:val="false"/>
          <w:color w:val="000000"/>
          <w:sz w:val="28"/>
        </w:rPr>
        <w:t>
      құқықтық статистиканы қалыптастыру және арнайы есепті жүргізу жөніндегі уәкілетті мемлекеттік орган анықтама түрінде берген экономикалық қызмет саласындағы қылмыстар үшін немесе ауырлығы орташа қылмыстар, ауыр және аса ауыр қылмыстар үшін алынбаған немесе өтелмеген соттылығының жоқтығы екендігін растайтын құжатты (көрсетілген құжатты берген күн өтініш берген күннің алдындағы үш айдан аспауы тиіс);
</w:t>
      </w:r>
      <w:r>
        <w:br/>
      </w:r>
      <w:r>
        <w:rPr>
          <w:rFonts w:ascii="Times New Roman"/>
          <w:b w:val="false"/>
          <w:i w:val="false"/>
          <w:color w:val="000000"/>
          <w:sz w:val="28"/>
        </w:rPr>
        <w:t>
      осы Ереженің 2-қосымшасында көрсетілген мәліметтерді растайтын басқа құжаттардың көшірмелерін.
</w:t>
      </w:r>
      <w:r>
        <w:br/>
      </w:r>
      <w:r>
        <w:rPr>
          <w:rFonts w:ascii="Times New Roman"/>
          <w:b w:val="false"/>
          <w:i w:val="false"/>
          <w:color w:val="000000"/>
          <w:sz w:val="28"/>
        </w:rPr>
        <w:t>
      Өтініш беруші ұсынатын Қордың қаржылық жағдайы нашарлау мүмкіндігі жағдайында, Қорды кері капиталдандыру жоспарында мынадай ақпарат болуы тиіс:
</w:t>
      </w:r>
      <w:r>
        <w:br/>
      </w:r>
      <w:r>
        <w:rPr>
          <w:rFonts w:ascii="Times New Roman"/>
          <w:b w:val="false"/>
          <w:i w:val="false"/>
          <w:color w:val="000000"/>
          <w:sz w:val="28"/>
        </w:rPr>
        <w:t>
      Қордың ағымдағы жағдайына баға беру;
</w:t>
      </w:r>
      <w:r>
        <w:br/>
      </w:r>
      <w:r>
        <w:rPr>
          <w:rFonts w:ascii="Times New Roman"/>
          <w:b w:val="false"/>
          <w:i w:val="false"/>
          <w:color w:val="000000"/>
          <w:sz w:val="28"/>
        </w:rPr>
        <w:t>
      Қорды қаржылық жағынан сауықтыру жөніндегі шараларды толығынан сипаттау (шығыстарды төмендету бойынша шаралар, пруденциалдық нормативтер мен басқа шаралар орындалатын мөлшерге дейін меншікті капиталды қалпына келтіруге бағытталған қосымша қаржы салымдар және өзге де іс-шаралар);
</w:t>
      </w:r>
      <w:r>
        <w:br/>
      </w:r>
      <w:r>
        <w:rPr>
          <w:rFonts w:ascii="Times New Roman"/>
          <w:b w:val="false"/>
          <w:i w:val="false"/>
          <w:color w:val="000000"/>
          <w:sz w:val="28"/>
        </w:rPr>
        <w:t>
      Қорды қаржылық жағынан сауықтыру жөніндегі шараларды орындаудың күнтізбелік мерзімдері;
</w:t>
      </w:r>
      <w:r>
        <w:br/>
      </w:r>
      <w:r>
        <w:rPr>
          <w:rFonts w:ascii="Times New Roman"/>
          <w:b w:val="false"/>
          <w:i w:val="false"/>
          <w:color w:val="000000"/>
          <w:sz w:val="28"/>
        </w:rPr>
        <w:t>
      сауықтыру шаралардың болжамдау экономикалық әсері (пруденциалдық нормативтердің өзгеру динамикасы; Қордың меншікті қаражаты (капиталы) мөлшерінің өзгеруі, Қордың қаржылық және басқа көрсеткіштерінің өзгеруі).
</w:t>
      </w:r>
      <w:r>
        <w:br/>
      </w:r>
      <w:r>
        <w:rPr>
          <w:rFonts w:ascii="Times New Roman"/>
          <w:b w:val="false"/>
          <w:i w:val="false"/>
          <w:color w:val="000000"/>
          <w:sz w:val="28"/>
        </w:rPr>
        <w:t>
      Уәкілетті орган ұсынылған құжаттардың шынайылығын тексеру қажет болған жағдайда, тиісті органдар мен ұйымдардан қосымша мәліметтер сұратады.";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8-1 және 8-2-тармақтармен толықтырылсын:
</w:t>
      </w:r>
      <w:r>
        <w:br/>
      </w:r>
      <w:r>
        <w:rPr>
          <w:rFonts w:ascii="Times New Roman"/>
          <w:b w:val="false"/>
          <w:i w:val="false"/>
          <w:color w:val="000000"/>
          <w:sz w:val="28"/>
        </w:rPr>
        <w:t>
      "8-1. Уәкілетті орган Заңның 36-2-бабында көзделген негіздер бойынша Қордың ірі қатысушысы мәртебесін иеленуге келісім беруден бас тартады. Уәкілетті органның Қордың ірі қатысушысы мәртебесін иеленуге келісімін беруге белгіленген мерзімде өтініш берушіге дәлелденген жауап жазбаша түрде беріледі.
</w:t>
      </w:r>
      <w:r>
        <w:br/>
      </w:r>
      <w:r>
        <w:rPr>
          <w:rFonts w:ascii="Times New Roman"/>
          <w:b w:val="false"/>
          <w:i w:val="false"/>
          <w:color w:val="000000"/>
          <w:sz w:val="28"/>
        </w:rPr>
        <w:t>
      8-2. Қордың ірі қатысушысы мәртебесін иеленуге келісімді беру, беруден бас тарту туралы шешімді уәкілетті органның Басқармасы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10-тармақта;
</w:t>
      </w:r>
      <w:r>
        <w:br/>
      </w:r>
      <w:r>
        <w:rPr>
          <w:rFonts w:ascii="Times New Roman"/>
          <w:b w:val="false"/>
          <w:i w:val="false"/>
          <w:color w:val="000000"/>
          <w:sz w:val="28"/>
        </w:rPr>
        <w:t>
      мынадай мазмұндағы екінші абзацпен толықтырылсын:
</w:t>
      </w:r>
      <w:r>
        <w:br/>
      </w:r>
      <w:r>
        <w:rPr>
          <w:rFonts w:ascii="Times New Roman"/>
          <w:b w:val="false"/>
          <w:i w:val="false"/>
          <w:color w:val="000000"/>
          <w:sz w:val="28"/>
        </w:rPr>
        <w:t>
      "Құрылып отырған Қордың ірі қатысушысы мәртебесін иеленуге уәкілетті органның келісімін алған тұлға Қордың акцияларын мемлекеттік тіркеу күнінен бастап отыз күнтізбелік күн ішінде Қордың акцияларын сатып алғандығын куәландыратын бағалы қағаздарды ұстаушылар тізілімінен не эмиссиялық бағалы қағаздарды номиналды ұстау жүйесінен көшірме ұсынады.";
</w:t>
      </w:r>
      <w:r>
        <w:br/>
      </w:r>
      <w:r>
        <w:rPr>
          <w:rFonts w:ascii="Times New Roman"/>
          <w:b w:val="false"/>
          <w:i w:val="false"/>
          <w:color w:val="000000"/>
          <w:sz w:val="28"/>
        </w:rPr>
        <w:t>
      үшінші абзацта "мерзімі отыз күнтізбелік күн өткеннен кейін"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 және 2-қосымшалар осы қаулының қосымшасына сәйкес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мәлімет үшін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бөлімі осы қаулыны Қазақстан Республикасының бұқаралық ақпарат құралдарында
</w:t>
      </w:r>
      <w:r>
        <w:br/>
      </w:r>
      <w:r>
        <w:rPr>
          <w:rFonts w:ascii="Times New Roman"/>
          <w:b w:val="false"/>
          <w:i w:val="false"/>
          <w:color w:val="000000"/>
          <w:sz w:val="28"/>
        </w:rPr>
        <w:t>
жариялауды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Ғ.Н. Өзбековке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нарығын
</w:t>
      </w:r>
      <w:r>
        <w:br/>
      </w:r>
      <w:r>
        <w:rPr>
          <w:rFonts w:ascii="Times New Roman"/>
          <w:b w:val="false"/>
          <w:i w:val="false"/>
          <w:color w:val="000000"/>
          <w:sz w:val="28"/>
        </w:rPr>
        <w:t>
                                 және қаржы ұйымдарын реттеу мен
</w:t>
      </w:r>
      <w:r>
        <w:br/>
      </w:r>
      <w:r>
        <w:rPr>
          <w:rFonts w:ascii="Times New Roman"/>
          <w:b w:val="false"/>
          <w:i w:val="false"/>
          <w:color w:val="000000"/>
          <w:sz w:val="28"/>
        </w:rPr>
        <w:t>
                                 қадағалау агенттігі Басқармасының
</w:t>
      </w:r>
      <w:r>
        <w:br/>
      </w:r>
      <w:r>
        <w:rPr>
          <w:rFonts w:ascii="Times New Roman"/>
          <w:b w:val="false"/>
          <w:i w:val="false"/>
          <w:color w:val="000000"/>
          <w:sz w:val="28"/>
        </w:rPr>
        <w:t>
                                      2007 жылғы 30 сәуірдегі
</w:t>
      </w:r>
      <w:r>
        <w:br/>
      </w:r>
      <w:r>
        <w:rPr>
          <w:rFonts w:ascii="Times New Roman"/>
          <w:b w:val="false"/>
          <w:i w:val="false"/>
          <w:color w:val="000000"/>
          <w:sz w:val="28"/>
        </w:rPr>
        <w:t>
                                      N 114 қаулысына қосымша
</w:t>
      </w:r>
    </w:p>
    <w:p>
      <w:pPr>
        <w:spacing w:after="0"/>
        <w:ind w:left="0"/>
        <w:jc w:val="both"/>
      </w:pPr>
      <w:r>
        <w:rPr>
          <w:rFonts w:ascii="Times New Roman"/>
          <w:b w:val="false"/>
          <w:i w:val="false"/>
          <w:color w:val="000000"/>
          <w:sz w:val="28"/>
        </w:rPr>
        <w:t>
                                  "Ашық жинақтаушы зейнетақы қорының
</w:t>
      </w:r>
      <w:r>
        <w:br/>
      </w:r>
      <w:r>
        <w:rPr>
          <w:rFonts w:ascii="Times New Roman"/>
          <w:b w:val="false"/>
          <w:i w:val="false"/>
          <w:color w:val="000000"/>
          <w:sz w:val="28"/>
        </w:rPr>
        <w:t>
                                  ірі қатысушысы мәртебесін иеленуге
</w:t>
      </w:r>
      <w:r>
        <w:br/>
      </w:r>
      <w:r>
        <w:rPr>
          <w:rFonts w:ascii="Times New Roman"/>
          <w:b w:val="false"/>
          <w:i w:val="false"/>
          <w:color w:val="000000"/>
          <w:sz w:val="28"/>
        </w:rPr>
        <w:t>
                                  келісімді беру, беруден бас тарту
</w:t>
      </w:r>
      <w:r>
        <w:br/>
      </w:r>
      <w:r>
        <w:rPr>
          <w:rFonts w:ascii="Times New Roman"/>
          <w:b w:val="false"/>
          <w:i w:val="false"/>
          <w:color w:val="000000"/>
          <w:sz w:val="28"/>
        </w:rPr>
        <w:t>
                                     және қайтарып алу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Ашық жинақтаушы зейнетақы қорының ірі қатысушысы мәртебесін
</w:t>
      </w:r>
      <w:r>
        <w:br/>
      </w:r>
      <w:r>
        <w:rPr>
          <w:rFonts w:ascii="Times New Roman"/>
          <w:b w:val="false"/>
          <w:i w:val="false"/>
          <w:color w:val="000000"/>
          <w:sz w:val="28"/>
        </w:rPr>
        <w:t>
   иеленуге келісімін алғысы келетін өтініш иесі - заңды тұлғаның,
</w:t>
      </w:r>
      <w:r>
        <w:br/>
      </w:r>
      <w:r>
        <w:rPr>
          <w:rFonts w:ascii="Times New Roman"/>
          <w:b w:val="false"/>
          <w:i w:val="false"/>
          <w:color w:val="000000"/>
          <w:sz w:val="28"/>
        </w:rPr>
        <w:t>
  өтініш иесі - жеке тұлға басшы қызметкері туралы қысқаша деректер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(ашық жинақтаушы зейнетақы қорының атауы)
</w:t>
      </w:r>
      <w:r>
        <w:br/>
      </w:r>
      <w:r>
        <w:rPr>
          <w:rFonts w:ascii="Times New Roman"/>
          <w:b w:val="false"/>
          <w:i w:val="false"/>
          <w:color w:val="000000"/>
          <w:sz w:val="28"/>
        </w:rPr>
        <w:t>
1. Фамилиясы, аты, әкесінің аты (бар болса) ________________________
</w:t>
      </w:r>
      <w:r>
        <w:br/>
      </w:r>
      <w:r>
        <w:rPr>
          <w:rFonts w:ascii="Times New Roman"/>
          <w:b w:val="false"/>
          <w:i w:val="false"/>
          <w:color w:val="000000"/>
          <w:sz w:val="28"/>
        </w:rPr>
        <w:t>
2. Азаматтығы ______________________________________________________
</w:t>
      </w:r>
      <w:r>
        <w:br/>
      </w:r>
      <w:r>
        <w:rPr>
          <w:rFonts w:ascii="Times New Roman"/>
          <w:b w:val="false"/>
          <w:i w:val="false"/>
          <w:color w:val="000000"/>
          <w:sz w:val="28"/>
        </w:rPr>
        <w:t>
3. Жеке басын куәландыратын құжат деректері ________________________
</w:t>
      </w:r>
      <w:r>
        <w:br/>
      </w:r>
      <w:r>
        <w:rPr>
          <w:rFonts w:ascii="Times New Roman"/>
          <w:b w:val="false"/>
          <w:i w:val="false"/>
          <w:color w:val="000000"/>
          <w:sz w:val="28"/>
        </w:rPr>
        <w:t>
4. Жұмыс орны (орындары), лауазымы (лауазымдары) ___________________
</w:t>
      </w:r>
      <w:r>
        <w:br/>
      </w:r>
      <w:r>
        <w:rPr>
          <w:rFonts w:ascii="Times New Roman"/>
          <w:b w:val="false"/>
          <w:i w:val="false"/>
          <w:color w:val="000000"/>
          <w:sz w:val="28"/>
        </w:rPr>
        <w:t>
5. Жұмыс орнының (орындарының) мекен-жайы (мекен-жайлары), байланыс
</w:t>
      </w:r>
      <w:r>
        <w:br/>
      </w:r>
      <w:r>
        <w:rPr>
          <w:rFonts w:ascii="Times New Roman"/>
          <w:b w:val="false"/>
          <w:i w:val="false"/>
          <w:color w:val="000000"/>
          <w:sz w:val="28"/>
        </w:rPr>
        <w:t>
телефоны ___________________________________________________________
</w:t>
      </w:r>
      <w:r>
        <w:br/>
      </w:r>
      <w:r>
        <w:rPr>
          <w:rFonts w:ascii="Times New Roman"/>
          <w:b w:val="false"/>
          <w:i w:val="false"/>
          <w:color w:val="000000"/>
          <w:sz w:val="28"/>
        </w:rPr>
        <w:t>
6. Ері (зайыбы), жақын туыстары (ата-анасы, аға-інісі, апа-сіңлісі,
</w:t>
      </w:r>
      <w:r>
        <w:br/>
      </w:r>
      <w:r>
        <w:rPr>
          <w:rFonts w:ascii="Times New Roman"/>
          <w:b w:val="false"/>
          <w:i w:val="false"/>
          <w:color w:val="000000"/>
          <w:sz w:val="28"/>
        </w:rPr>
        <w:t>
балалары) және жекжаттары (ерінің (зайыбының) ата-анасы, аға-інісі,
</w:t>
      </w:r>
      <w:r>
        <w:br/>
      </w:r>
      <w:r>
        <w:rPr>
          <w:rFonts w:ascii="Times New Roman"/>
          <w:b w:val="false"/>
          <w:i w:val="false"/>
          <w:color w:val="000000"/>
          <w:sz w:val="28"/>
        </w:rPr>
        <w:t>
апа-сіңлісі, балалары)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033"/>
        <w:gridCol w:w="2913"/>
        <w:gridCol w:w="2633"/>
        <w:gridCol w:w="2413"/>
      </w:tblGrid>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Фамилиясы, аты, әкесінің аты (бар болса)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Туған жылы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Туысқандық қатынастары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орны және қызметі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ақпарат тексерілгенін және шынайы мен толық болып
</w:t>
      </w:r>
      <w:r>
        <w:br/>
      </w:r>
      <w:r>
        <w:rPr>
          <w:rFonts w:ascii="Times New Roman"/>
          <w:b w:val="false"/>
          <w:i w:val="false"/>
          <w:color w:val="000000"/>
          <w:sz w:val="28"/>
        </w:rPr>
        <w:t>
табылатынын растаймын.
</w:t>
      </w:r>
      <w:r>
        <w:br/>
      </w:r>
      <w:r>
        <w:rPr>
          <w:rFonts w:ascii="Times New Roman"/>
          <w:b w:val="false"/>
          <w:i w:val="false"/>
          <w:color w:val="000000"/>
          <w:sz w:val="28"/>
        </w:rPr>
        <w:t>
      Өтініш беруші - жеке тұлға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(фамилиясы, аты, әкесінің аты (бар болса) баспа әріптерімен, қолы)
</w:t>
      </w:r>
      <w:r>
        <w:br/>
      </w:r>
      <w:r>
        <w:rPr>
          <w:rFonts w:ascii="Times New Roman"/>
          <w:b w:val="false"/>
          <w:i w:val="false"/>
          <w:color w:val="000000"/>
          <w:sz w:val="28"/>
        </w:rPr>
        <w:t>
      Өтініш беруші - заңды тұлғаның атқарушы органының бірінші
</w:t>
      </w:r>
      <w:r>
        <w:br/>
      </w:r>
      <w:r>
        <w:rPr>
          <w:rFonts w:ascii="Times New Roman"/>
          <w:b w:val="false"/>
          <w:i w:val="false"/>
          <w:color w:val="000000"/>
          <w:sz w:val="28"/>
        </w:rPr>
        <w:t>
басшысы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(фамилиясы, аты, әкесінің аты (бар болса) баспа әріптерімен, қолы)
</w:t>
      </w:r>
    </w:p>
    <w:p>
      <w:pPr>
        <w:spacing w:after="0"/>
        <w:ind w:left="0"/>
        <w:jc w:val="both"/>
      </w:pPr>
      <w:r>
        <w:rPr>
          <w:rFonts w:ascii="Times New Roman"/>
          <w:b w:val="false"/>
          <w:i w:val="false"/>
          <w:color w:val="000000"/>
          <w:sz w:val="28"/>
        </w:rPr>
        <w:t>
Мөр орны
</w:t>
      </w:r>
      <w:r>
        <w:br/>
      </w:r>
      <w:r>
        <w:rPr>
          <w:rFonts w:ascii="Times New Roman"/>
          <w:b w:val="false"/>
          <w:i w:val="false"/>
          <w:color w:val="000000"/>
          <w:sz w:val="28"/>
        </w:rPr>
        <w:t>
Күні 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Ашық жинақтаушы зейнетақы қорының
</w:t>
      </w:r>
      <w:r>
        <w:br/>
      </w:r>
      <w:r>
        <w:rPr>
          <w:rFonts w:ascii="Times New Roman"/>
          <w:b w:val="false"/>
          <w:i w:val="false"/>
          <w:color w:val="000000"/>
          <w:sz w:val="28"/>
        </w:rPr>
        <w:t>
                                  ірі қатысушысы мәртебесін иеленуге
</w:t>
      </w:r>
      <w:r>
        <w:br/>
      </w:r>
      <w:r>
        <w:rPr>
          <w:rFonts w:ascii="Times New Roman"/>
          <w:b w:val="false"/>
          <w:i w:val="false"/>
          <w:color w:val="000000"/>
          <w:sz w:val="28"/>
        </w:rPr>
        <w:t>
                                  келісімді беру, беруден бас тарту
</w:t>
      </w:r>
      <w:r>
        <w:br/>
      </w:r>
      <w:r>
        <w:rPr>
          <w:rFonts w:ascii="Times New Roman"/>
          <w:b w:val="false"/>
          <w:i w:val="false"/>
          <w:color w:val="000000"/>
          <w:sz w:val="28"/>
        </w:rPr>
        <w:t>
                                     және қайтарып алу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Өтініш иесі - заңды тұлғаның басшы қызметкері өтініш иесі - жеке
</w:t>
      </w:r>
      <w:r>
        <w:br/>
      </w:r>
      <w:r>
        <w:rPr>
          <w:rFonts w:ascii="Times New Roman"/>
          <w:b w:val="false"/>
          <w:i w:val="false"/>
          <w:color w:val="000000"/>
          <w:sz w:val="28"/>
        </w:rPr>
        <w:t>
           тұлғаның мінсіз іскерлік беделі туралы мәліметтер
</w:t>
      </w:r>
    </w:p>
    <w:p>
      <w:pPr>
        <w:spacing w:after="0"/>
        <w:ind w:left="0"/>
        <w:jc w:val="both"/>
      </w:pPr>
      <w:r>
        <w:rPr>
          <w:rFonts w:ascii="Times New Roman"/>
          <w:b w:val="false"/>
          <w:i w:val="false"/>
          <w:color w:val="000000"/>
          <w:sz w:val="28"/>
        </w:rPr>
        <w:t>
1. Білімі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1"/>
        <w:gridCol w:w="2190"/>
        <w:gridCol w:w="2659"/>
        <w:gridCol w:w="2679"/>
        <w:gridCol w:w="2601"/>
      </w:tblGrid>
      <w:tr>
        <w:trPr>
          <w:trHeight w:val="90" w:hRule="atLeast"/>
        </w:trPr>
        <w:tc>
          <w:tcPr>
            <w:tcW w:w="29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орнының атауы
</w:t>
            </w:r>
          </w:p>
        </w:tc>
        <w:tc>
          <w:tcPr>
            <w:tcW w:w="21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Келіп түскен күні - аяқтаған күні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Мамандығы
</w:t>
            </w:r>
          </w:p>
        </w:tc>
        <w:tc>
          <w:tcPr>
            <w:tcW w:w="2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Білімі туралы дипломның деректемеле-
</w:t>
            </w:r>
            <w:r>
              <w:br/>
            </w:r>
            <w:r>
              <w:rPr>
                <w:rFonts w:ascii="Times New Roman"/>
                <w:b w:val="false"/>
                <w:i w:val="false"/>
                <w:color w:val="000000"/>
                <w:sz w:val="20"/>
              </w:rPr>
              <w:t>
рі, біліктілігі
</w:t>
            </w:r>
          </w:p>
        </w:tc>
        <w:tc>
          <w:tcPr>
            <w:tcW w:w="2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орнының ор-
</w:t>
            </w:r>
            <w:r>
              <w:br/>
            </w:r>
            <w:r>
              <w:rPr>
                <w:rFonts w:ascii="Times New Roman"/>
                <w:b w:val="false"/>
                <w:i w:val="false"/>
                <w:color w:val="000000"/>
                <w:sz w:val="20"/>
              </w:rPr>
              <w:t>
наласқан жері
</w:t>
            </w:r>
          </w:p>
        </w:tc>
      </w:tr>
      <w:tr>
        <w:trPr>
          <w:trHeight w:val="90" w:hRule="atLeast"/>
        </w:trPr>
        <w:tc>
          <w:tcPr>
            <w:tcW w:w="29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Соңғы үш жылдағы біліктілік көтеру жөніндегі семинарлар,
</w:t>
      </w:r>
      <w:r>
        <w:br/>
      </w:r>
      <w:r>
        <w:rPr>
          <w:rFonts w:ascii="Times New Roman"/>
          <w:b w:val="false"/>
          <w:i w:val="false"/>
          <w:color w:val="000000"/>
          <w:sz w:val="28"/>
        </w:rPr>
        <w:t>
біліктілік көтеру курстарынан өту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7"/>
        <w:gridCol w:w="3152"/>
        <w:gridCol w:w="4551"/>
      </w:tblGrid>
      <w:tr>
        <w:trPr>
          <w:trHeight w:val="90" w:hRule="atLeast"/>
        </w:trPr>
        <w:tc>
          <w:tcPr>
            <w:tcW w:w="53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атауы
</w:t>
            </w:r>
          </w:p>
        </w:tc>
        <w:tc>
          <w:tcPr>
            <w:tcW w:w="3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Өткізу күні және орны
</w:t>
            </w:r>
          </w:p>
        </w:tc>
        <w:tc>
          <w:tcPr>
            <w:tcW w:w="4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Сертификат деректемелері
</w:t>
            </w:r>
          </w:p>
        </w:tc>
      </w:tr>
      <w:tr>
        <w:trPr>
          <w:trHeight w:val="90" w:hRule="atLeast"/>
        </w:trPr>
        <w:tc>
          <w:tcPr>
            <w:tcW w:w="53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Еңбек қызметі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1755"/>
        <w:gridCol w:w="2229"/>
        <w:gridCol w:w="2960"/>
        <w:gridCol w:w="3908"/>
      </w:tblGrid>
      <w:tr>
        <w:trPr>
          <w:trHeight w:val="90" w:hRule="atLeast"/>
        </w:trPr>
        <w:tc>
          <w:tcPr>
            <w:tcW w:w="2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кезеңі
</w:t>
            </w:r>
          </w:p>
        </w:tc>
        <w:tc>
          <w:tcPr>
            <w:tcW w:w="17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w:t>
            </w:r>
            <w:r>
              <w:br/>
            </w:r>
            <w:r>
              <w:rPr>
                <w:rFonts w:ascii="Times New Roman"/>
                <w:b w:val="false"/>
                <w:i w:val="false"/>
                <w:color w:val="000000"/>
                <w:sz w:val="20"/>
              </w:rPr>
              <w:t>
орны
</w:t>
            </w:r>
          </w:p>
        </w:tc>
        <w:tc>
          <w:tcPr>
            <w:tcW w:w="2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Лауазымы
</w:t>
            </w:r>
          </w:p>
        </w:tc>
        <w:tc>
          <w:tcPr>
            <w:tcW w:w="29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Тәртіптік шара қолданудың болуы
</w:t>
            </w:r>
          </w:p>
        </w:tc>
        <w:tc>
          <w:tcPr>
            <w:tcW w:w="39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Жұмыстан шығу, қызметтен босату себептері
</w:t>
            </w:r>
          </w:p>
        </w:tc>
      </w:tr>
      <w:tr>
        <w:trPr>
          <w:trHeight w:val="390" w:hRule="atLeast"/>
        </w:trPr>
        <w:tc>
          <w:tcPr>
            <w:tcW w:w="2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Бар жарияланымдар, ғылыми әзірленімдер және басқа да жетістіктер: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 Экономикалық қызмет саласындағы қылмыстар үшін немесе ауырлығы
</w:t>
      </w:r>
      <w:r>
        <w:br/>
      </w:r>
      <w:r>
        <w:rPr>
          <w:rFonts w:ascii="Times New Roman"/>
          <w:b w:val="false"/>
          <w:i w:val="false"/>
          <w:color w:val="000000"/>
          <w:sz w:val="28"/>
        </w:rPr>
        <w:t>
орташа қылмыстар, ауыр және аса ауыр қылмыстар үшін алынбаған
</w:t>
      </w:r>
      <w:r>
        <w:br/>
      </w:r>
      <w:r>
        <w:rPr>
          <w:rFonts w:ascii="Times New Roman"/>
          <w:b w:val="false"/>
          <w:i w:val="false"/>
          <w:color w:val="000000"/>
          <w:sz w:val="28"/>
        </w:rPr>
        <w:t>
немесе өтелмеген соттылығының бар болуы жөніндегі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2679"/>
        <w:gridCol w:w="2264"/>
        <w:gridCol w:w="1949"/>
        <w:gridCol w:w="2548"/>
        <w:gridCol w:w="2521"/>
      </w:tblGrid>
      <w:tr>
        <w:trPr>
          <w:trHeight w:val="90" w:hRule="atLeast"/>
        </w:trPr>
        <w:tc>
          <w:tcPr>
            <w:tcW w:w="1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2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w:t>
            </w:r>
            <w:r>
              <w:br/>
            </w:r>
            <w:r>
              <w:rPr>
                <w:rFonts w:ascii="Times New Roman"/>
                <w:b w:val="false"/>
                <w:i w:val="false"/>
                <w:color w:val="000000"/>
                <w:sz w:val="20"/>
              </w:rPr>
              <w:t>
органының
</w:t>
            </w:r>
            <w:r>
              <w:br/>
            </w:r>
            <w:r>
              <w:rPr>
                <w:rFonts w:ascii="Times New Roman"/>
                <w:b w:val="false"/>
                <w:i w:val="false"/>
                <w:color w:val="000000"/>
                <w:sz w:val="20"/>
              </w:rPr>
              <w:t>
атауы
</w:t>
            </w:r>
          </w:p>
        </w:tc>
        <w:tc>
          <w:tcPr>
            <w:tcW w:w="2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Соттың
</w:t>
            </w:r>
            <w:r>
              <w:br/>
            </w:r>
            <w:r>
              <w:rPr>
                <w:rFonts w:ascii="Times New Roman"/>
                <w:b w:val="false"/>
                <w:i w:val="false"/>
                <w:color w:val="000000"/>
                <w:sz w:val="20"/>
              </w:rPr>
              <w:t>
тұратын
</w:t>
            </w:r>
            <w:r>
              <w:br/>
            </w:r>
            <w:r>
              <w:rPr>
                <w:rFonts w:ascii="Times New Roman"/>
                <w:b w:val="false"/>
                <w:i w:val="false"/>
                <w:color w:val="000000"/>
                <w:sz w:val="20"/>
              </w:rPr>
              <w:t>
орны
</w:t>
            </w:r>
          </w:p>
        </w:tc>
        <w:tc>
          <w:tcPr>
            <w:tcW w:w="19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Жазаның
</w:t>
            </w:r>
            <w:r>
              <w:br/>
            </w:r>
            <w:r>
              <w:rPr>
                <w:rFonts w:ascii="Times New Roman"/>
                <w:b w:val="false"/>
                <w:i w:val="false"/>
                <w:color w:val="000000"/>
                <w:sz w:val="20"/>
              </w:rPr>
              <w:t>
түрі
</w:t>
            </w:r>
          </w:p>
        </w:tc>
        <w:tc>
          <w:tcPr>
            <w:tcW w:w="2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жылғы 16 шілдедегі Қазақстан Республика-
</w:t>
            </w:r>
            <w:r>
              <w:br/>
            </w:r>
            <w:r>
              <w:rPr>
                <w:rFonts w:ascii="Times New Roman"/>
                <w:b w:val="false"/>
                <w:i w:val="false"/>
                <w:color w:val="000000"/>
                <w:sz w:val="20"/>
              </w:rPr>
              <w:t>
сының Қылмыстық кодексінің бабы
</w:t>
            </w:r>
          </w:p>
        </w:tc>
        <w:tc>
          <w:tcPr>
            <w:tcW w:w="25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Соттың процессуалды шешімді қабылдаған күні
</w:t>
            </w:r>
          </w:p>
        </w:tc>
      </w:tr>
    </w:tbl>
    <w:p>
      <w:pPr>
        <w:spacing w:after="0"/>
        <w:ind w:left="0"/>
        <w:jc w:val="both"/>
      </w:pPr>
      <w:r>
        <w:rPr>
          <w:rFonts w:ascii="Times New Roman"/>
          <w:b w:val="false"/>
          <w:i w:val="false"/>
          <w:color w:val="000000"/>
          <w:sz w:val="28"/>
        </w:rPr>
        <w:t>
6. Өзіне қабылдаған міндеттемелерді (өтелмеген немесе мерзімі өткен
</w:t>
      </w:r>
      <w:r>
        <w:br/>
      </w:r>
      <w:r>
        <w:rPr>
          <w:rFonts w:ascii="Times New Roman"/>
          <w:b w:val="false"/>
          <w:i w:val="false"/>
          <w:color w:val="000000"/>
          <w:sz w:val="28"/>
        </w:rPr>
        <w:t>
заемдар және басқалар) орындамау фактілерінің болуы туралы
</w:t>
      </w:r>
      <w:r>
        <w:br/>
      </w:r>
      <w:r>
        <w:rPr>
          <w:rFonts w:ascii="Times New Roman"/>
          <w:b w:val="false"/>
          <w:i w:val="false"/>
          <w:color w:val="000000"/>
          <w:sz w:val="28"/>
        </w:rPr>
        <w:t>
мәліметтер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(аталған фактілер болған жағдайда ұйымның атауын және міндеттемелер
</w:t>
      </w:r>
      <w:r>
        <w:br/>
      </w:r>
      <w:r>
        <w:rPr>
          <w:rFonts w:ascii="Times New Roman"/>
          <w:b w:val="false"/>
          <w:i w:val="false"/>
          <w:color w:val="000000"/>
          <w:sz w:val="28"/>
        </w:rPr>
        <w:t>
                       сомасын көрсету қажет)
</w:t>
      </w:r>
      <w:r>
        <w:br/>
      </w:r>
      <w:r>
        <w:rPr>
          <w:rFonts w:ascii="Times New Roman"/>
          <w:b w:val="false"/>
          <w:i w:val="false"/>
          <w:color w:val="000000"/>
          <w:sz w:val="28"/>
        </w:rPr>
        <w:t>
7. Өтініш иесі ірі қатысушы не басшы қызметкер болып табылған
</w:t>
      </w:r>
      <w:r>
        <w:br/>
      </w:r>
      <w:r>
        <w:rPr>
          <w:rFonts w:ascii="Times New Roman"/>
          <w:b w:val="false"/>
          <w:i w:val="false"/>
          <w:color w:val="000000"/>
          <w:sz w:val="28"/>
        </w:rPr>
        <w:t>
жағдайдағы кезеңде заңды тұлғаның қаржылық жағдайының нашарлауының
</w:t>
      </w:r>
      <w:r>
        <w:br/>
      </w:r>
      <w:r>
        <w:rPr>
          <w:rFonts w:ascii="Times New Roman"/>
          <w:b w:val="false"/>
          <w:i w:val="false"/>
          <w:color w:val="000000"/>
          <w:sz w:val="28"/>
        </w:rPr>
        <w:t>
немесе банкроттық фактісінің болуы: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8. Ашық жинақтаушы зейнетақы қорымен аффилиирленгендігі болуы
</w:t>
      </w:r>
      <w:r>
        <w:br/>
      </w:r>
      <w:r>
        <w:rPr>
          <w:rFonts w:ascii="Times New Roman"/>
          <w:b w:val="false"/>
          <w:i w:val="false"/>
          <w:color w:val="000000"/>
          <w:sz w:val="28"/>
        </w:rPr>
        <w:t>
(болмауы):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(иә/жоқ, аффилиирлік сипаттарын көрсету)
</w:t>
      </w:r>
      <w:r>
        <w:br/>
      </w:r>
      <w:r>
        <w:rPr>
          <w:rFonts w:ascii="Times New Roman"/>
          <w:b w:val="false"/>
          <w:i w:val="false"/>
          <w:color w:val="000000"/>
          <w:sz w:val="28"/>
        </w:rPr>
        <w:t>
9. Осы мәселеге қатысы бар басқа ақпарат: 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Осы ақпарат тексерілгенін және шынайы мен толық болып
</w:t>
      </w:r>
      <w:r>
        <w:br/>
      </w:r>
      <w:r>
        <w:rPr>
          <w:rFonts w:ascii="Times New Roman"/>
          <w:b w:val="false"/>
          <w:i w:val="false"/>
          <w:color w:val="000000"/>
          <w:sz w:val="28"/>
        </w:rPr>
        <w:t>
табылатынын растаймын.
</w:t>
      </w:r>
      <w:r>
        <w:br/>
      </w:r>
      <w:r>
        <w:rPr>
          <w:rFonts w:ascii="Times New Roman"/>
          <w:b w:val="false"/>
          <w:i w:val="false"/>
          <w:color w:val="000000"/>
          <w:sz w:val="28"/>
        </w:rPr>
        <w:t>
      Өтініш беруші - жеке тұлға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(фамилиясы, аты, әкесінің аты (бар болса) баспа әріптерімен, қолы)
</w:t>
      </w:r>
    </w:p>
    <w:p>
      <w:pPr>
        <w:spacing w:after="0"/>
        <w:ind w:left="0"/>
        <w:jc w:val="both"/>
      </w:pPr>
      <w:r>
        <w:rPr>
          <w:rFonts w:ascii="Times New Roman"/>
          <w:b w:val="false"/>
          <w:i w:val="false"/>
          <w:color w:val="000000"/>
          <w:sz w:val="28"/>
        </w:rPr>
        <w:t>
Өтініш беруші - заңды тұлғаның атқарушы органының бірінші басшысы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(фамилиясы, аты, әкесінің аты (бар болса) баспа әріптерімен, қолы)
</w:t>
      </w:r>
    </w:p>
    <w:p>
      <w:pPr>
        <w:spacing w:after="0"/>
        <w:ind w:left="0"/>
        <w:jc w:val="both"/>
      </w:pPr>
      <w:r>
        <w:rPr>
          <w:rFonts w:ascii="Times New Roman"/>
          <w:b w:val="false"/>
          <w:i w:val="false"/>
          <w:color w:val="000000"/>
          <w:sz w:val="28"/>
        </w:rPr>
        <w:t>
Мөр орны
</w:t>
      </w:r>
      <w:r>
        <w:br/>
      </w:r>
      <w:r>
        <w:rPr>
          <w:rFonts w:ascii="Times New Roman"/>
          <w:b w:val="false"/>
          <w:i w:val="false"/>
          <w:color w:val="000000"/>
          <w:sz w:val="28"/>
        </w:rPr>
        <w:t>
Күні 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