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bfaf" w14:textId="d3fb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"Жалпымемлекеттік және ведомстволық статистикалық байқаулардың бағдарламаларын әзірлеу және бекіту тәртібін бекіту туралы" Қазақстан Республикасы Статистка агенттігі Төрағасының 2002 жылғы 4 шілдедегі N 71 бұйрығына өзгерістерді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2007 жылғы 8 мамырдағы N 125 Бұйрығы. Қазақстан Республикасының Әділет министрлігінде 2007 жылғы 6 маусымдағы Нормативтік құқықтық кесімдерді мемлекеттік тіркеудің тізіліміне N 4704 болып енгізілді. Күші жойылды - Қазақстан Республикасы Статистика агенттігі Төрағасының 2010 жылғы 29 сәуірдегі № 100 Бұйрығымен</w:t>
      </w:r>
    </w:p>
    <w:p>
      <w:pPr>
        <w:spacing w:after="0"/>
        <w:ind w:left="0"/>
        <w:jc w:val="both"/>
      </w:pPr>
      <w:r>
        <w:rPr>
          <w:rFonts w:ascii="Times New Roman"/>
          <w:b w:val="false"/>
          <w:i w:val="false"/>
          <w:color w:val="ff0000"/>
          <w:sz w:val="28"/>
        </w:rPr>
        <w:t xml:space="preserve">      Күші жойылды - Қазақстан Республикасы Статистика агенттігі Төрағасының 2010.04.29 </w:t>
      </w:r>
      <w:r>
        <w:rPr>
          <w:rFonts w:ascii="Times New Roman"/>
          <w:b w:val="false"/>
          <w:i w:val="false"/>
          <w:color w:val="ff0000"/>
          <w:sz w:val="28"/>
        </w:rPr>
        <w:t>№ 100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"Сәйкестендiру нөмiрлерiнiң ұлттық тiзiлiмдерi туралы" және "Қазақстан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 Қазақстан Республикасының заңдарын iске асыру жөнiндегi шаралар туралы" Қазақстан Республикасы Премьер-Министрінің 2007 жылғы 14 наурыздағы N 56-р Өкімінің 2 тармағының 2)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"Жалпымемлекеттік және ведомстволық статистикалық байқаулардың бағдарламаларын әзірлеу және бекіту тәртібін бекіту туралы" Қазақстан Республикасы Статистика агенттігі Төрағасының 2002 жылғы 4 шілдедегі N 71 (Нормативтік құқықтық актілерді мемлекеттік тіркеу тізілімінде 1928 нөмірмен тіркелген, Қазақстан Республикасының орталық атқарушы және өзге мемлекеттік органдарының нормативтік құқықтық актілер бюллетенінде жарияланған, 2002 жыл, N 34, Қазақстан Республикасының Статистика агенттігі Төрағаның 2005 жылғы 4 мамырдағы N 76 бұйрығындағы өзгерістермен, Нормативтік құқықтық актілерді мемлекеттік тіркеу тізілімінде 3648 нөмірмен тіркелген және "Заң газеті" 2005 жылғы 21 желтоқсанда N 237-238 жарияланған) бұйрығына келесі өзгертулер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Жалпымемлекеттік және ведомстволық статистикалық байқаулардың бағдарламаларын әзірлеу және бекіту тәртібінде: </w:t>
      </w:r>
    </w:p>
    <w:bookmarkEnd w:id="1"/>
    <w:bookmarkStart w:name="z3" w:id="2"/>
    <w:p>
      <w:pPr>
        <w:spacing w:after="0"/>
        <w:ind w:left="0"/>
        <w:jc w:val="both"/>
      </w:pPr>
      <w:r>
        <w:rPr>
          <w:rFonts w:ascii="Times New Roman"/>
          <w:b w:val="false"/>
          <w:i w:val="false"/>
          <w:color w:val="000000"/>
          <w:sz w:val="28"/>
        </w:rPr>
        <w:t xml:space="preserve">
      13-тармағы үшінші абзацтың 4) тармақшасы жойылсын; </w:t>
      </w:r>
    </w:p>
    <w:bookmarkEnd w:id="2"/>
    <w:bookmarkStart w:name="z4" w:id="3"/>
    <w:p>
      <w:pPr>
        <w:spacing w:after="0"/>
        <w:ind w:left="0"/>
        <w:jc w:val="both"/>
      </w:pPr>
      <w:r>
        <w:rPr>
          <w:rFonts w:ascii="Times New Roman"/>
          <w:b w:val="false"/>
          <w:i w:val="false"/>
          <w:color w:val="000000"/>
          <w:sz w:val="28"/>
        </w:rPr>
        <w:t xml:space="preserve">
      16-тармақта: </w:t>
      </w:r>
      <w:r>
        <w:br/>
      </w:r>
      <w:r>
        <w:rPr>
          <w:rFonts w:ascii="Times New Roman"/>
          <w:b w:val="false"/>
          <w:i w:val="false"/>
          <w:color w:val="000000"/>
          <w:sz w:val="28"/>
        </w:rPr>
        <w:t xml:space="preserve">
      төртінші абзацтағы: </w:t>
      </w:r>
      <w:r>
        <w:br/>
      </w:r>
      <w:r>
        <w:rPr>
          <w:rFonts w:ascii="Times New Roman"/>
          <w:b w:val="false"/>
          <w:i w:val="false"/>
          <w:color w:val="000000"/>
          <w:sz w:val="28"/>
        </w:rPr>
        <w:t xml:space="preserve">
      "есептiк бiрлiктiң кәсiпорындар мен ұйымдардың мемлекеттiк жалпы жiктегiшiне (бұдан былай - КҰЖЖ)" сөздерді "есептілік бірліктің бизнес-сәйкестендіру нөмірі" деген сөздермен ауыстырылсын; </w:t>
      </w:r>
      <w:r>
        <w:br/>
      </w:r>
      <w:r>
        <w:rPr>
          <w:rFonts w:ascii="Times New Roman"/>
          <w:b w:val="false"/>
          <w:i w:val="false"/>
          <w:color w:val="000000"/>
          <w:sz w:val="28"/>
        </w:rPr>
        <w:t xml:space="preserve">
      "басқару құжатының жалпы жiктегiшiне (бұдан былай - БҚЖЖ) сай келетiн идентификациялық кодын" сөздерді "нысан коды" деген сөздермен ауыстырылсын; </w:t>
      </w:r>
      <w:r>
        <w:br/>
      </w:r>
      <w:r>
        <w:rPr>
          <w:rFonts w:ascii="Times New Roman"/>
          <w:b w:val="false"/>
          <w:i w:val="false"/>
          <w:color w:val="000000"/>
          <w:sz w:val="28"/>
        </w:rPr>
        <w:t xml:space="preserve">
      бесінші абзацтағы "КҰЖЖ кодын қабылдап, толтырылу дұрыстығын тексергеннен кейiн" сөздерді "бизнес-сәйкестендіру нөмірін қабылдап, толтырылып тексерілгеннен кейiн"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21-тармақ алынып тасталсын; </w:t>
      </w:r>
    </w:p>
    <w:bookmarkEnd w:id="4"/>
    <w:bookmarkStart w:name="z6" w:id="5"/>
    <w:p>
      <w:pPr>
        <w:spacing w:after="0"/>
        <w:ind w:left="0"/>
        <w:jc w:val="both"/>
      </w:pPr>
      <w:r>
        <w:rPr>
          <w:rFonts w:ascii="Times New Roman"/>
          <w:b w:val="false"/>
          <w:i w:val="false"/>
          <w:color w:val="000000"/>
          <w:sz w:val="28"/>
        </w:rPr>
        <w:t xml:space="preserve">
      1 және 2-қосымшаларында: </w:t>
      </w:r>
      <w:r>
        <w:br/>
      </w:r>
      <w:r>
        <w:rPr>
          <w:rFonts w:ascii="Times New Roman"/>
          <w:b w:val="false"/>
          <w:i w:val="false"/>
          <w:color w:val="000000"/>
          <w:sz w:val="28"/>
        </w:rPr>
        <w:t xml:space="preserve">
      "БҚЖЖ коды" сөздер "Нысан коды" деген сөздермен ауыстырылсын; </w:t>
      </w:r>
      <w:r>
        <w:br/>
      </w:r>
      <w:r>
        <w:rPr>
          <w:rFonts w:ascii="Times New Roman"/>
          <w:b w:val="false"/>
          <w:i w:val="false"/>
          <w:color w:val="000000"/>
          <w:sz w:val="28"/>
        </w:rPr>
        <w:t xml:space="preserve">
      "КҰЖЖ коды" сөздер "БСН" аббревиатурамен ауыстырылсын; </w:t>
      </w:r>
    </w:p>
    <w:bookmarkEnd w:id="5"/>
    <w:bookmarkStart w:name="z7" w:id="6"/>
    <w:p>
      <w:pPr>
        <w:spacing w:after="0"/>
        <w:ind w:left="0"/>
        <w:jc w:val="both"/>
      </w:pPr>
      <w:r>
        <w:rPr>
          <w:rFonts w:ascii="Times New Roman"/>
          <w:b w:val="false"/>
          <w:i w:val="false"/>
          <w:color w:val="000000"/>
          <w:sz w:val="28"/>
        </w:rPr>
        <w:t xml:space="preserve">
      5-қосымшасында: </w:t>
      </w:r>
      <w:r>
        <w:br/>
      </w:r>
      <w:r>
        <w:rPr>
          <w:rFonts w:ascii="Times New Roman"/>
          <w:b w:val="false"/>
          <w:i w:val="false"/>
          <w:color w:val="000000"/>
          <w:sz w:val="28"/>
        </w:rPr>
        <w:t xml:space="preserve">
      "БҚЖЖ коды" сөздер "Нысан коды"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7-қосымшасында: </w:t>
      </w:r>
      <w:r>
        <w:br/>
      </w:r>
      <w:r>
        <w:rPr>
          <w:rFonts w:ascii="Times New Roman"/>
          <w:b w:val="false"/>
          <w:i w:val="false"/>
          <w:color w:val="000000"/>
          <w:sz w:val="28"/>
        </w:rPr>
        <w:t xml:space="preserve">
      1-тармағында: </w:t>
      </w:r>
      <w:r>
        <w:br/>
      </w:r>
      <w:r>
        <w:rPr>
          <w:rFonts w:ascii="Times New Roman"/>
          <w:b w:val="false"/>
          <w:i w:val="false"/>
          <w:color w:val="000000"/>
          <w:sz w:val="28"/>
        </w:rPr>
        <w:t xml:space="preserve">
      "БҚЖЖ бойынша құжат нысанының" сөздерді "Нысан коды" деген сөздермен ауыстырылсын; </w:t>
      </w:r>
      <w:r>
        <w:br/>
      </w:r>
      <w:r>
        <w:rPr>
          <w:rFonts w:ascii="Times New Roman"/>
          <w:b w:val="false"/>
          <w:i w:val="false"/>
          <w:color w:val="000000"/>
          <w:sz w:val="28"/>
        </w:rPr>
        <w:t xml:space="preserve">
      "КҰЖЖ бойынша сәйкестендiру кодының" сөздерді "БСН" аббревиатурамен ауыстырылсын; </w:t>
      </w:r>
    </w:p>
    <w:bookmarkEnd w:id="7"/>
    <w:bookmarkStart w:name="z9" w:id="8"/>
    <w:p>
      <w:pPr>
        <w:spacing w:after="0"/>
        <w:ind w:left="0"/>
        <w:jc w:val="both"/>
      </w:pPr>
      <w:r>
        <w:rPr>
          <w:rFonts w:ascii="Times New Roman"/>
          <w:b w:val="false"/>
          <w:i w:val="false"/>
          <w:color w:val="000000"/>
          <w:sz w:val="28"/>
        </w:rPr>
        <w:t xml:space="preserve">
      7-тармақтан кейін "Қысқартулар тiзбесi БҚЖЖ - Басқару құжаттарының жалпы жiктегішi КҰЖЖ - Кәсiпорындар мен ұйымдардың жалпы жiктегішi" сөздер алынып тасталсын. </w:t>
      </w:r>
    </w:p>
    <w:bookmarkEnd w:id="8"/>
    <w:bookmarkStart w:name="z10" w:id="9"/>
    <w:p>
      <w:pPr>
        <w:spacing w:after="0"/>
        <w:ind w:left="0"/>
        <w:jc w:val="both"/>
      </w:pPr>
      <w:r>
        <w:rPr>
          <w:rFonts w:ascii="Times New Roman"/>
          <w:b w:val="false"/>
          <w:i w:val="false"/>
          <w:color w:val="000000"/>
          <w:sz w:val="28"/>
        </w:rPr>
        <w:t xml:space="preserve">
      2. Қазақстан Республикасы Статистика агенттігі Ішкі әкімшілік департаменті заңгерлік қызмет бөліміне (Л.М. Доскенова) осы бұйрықтың Қазақстан Республикасы Әділет министрлігінде мемлекеттік тіркеуін қамтамасыз ету. </w:t>
      </w:r>
    </w:p>
    <w:bookmarkEnd w:id="9"/>
    <w:bookmarkStart w:name="z11" w:id="10"/>
    <w:p>
      <w:pPr>
        <w:spacing w:after="0"/>
        <w:ind w:left="0"/>
        <w:jc w:val="both"/>
      </w:pPr>
      <w:r>
        <w:rPr>
          <w:rFonts w:ascii="Times New Roman"/>
          <w:b w:val="false"/>
          <w:i w:val="false"/>
          <w:color w:val="000000"/>
          <w:sz w:val="28"/>
        </w:rPr>
        <w:t xml:space="preserve">
      3. Осы бұйрық, 2010 жылғы 13 тамыздан бастап қолданысқа енгізілетін 1-тармақтың үшінші, бесінші, сегізінші және он бірінші абзацтарын қоспағанда, алғашқы ресми жарияланғаннан кейін он күнтізбелік күн өткен соң қолданысқа енгізіледі. </w:t>
      </w:r>
    </w:p>
    <w:bookmarkEnd w:id="10"/>
    <w:p>
      <w:pPr>
        <w:spacing w:after="0"/>
        <w:ind w:left="0"/>
        <w:jc w:val="both"/>
      </w:pPr>
      <w:r>
        <w:rPr>
          <w:rFonts w:ascii="Times New Roman"/>
          <w:b w:val="false"/>
          <w:i/>
          <w:color w:val="000000"/>
          <w:sz w:val="28"/>
        </w:rPr>
        <w:t xml:space="preserve">       Төрайым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