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fb4d" w14:textId="1ccf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үлгісіне патентті беруге өтінімді жасау, ресімдеу және қарастыру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Зияткерлік меншік құқығы комитеті Төрағасының 2007 жылғы 24 сәуірдегі N 54-н.қ. Бұйрығы. Қазақстан Республикасының Әділет Министрлігінде 2007 жылғы 30 сәуірде Нормативтік құқықтық кесімдерді мемлекеттік тіркеудің тізіліміне N 4644 болып енгізілді. Күші жойылды - Қазақстан Республикасы Әділет министрінің м.а. 2009 жылғы 6 тамыздағы N 101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Әділет министрінің м.а. 2009.08.06 N 101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Патент заңының </w:t>
      </w:r>
      <w:r>
        <w:rPr>
          <w:rFonts w:ascii="Times New Roman"/>
          <w:b w:val="false"/>
          <w:i w:val="false"/>
          <w:color w:val="000000"/>
          <w:sz w:val="28"/>
        </w:rPr>
        <w:t>19-бабының</w:t>
      </w:r>
      <w:r>
        <w:rPr>
          <w:rFonts w:ascii="Times New Roman"/>
          <w:b w:val="false"/>
          <w:i w:val="false"/>
          <w:color w:val="000000"/>
          <w:sz w:val="28"/>
        </w:rPr>
        <w:t xml:space="preserve"> 4-тармағына сәйкес және "Зияткерлік меншік мәселелері бойынша Қазақстан Республикасының кейбір заңнамалық кесімдеріне өзгерістер мен толықтырулар енгізу туралы" Қазақстан Республикасының 2007 жылғы 2 наурыздағы N 237-ІІІ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1. Қоса беріліп отырған Өнеркәсіп үлгісіне патент беруге өтінімді жасау, ресімдеу және қарау жөніндегі нұсқаулық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Зияткерлік меншік құқығы комитетінің Зияткерлік меншік саласындағы мемлекеттік саясатты іске асыру басқармасы (Баржақсы Н.Б.) осы бұйрықты заңнамада белгіленген тәртіппен мемлекеттік тіркеуге жіберуді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министрлігінің Зияткерлік меншік құқығы комитеті төрағасының орынбасары С.Е. Бекеновке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p>
      <w:pPr>
        <w:spacing w:after="0"/>
        <w:ind w:left="0"/>
        <w:jc w:val="both"/>
      </w:pPr>
      <w:r>
        <w:rPr>
          <w:rFonts w:ascii="Times New Roman"/>
          <w:b w:val="false"/>
          <w:i/>
          <w:color w:val="000000"/>
          <w:sz w:val="28"/>
        </w:rPr>
        <w:t>      Төраға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 Зияткерлік меншік </w:t>
      </w:r>
      <w:r>
        <w:br/>
      </w:r>
      <w:r>
        <w:rPr>
          <w:rFonts w:ascii="Times New Roman"/>
          <w:b w:val="false"/>
          <w:i w:val="false"/>
          <w:color w:val="000000"/>
          <w:sz w:val="28"/>
        </w:rPr>
        <w:t>
құқығы жөніндегі комитеті төрағасының</w:t>
      </w:r>
      <w:r>
        <w:br/>
      </w:r>
      <w:r>
        <w:rPr>
          <w:rFonts w:ascii="Times New Roman"/>
          <w:b w:val="false"/>
          <w:i w:val="false"/>
          <w:color w:val="000000"/>
          <w:sz w:val="28"/>
        </w:rPr>
        <w:t xml:space="preserve">
2007 жылғы 24 сәуірдегі N 54-н.қ. </w:t>
      </w:r>
      <w:r>
        <w:br/>
      </w:r>
      <w:r>
        <w:rPr>
          <w:rFonts w:ascii="Times New Roman"/>
          <w:b w:val="false"/>
          <w:i w:val="false"/>
          <w:color w:val="000000"/>
          <w:sz w:val="28"/>
        </w:rPr>
        <w:t xml:space="preserve">
бұйрығымен бекітілген  </w:t>
      </w:r>
    </w:p>
    <w:p>
      <w:pPr>
        <w:spacing w:after="0"/>
        <w:ind w:left="0"/>
        <w:jc w:val="both"/>
      </w:pPr>
      <w:r>
        <w:rPr>
          <w:rFonts w:ascii="Times New Roman"/>
          <w:b/>
          <w:i w:val="false"/>
          <w:color w:val="000080"/>
          <w:sz w:val="28"/>
        </w:rPr>
        <w:t>Өнеркәсіптік үлгіге патент беруге</w:t>
      </w:r>
      <w:r>
        <w:br/>
      </w:r>
      <w:r>
        <w:rPr>
          <w:rFonts w:ascii="Times New Roman"/>
          <w:b w:val="false"/>
          <w:i w:val="false"/>
          <w:color w:val="000000"/>
          <w:sz w:val="28"/>
        </w:rPr>
        <w:t>
</w:t>
      </w:r>
      <w:r>
        <w:rPr>
          <w:rFonts w:ascii="Times New Roman"/>
          <w:b/>
          <w:i w:val="false"/>
          <w:color w:val="000080"/>
          <w:sz w:val="28"/>
        </w:rPr>
        <w:t xml:space="preserve">өтінім жасау, ресімдеу және қарау жөніндегі нұсқаулық </w:t>
      </w:r>
    </w:p>
    <w:p>
      <w:pPr>
        <w:spacing w:after="0"/>
        <w:ind w:left="0"/>
        <w:jc w:val="both"/>
      </w:pPr>
      <w:r>
        <w:rPr>
          <w:rFonts w:ascii="Times New Roman"/>
          <w:b/>
          <w:i w:val="false"/>
          <w:color w:val="000080"/>
          <w:sz w:val="28"/>
        </w:rPr>
        <w:t>Жалпы ережелер</w:t>
      </w:r>
    </w:p>
    <w:p>
      <w:pPr>
        <w:spacing w:after="0"/>
        <w:ind w:left="0"/>
        <w:jc w:val="both"/>
      </w:pPr>
      <w:r>
        <w:rPr>
          <w:rFonts w:ascii="Times New Roman"/>
          <w:b w:val="false"/>
          <w:i w:val="false"/>
          <w:color w:val="000000"/>
          <w:sz w:val="28"/>
        </w:rPr>
        <w:t>      1. Осы нұсқаулық Қазақстан Республикасының»Патент заңына» (бұдан әрі - Заң) сәйкес әзірленген және өнеркәсіптік үлгіге патент беруге өтінім жасау және қарау тәртібін айқындайды.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нұсқаулықта мынадай ұғымдар мен терминдер пайдаланылады:</w:t>
      </w:r>
      <w:r>
        <w:br/>
      </w:r>
      <w:r>
        <w:rPr>
          <w:rFonts w:ascii="Times New Roman"/>
          <w:b w:val="false"/>
          <w:i w:val="false"/>
          <w:color w:val="000000"/>
          <w:sz w:val="28"/>
        </w:rPr>
        <w:t>
      1) уәкілетті орган - Қазақстан Республикасының Үкіметімен белгіленген және өнертабыстар, пайдалы модельдер және өнеркәсіптік үлгілерді қорғау саласында мемлекеттік реттеуді жүзеге асыратын мемлекеттік орган;</w:t>
      </w:r>
      <w:r>
        <w:br/>
      </w:r>
      <w:r>
        <w:rPr>
          <w:rFonts w:ascii="Times New Roman"/>
          <w:b w:val="false"/>
          <w:i w:val="false"/>
          <w:color w:val="000000"/>
          <w:sz w:val="28"/>
        </w:rPr>
        <w:t>
      2) сараптама жасау ұйымы - мемлекеттік монополияға жататын салалардағы (өнертабыстарды, пайдалы модельдерді, өнеркәсіптік үлгілерді қорғау саласында қызмет көрсету) қызметті жүзеге асыратын уәкілетті органға ведомстволық бағынысты ұйым;</w:t>
      </w:r>
      <w:r>
        <w:br/>
      </w:r>
      <w:r>
        <w:rPr>
          <w:rFonts w:ascii="Times New Roman"/>
          <w:b w:val="false"/>
          <w:i w:val="false"/>
          <w:color w:val="000000"/>
          <w:sz w:val="28"/>
        </w:rPr>
        <w:t>
      3) өтінім - өнеркәсіптік үлгіге патент беруге өтінім;</w:t>
      </w:r>
      <w:r>
        <w:br/>
      </w:r>
      <w:r>
        <w:rPr>
          <w:rFonts w:ascii="Times New Roman"/>
          <w:b w:val="false"/>
          <w:i w:val="false"/>
          <w:color w:val="000000"/>
          <w:sz w:val="28"/>
        </w:rPr>
        <w:t>
      4) Париж конвенциясы - кейінгі өзгертулермен және толықтырулармен қоса алғанда, 1893 жылғы 20 наурыздағы өнеркәсіп меншігін қорғау жөніндегі Париж конвенциясы;</w:t>
      </w:r>
      <w:r>
        <w:br/>
      </w:r>
      <w:r>
        <w:rPr>
          <w:rFonts w:ascii="Times New Roman"/>
          <w:b w:val="false"/>
          <w:i w:val="false"/>
          <w:color w:val="000000"/>
          <w:sz w:val="28"/>
        </w:rPr>
        <w:t>
      5) конвенциялық өтінім - 1893 жылғы 20 наурыздағы өнеркәсіп меншігін қорғау жөніндегі Париж конвенциясына сәйкес берілген, өтінім;</w:t>
      </w:r>
      <w:r>
        <w:br/>
      </w:r>
      <w:r>
        <w:rPr>
          <w:rFonts w:ascii="Times New Roman"/>
          <w:b w:val="false"/>
          <w:i w:val="false"/>
          <w:color w:val="000000"/>
          <w:sz w:val="28"/>
        </w:rPr>
        <w:t>
      6) ӨҮХС - өнеркәсіптік үлгінің халықаралық сыныптамасы.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1-бөлім. Өнеркәсіптік үлгіге патент беруге өтінімді</w:t>
      </w:r>
      <w:r>
        <w:br/>
      </w:r>
      <w:r>
        <w:rPr>
          <w:rFonts w:ascii="Times New Roman"/>
          <w:b w:val="false"/>
          <w:i w:val="false"/>
          <w:color w:val="000000"/>
          <w:sz w:val="28"/>
        </w:rPr>
        <w:t>
</w:t>
      </w:r>
      <w:r>
        <w:rPr>
          <w:rFonts w:ascii="Times New Roman"/>
          <w:b/>
          <w:i w:val="false"/>
          <w:color w:val="000080"/>
          <w:sz w:val="28"/>
        </w:rPr>
        <w:t>жасау және ресімдеу</w:t>
      </w:r>
    </w:p>
    <w:p>
      <w:pPr>
        <w:spacing w:after="0"/>
        <w:ind w:left="0"/>
        <w:jc w:val="both"/>
      </w:pPr>
      <w:r>
        <w:rPr>
          <w:rFonts w:ascii="Times New Roman"/>
          <w:b/>
          <w:i w:val="false"/>
          <w:color w:val="000080"/>
          <w:sz w:val="28"/>
        </w:rPr>
        <w:t>      1-тарау. Өтінімге қатысты жалпы талаптар</w:t>
      </w:r>
    </w:p>
    <w:p>
      <w:pPr>
        <w:spacing w:after="0"/>
        <w:ind w:left="0"/>
        <w:jc w:val="both"/>
      </w:pPr>
      <w:r>
        <w:rPr>
          <w:rFonts w:ascii="Times New Roman"/>
          <w:b w:val="false"/>
          <w:i w:val="false"/>
          <w:color w:val="000000"/>
          <w:sz w:val="28"/>
        </w:rPr>
        <w:t>      3. Өтінім өндірістік үлгі бірлігі талаптарын қанағаттандыратын, өзара байланысты, өндірістік үлгінің біреуіне немесе бір тобына қатысты болу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Өтінімді Заңның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қорғау құжатын алуға құқылы тұлға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5. Өнеркәсіптік үлгіге өтінімді беру уақыты, сараптама жасау ұйымына (бар болған жағдайда) аты-жөнін, әкесінің атын немесе өтініш иесінің толық атауы, сипаттамасы және бұйымның суреті (макеті) мазмұндалған өндірістік үлгіге қорғау құжатын алу туралы өтініш, немесе аталған құжаттар бір уақытта берілмесе, соңғы ұсынылған құжаттардың түскен күні бойынша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6. Өндірістік үлгіге патент беру туралы өтінім мемлекеттік немесе орыс тілдерінде ұсынылады.</w:t>
      </w:r>
      <w:r>
        <w:br/>
      </w:r>
      <w:r>
        <w:rPr>
          <w:rFonts w:ascii="Times New Roman"/>
          <w:b w:val="false"/>
          <w:i w:val="false"/>
          <w:color w:val="000000"/>
          <w:sz w:val="28"/>
        </w:rPr>
        <w:t>
      Егер басқа құжаттар өзге тілде ұсынылған болса, өтінімге олардың мемлекеттік немесе орыс тілдеріндегі аудармасы қоса беріледі.</w:t>
      </w:r>
      <w:r>
        <w:br/>
      </w:r>
      <w:r>
        <w:rPr>
          <w:rFonts w:ascii="Times New Roman"/>
          <w:b w:val="false"/>
          <w:i w:val="false"/>
          <w:color w:val="000000"/>
          <w:sz w:val="28"/>
        </w:rPr>
        <w:t>
      Өзге тілде ұсынылған құжаттар аудармасы сараптама жасау ұйымына өтінім түскен күннен екі ай ішінде ұсынылу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7. Өндірістік үлгіге өтінімде:</w:t>
      </w:r>
      <w:r>
        <w:br/>
      </w:r>
      <w:r>
        <w:rPr>
          <w:rFonts w:ascii="Times New Roman"/>
          <w:b w:val="false"/>
          <w:i w:val="false"/>
          <w:color w:val="000000"/>
          <w:sz w:val="28"/>
        </w:rPr>
        <w:t>
      1) өндірістік үлгінің авторларын және патент алушы тұлғаның, сондай-ақ оның тұрғылықты жерін және орналасқан жерін көрсете отырып, патент алу туралы өтініші (3 данада);</w:t>
      </w:r>
      <w:r>
        <w:br/>
      </w:r>
      <w:r>
        <w:rPr>
          <w:rFonts w:ascii="Times New Roman"/>
          <w:b w:val="false"/>
          <w:i w:val="false"/>
          <w:color w:val="000000"/>
          <w:sz w:val="28"/>
        </w:rPr>
        <w:t>
      2) өтінілетін үлгі (үлгілер) туралы толық нақты беретін ұсынысы, бұйым (бұйымдар) және макет көріністерін есіне түсіруге қажетті комплектісі (жалпы түрі - 8 дана, қосымша түрі - 2 дана);</w:t>
      </w:r>
      <w:r>
        <w:br/>
      </w:r>
      <w:r>
        <w:rPr>
          <w:rFonts w:ascii="Times New Roman"/>
          <w:b w:val="false"/>
          <w:i w:val="false"/>
          <w:color w:val="000000"/>
          <w:sz w:val="28"/>
        </w:rPr>
        <w:t>
      3) оның елеулі белгілерін қамтитын өндірістік үлгінің сипаттамасы 2 данада;</w:t>
      </w:r>
      <w:r>
        <w:br/>
      </w:r>
      <w:r>
        <w:rPr>
          <w:rFonts w:ascii="Times New Roman"/>
          <w:b w:val="false"/>
          <w:i w:val="false"/>
          <w:color w:val="000000"/>
          <w:sz w:val="28"/>
        </w:rPr>
        <w:t>
      4) өкіл арқылы істі жүргізу жағдайында сенімхаттың болуы.</w:t>
      </w:r>
      <w:r>
        <w:br/>
      </w:r>
      <w:r>
        <w:rPr>
          <w:rFonts w:ascii="Times New Roman"/>
          <w:b w:val="false"/>
          <w:i w:val="false"/>
          <w:color w:val="000000"/>
          <w:sz w:val="28"/>
        </w:rPr>
        <w:t>
      Өндірістік үлгінің өтініміне, белгіленген мөлшерде өтінімді беруіне төлемді растайтын құжат қосымша беріледі, оның мөлшерлерін қысқарту мақсатында растайтын негіздемелері қосыла, өтінім түскен күннен екі ай ішінде немесе өтініммен бірге ұсынылу мүмкін. Тиісті төлем бар болған жағдайда бұл мерзім екі айдан артық емес мерзімге ұзартылу мүмкін.</w:t>
      </w:r>
      <w:r>
        <w:br/>
      </w:r>
      <w:r>
        <w:rPr>
          <w:rFonts w:ascii="Times New Roman"/>
          <w:b w:val="false"/>
          <w:i w:val="false"/>
          <w:color w:val="000000"/>
          <w:sz w:val="28"/>
        </w:rPr>
        <w:t>
      Тиісті мерзімде төлем туралы құжаттарды ұсынбаған жағдайда өтінім тапсырылмаған болып танылады.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2-тарау. Өтінім құжаттарын ресімдеуге қойылатын</w:t>
      </w:r>
      <w:r>
        <w:br/>
      </w:r>
      <w:r>
        <w:rPr>
          <w:rFonts w:ascii="Times New Roman"/>
          <w:b w:val="false"/>
          <w:i w:val="false"/>
          <w:color w:val="000000"/>
          <w:sz w:val="28"/>
        </w:rPr>
        <w:t>
</w:t>
      </w:r>
      <w:r>
        <w:rPr>
          <w:rFonts w:ascii="Times New Roman"/>
          <w:b/>
          <w:i w:val="false"/>
          <w:color w:val="000080"/>
          <w:sz w:val="28"/>
        </w:rPr>
        <w:t>талаптар</w:t>
      </w:r>
    </w:p>
    <w:p>
      <w:pPr>
        <w:spacing w:after="0"/>
        <w:ind w:left="0"/>
        <w:jc w:val="both"/>
      </w:pPr>
      <w:r>
        <w:rPr>
          <w:rFonts w:ascii="Times New Roman"/>
          <w:b w:val="false"/>
          <w:i w:val="false"/>
          <w:color w:val="000000"/>
          <w:sz w:val="28"/>
        </w:rPr>
        <w:t>      8. Патент беру туралы өтініш осы Нұсқаулықтың 1-қосымшасына сәйкес N 1-ПО нысаны бойынша ұсынылады.</w:t>
      </w:r>
      <w:r>
        <w:br/>
      </w:r>
      <w:r>
        <w:rPr>
          <w:rFonts w:ascii="Times New Roman"/>
          <w:b w:val="false"/>
          <w:i w:val="false"/>
          <w:color w:val="000000"/>
          <w:sz w:val="28"/>
        </w:rPr>
        <w:t>
      Егер қандай да бір мәліметтер тиісті бағандарда толықтай жазылмаған жағдайда, олар өтінімнің қосымша бетінде тиісті бағанға»"Қосымшаға қараңыз" деген ескертпемен көрсетіледі.</w:t>
      </w:r>
      <w:r>
        <w:br/>
      </w:r>
      <w:r>
        <w:rPr>
          <w:rFonts w:ascii="Times New Roman"/>
          <w:b w:val="false"/>
          <w:i w:val="false"/>
          <w:color w:val="000000"/>
          <w:sz w:val="28"/>
        </w:rPr>
        <w:t>
      Өтінімнің»"Түскен күні", "Басымдығы" деген бағандары, оның жоғарғы жағында орналасқан 21, 22 кодтарындағы, өтінім келіп түскеннен кейін сараптама ұйымы толтыруға арналған бағандарын өтініш беруші толтырмайды.</w:t>
      </w:r>
      <w:r>
        <w:br/>
      </w:r>
      <w:r>
        <w:rPr>
          <w:rFonts w:ascii="Times New Roman"/>
          <w:b w:val="false"/>
          <w:i w:val="false"/>
          <w:color w:val="000000"/>
          <w:sz w:val="28"/>
        </w:rPr>
        <w:t>
      Патент беру туралы өтінім бағанында, патент сұралатынын өтінім беруші туралы мәліметтер келтіріледі:</w:t>
      </w:r>
      <w:r>
        <w:br/>
      </w:r>
      <w:r>
        <w:rPr>
          <w:rFonts w:ascii="Times New Roman"/>
          <w:b w:val="false"/>
          <w:i w:val="false"/>
          <w:color w:val="000000"/>
          <w:sz w:val="28"/>
        </w:rPr>
        <w:t>
      жеке тұлғаның аты-жөні, әкесінің аты оның мекен-жайы немесе заңды тұлғаның толық ресми атауы және оның орналасқан жері;</w:t>
      </w:r>
      <w:r>
        <w:br/>
      </w:r>
      <w:r>
        <w:rPr>
          <w:rFonts w:ascii="Times New Roman"/>
          <w:b w:val="false"/>
          <w:i w:val="false"/>
          <w:color w:val="000000"/>
          <w:sz w:val="28"/>
        </w:rPr>
        <w:t>
      егер өтінім берушілер бірнешеу болса, олардың әрқайсысы жөнінде мәліметтер беріледі;</w:t>
      </w:r>
      <w:r>
        <w:br/>
      </w:r>
      <w:r>
        <w:rPr>
          <w:rFonts w:ascii="Times New Roman"/>
          <w:b w:val="false"/>
          <w:i w:val="false"/>
          <w:color w:val="000000"/>
          <w:sz w:val="28"/>
        </w:rPr>
        <w:t>
      жеке және заңды тұлғалардың шетелдік атаулары мемлекеттік немесе орыс тілдерінде транслитерациясымен беріледі. Шетелде тұратын шетелдік жеке және заңды тұлғалар ДЗМҰ ST. 3 стандарты бойынша елдің кодын көрсетуі тиіс.</w:t>
      </w:r>
      <w:r>
        <w:br/>
      </w:r>
      <w:r>
        <w:rPr>
          <w:rFonts w:ascii="Times New Roman"/>
          <w:b w:val="false"/>
          <w:i w:val="false"/>
          <w:color w:val="000000"/>
          <w:sz w:val="28"/>
        </w:rPr>
        <w:t>
      Басымдықты белгілеу туралы өтінішінің бағаны, сараптама жасау ұйымына өтінімнен ертерек, бастапқы басымдықты сұраған кезде толтырылады. Бұл ретте "Х" символымен тиісті тор көздерде сұралатын басымдықтың негіздемесінде (немесе қосымша материалдарды қоса) ДЗМҰ ST.3 стандарты бойынша беру елінің коды және сұралатын басымдық күні, бастапқы өтінім нөмірі мен басымдығы сұралған негіздемесі үшін қойылады;</w:t>
      </w:r>
      <w:r>
        <w:br/>
      </w:r>
      <w:r>
        <w:rPr>
          <w:rFonts w:ascii="Times New Roman"/>
          <w:b w:val="false"/>
          <w:i w:val="false"/>
          <w:color w:val="000000"/>
          <w:sz w:val="28"/>
        </w:rPr>
        <w:t>
      егер бірнеше өтінімдер негізінде басымдық сұралғанда, барлық өтінімдердің нөмірлері аталады, қажет болған кезде, сұралатын басымдықтың бірнеше күндері де аталуы мүмкін. Конвенциялық басымдықты сұраған кезде, оның ДЗМҰ ST. 3 стандарты бойынша елдің коды көрсетіледі.</w:t>
      </w:r>
      <w:r>
        <w:br/>
      </w:r>
      <w:r>
        <w:rPr>
          <w:rFonts w:ascii="Times New Roman"/>
          <w:b w:val="false"/>
          <w:i w:val="false"/>
          <w:color w:val="000000"/>
          <w:sz w:val="28"/>
        </w:rPr>
        <w:t>
      74 бағаны өтініш беруші өкілін тағайындаған жағдайда толтырылады. Бұл бағанда өкіл туралы мәліметтер келтіріледі - тіркелген нөмірі аталған сенімді патент өкілінің аты-жөні мен әкесінің аты немесе басқа да жеке немесе заңды тұлғаның толық атауы.</w:t>
      </w:r>
      <w:r>
        <w:br/>
      </w:r>
      <w:r>
        <w:rPr>
          <w:rFonts w:ascii="Times New Roman"/>
          <w:b w:val="false"/>
          <w:i w:val="false"/>
          <w:color w:val="000000"/>
          <w:sz w:val="28"/>
        </w:rPr>
        <w:t>
      Егер өтініш берушілер бірнешеу болса, өкіл ретінде соның біреуі тағайындалуы мүмкін.</w:t>
      </w:r>
      <w:r>
        <w:br/>
      </w:r>
      <w:r>
        <w:rPr>
          <w:rFonts w:ascii="Times New Roman"/>
          <w:b w:val="false"/>
          <w:i w:val="false"/>
          <w:color w:val="000000"/>
          <w:sz w:val="28"/>
        </w:rPr>
        <w:t>
      Өтініштің екінші бетіндегі "Қоса беріліп отырған құжаттардың тізімі" бағаны тиісті торына "Х" белгісін қою жолымен және даналар саны мен тіркелген құжаттардың әр данасындағы парақтар саны көрсетіле отырып толтырылады. Түрлері өтініш нысанында қарастырылмаған қоса берілетін құжаттардың нақты бағыты көрсетіледі;</w:t>
      </w:r>
      <w:r>
        <w:br/>
      </w:r>
      <w:r>
        <w:rPr>
          <w:rFonts w:ascii="Times New Roman"/>
          <w:b w:val="false"/>
          <w:i w:val="false"/>
          <w:color w:val="000000"/>
          <w:sz w:val="28"/>
        </w:rPr>
        <w:t>
      "Патентке өтінім беру және алу құқығы пайда болу негізі" бағанына "Х" белгісін қоюмен патентке өтінім беру және алу үшін тиісті негіз белгіленеді. Көрсетілген баған өтінім беруші автор немесе өтінім берушілер бірнешеу болып, олардың құрамы авторлар құрамымен сәйкес келгенде толтырылмайды;</w:t>
      </w:r>
      <w:r>
        <w:br/>
      </w:r>
      <w:r>
        <w:rPr>
          <w:rFonts w:ascii="Times New Roman"/>
          <w:b w:val="false"/>
          <w:i w:val="false"/>
          <w:color w:val="000000"/>
          <w:sz w:val="28"/>
        </w:rPr>
        <w:t>
      72 және 97-кодтар астындағы бағандарда автор туралы мәліметтер: тегі, аты және әкесінің аты, тұрғылықты жерінің толық пошталық мекен-жайы келтіріледі, шетелдіктер үшін ДЗМҰ SТ.3. стандарты бойынша елдің коды көрсетіледі;</w:t>
      </w:r>
      <w:r>
        <w:br/>
      </w:r>
      <w:r>
        <w:rPr>
          <w:rFonts w:ascii="Times New Roman"/>
          <w:b w:val="false"/>
          <w:i w:val="false"/>
          <w:color w:val="000000"/>
          <w:sz w:val="28"/>
        </w:rPr>
        <w:t>
      72 және 97-кодты бағандар астындағы баған автор патент беру туралы мәліметтер жарияланымы кезінде өзін осылай атамауды өтінген жағдайда ғана толтырылады. Мұндай жағдайда жарияланым кезінде атамауды өтінген авторлардың әрқайсысының тегі, аты, әкесінің аты және олардың қолдары келтіріледі;</w:t>
      </w:r>
      <w:r>
        <w:br/>
      </w:r>
      <w:r>
        <w:rPr>
          <w:rFonts w:ascii="Times New Roman"/>
          <w:b w:val="false"/>
          <w:i w:val="false"/>
          <w:color w:val="000000"/>
          <w:sz w:val="28"/>
        </w:rPr>
        <w:t>
      97-кодтың астындағы бағанның оң жағына орналасқан бағанда автор өтінім беруші болып табылса немесе егер автор патентке өтінім беру мен алу құқығын өтінім берушіге берген жағдайда автордың қолы мен күні қойылады. Өтінім берілгенге дейін автор қайтыс болған жағдайда туыстық қатынастары аталып, күні мен мұрагердің қолы қойылады.</w:t>
      </w:r>
      <w:r>
        <w:br/>
      </w:r>
      <w:r>
        <w:rPr>
          <w:rFonts w:ascii="Times New Roman"/>
          <w:b w:val="false"/>
          <w:i w:val="false"/>
          <w:color w:val="000000"/>
          <w:sz w:val="28"/>
        </w:rPr>
        <w:t>
      Өтініштің екінші бетіндегі соңғының алдындағы баған автордың құқықтық мирасқоры өтінім беру құқығын өтінім берушіге берген жағдайда ғана толтырылады. Онда құқықтық мирасқор туралы мәліметтер: тегі, аты және әкесінің аты, жеке тұлғаның тұрғылықты жерінің мекен-жайы немесе заңды тұлғаның ресми атауы және орналасқан жерінің мекен-жайы келтіріледі. Мәліметтерге күнін көрсете отырып, құқықтық мирасқор қолын қояды (авторлық құқықтық мирасқоры заңды тұлға болып табылатын жағдайда мәліметке жетекші қолын қояды);</w:t>
      </w:r>
      <w:r>
        <w:br/>
      </w:r>
      <w:r>
        <w:rPr>
          <w:rFonts w:ascii="Times New Roman"/>
          <w:b w:val="false"/>
          <w:i w:val="false"/>
          <w:color w:val="000000"/>
          <w:sz w:val="28"/>
        </w:rPr>
        <w:t>
      егер өтінім беруші ретінде автор болып табылмайтын тұлға көрсетілсе, өтініштің "Қолы" деген соңғы бағанын күнін көрсете отырып толтыру міндетті. Өтінішке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 Егер өтінім берушілер бірнешеу болса, өтінішке өтінім берушілердің әрқайсысы қол қояды. Өтінім патенттік сенім білдірілген өкіл арқылы берілген кезде өтінішке патенттік сенім білдірілген өкіл қолдары қойған адамдардың тегі мен аты-жөні ашып көрсетіледі;</w:t>
      </w:r>
      <w:r>
        <w:br/>
      </w:r>
      <w:r>
        <w:rPr>
          <w:rFonts w:ascii="Times New Roman"/>
          <w:b w:val="false"/>
          <w:i w:val="false"/>
          <w:color w:val="000000"/>
          <w:sz w:val="28"/>
        </w:rPr>
        <w:t>
      өтінішке қатысты кез келген өзге мәліметтер ұсынылған әрбір қосымша параққа осындай тәртіппен қол қойылады;</w:t>
      </w:r>
      <w:r>
        <w:br/>
      </w:r>
      <w:r>
        <w:rPr>
          <w:rFonts w:ascii="Times New Roman"/>
          <w:b w:val="false"/>
          <w:i w:val="false"/>
          <w:color w:val="000000"/>
          <w:sz w:val="28"/>
        </w:rPr>
        <w:t>
      өтініш пен оған қосымшаларда түзетулер мен өшірулер болмауға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9. Өнеркәсіптік үлгі туралы өнімнің сыртқы келбетін көрсететін фотосуреттер өтінім берілген бейне ақпаратты құрайтын негізгі құжат болып табылады, кескіндемелер құқықтық қорғау көлемін айқындайтын бұйымның айрықша белгілерін анықтауға мүмкіндік береді, оның сыртқы келбеті туралы толық, егжей-тегжейлі түсінік беруі тиіс. Құқықтық қорғау көлемі бұйым фотосуреттердегі айрықша белгілер тізбелерінде ұсынылған белгілерінде бейнеленген белгілермен айқындалады.</w:t>
      </w:r>
      <w:r>
        <w:br/>
      </w:r>
      <w:r>
        <w:rPr>
          <w:rFonts w:ascii="Times New Roman"/>
          <w:b w:val="false"/>
          <w:i w:val="false"/>
          <w:color w:val="000000"/>
          <w:sz w:val="28"/>
        </w:rPr>
        <w:t>
      Фотосуреттер нақты және анық болуға тиіс.</w:t>
      </w:r>
      <w:r>
        <w:br/>
      </w:r>
      <w:r>
        <w:rPr>
          <w:rFonts w:ascii="Times New Roman"/>
          <w:b w:val="false"/>
          <w:i w:val="false"/>
          <w:color w:val="000000"/>
          <w:sz w:val="28"/>
        </w:rPr>
        <w:t>
      Өнеркәсіптік үлгінің жекелеген бөлшектері фотосуреттерде тек қана жарықта емес, көлеңке жақтарында да жақсы көрінуі тиіс.</w:t>
      </w:r>
      <w:r>
        <w:br/>
      </w:r>
      <w:r>
        <w:rPr>
          <w:rFonts w:ascii="Times New Roman"/>
          <w:b w:val="false"/>
          <w:i w:val="false"/>
          <w:color w:val="000000"/>
          <w:sz w:val="28"/>
        </w:rPr>
        <w:t>
      Барлық фотосуреттер жұқа жылтыр қағазда жасалып және ешқандай көзге көрінетін өңдеусіз болу керек.</w:t>
      </w:r>
      <w:r>
        <w:br/>
      </w:r>
      <w:r>
        <w:rPr>
          <w:rFonts w:ascii="Times New Roman"/>
          <w:b w:val="false"/>
          <w:i w:val="false"/>
          <w:color w:val="000000"/>
          <w:sz w:val="28"/>
        </w:rPr>
        <w:t>
      Егер бұйым фотосуретпен берілсе, ол біркелкі жарықта бейтарап жағында бөтен заттарсыз түсірілуі тиіс.</w:t>
      </w:r>
      <w:r>
        <w:br/>
      </w:r>
      <w:r>
        <w:rPr>
          <w:rFonts w:ascii="Times New Roman"/>
          <w:b w:val="false"/>
          <w:i w:val="false"/>
          <w:color w:val="000000"/>
          <w:sz w:val="28"/>
        </w:rPr>
        <w:t>
      Сараптамаға бұйымның бояу-фактуралық түрі туралы ешқандай түсінік бермейтін, эскиз немесе ақ түсті макеттерден жасалған фотосуреттер қабылданбайды.</w:t>
      </w:r>
      <w:r>
        <w:br/>
      </w:r>
      <w:r>
        <w:rPr>
          <w:rFonts w:ascii="Times New Roman"/>
          <w:b w:val="false"/>
          <w:i w:val="false"/>
          <w:color w:val="000000"/>
          <w:sz w:val="28"/>
        </w:rPr>
        <w:t>
      Фотосуреттерде ұсынылған бұйымдар мен макеттерде сөздік және графикалық белгілеулер, тауар таңбасы ретінде тіркелген немесе тиісті стандарттармен жіберілген жағдайда рұқсат етіледі.</w:t>
      </w:r>
      <w:r>
        <w:br/>
      </w:r>
      <w:r>
        <w:rPr>
          <w:rFonts w:ascii="Times New Roman"/>
          <w:b w:val="false"/>
          <w:i w:val="false"/>
          <w:color w:val="000000"/>
          <w:sz w:val="28"/>
        </w:rPr>
        <w:t>
      Фотосуреттер, суреттер және көшіру техникаларының көмегімен алынған оның көшірмелері, сондай-ақ компьютерлік сызбаны пайдалана отырып орындалған кескіндемелер бұйым кескіндемелері ұғымын білдіреді.</w:t>
      </w:r>
      <w:r>
        <w:br/>
      </w:r>
      <w:r>
        <w:rPr>
          <w:rFonts w:ascii="Times New Roman"/>
          <w:b w:val="false"/>
          <w:i w:val="false"/>
          <w:color w:val="000000"/>
          <w:sz w:val="28"/>
        </w:rPr>
        <w:t>
      Өтінімде бұйымның жалпы түрі алдыңғы, сол жақ, оң жақ, артқы, қажет болған кезде - бұйымның сыртқы келбетінің барлық шешімін жан-жақты түсінуді қамтамасыз ету үшін үстіңгі, астыңғы 3/4 ракурстағы фотосуреті қамтылуы тиіс.</w:t>
      </w:r>
      <w:r>
        <w:br/>
      </w:r>
      <w:r>
        <w:rPr>
          <w:rFonts w:ascii="Times New Roman"/>
          <w:b w:val="false"/>
          <w:i w:val="false"/>
          <w:color w:val="000000"/>
          <w:sz w:val="28"/>
        </w:rPr>
        <w:t>
      Бұйым жиынтығы (жинағы) көркем-конструкторлық шешімі жалпы барлық, яғни жиынтыққа (жинаққа) кіретін барлық бұйымдар түрінде ұсынылуы тиіс. Сонымен қатар жиынтыққа (жинаққа) кіретін әрбір бұйым қосымша жеке фотосуреттермен ұсынылады. Бұйымдар жиынтығы (жинағы) жалпы түрінің бір фотосуретінде толық құрамда ұсынылуы мүмкін болмаған жағдайда, жиынтық (жинақ) үзінділерін жеке фотосуреттерде ұсынуға болады.</w:t>
      </w:r>
      <w:r>
        <w:br/>
      </w:r>
      <w:r>
        <w:rPr>
          <w:rFonts w:ascii="Times New Roman"/>
          <w:b w:val="false"/>
          <w:i w:val="false"/>
          <w:color w:val="000000"/>
          <w:sz w:val="28"/>
        </w:rPr>
        <w:t>
      Өтінілетін өнеркәсіп үлгінің әр нұсқасы фотосуреттердің жеке жиынтығымен ұсынылады.</w:t>
      </w:r>
      <w:r>
        <w:br/>
      </w:r>
      <w:r>
        <w:rPr>
          <w:rFonts w:ascii="Times New Roman"/>
          <w:b w:val="false"/>
          <w:i w:val="false"/>
          <w:color w:val="000000"/>
          <w:sz w:val="28"/>
        </w:rPr>
        <w:t>
      Жабылатын, жиналатын және құралатын бұйымдар немесе макеттер үшін ашық түрде бұйымдар мен макеттер фотосуреттері қосылады.</w:t>
      </w:r>
      <w:r>
        <w:br/>
      </w:r>
      <w:r>
        <w:rPr>
          <w:rFonts w:ascii="Times New Roman"/>
          <w:b w:val="false"/>
          <w:i w:val="false"/>
          <w:color w:val="000000"/>
          <w:sz w:val="28"/>
        </w:rPr>
        <w:t>
      Киімнің көркем-конструкторлық шешімі манекен үстінде толықтай түсіріліп, ал аяқ киім, бас киім, тері галантереялық бұйымдары, бұйымдардың табиғи үлгілердің жеке фотосуреттері түрінде көрсетіледі.</w:t>
      </w:r>
      <w:r>
        <w:br/>
      </w:r>
      <w:r>
        <w:rPr>
          <w:rFonts w:ascii="Times New Roman"/>
          <w:b w:val="false"/>
          <w:i w:val="false"/>
          <w:color w:val="000000"/>
          <w:sz w:val="28"/>
        </w:rPr>
        <w:t>
      Киім және аяқ-киімнің көркем-конструкторлық шешімдердің қосымша фотосуреттер демонстраттар арқылы (манекендер мен манекен қыздар) ұсынылады, бұйымдарды әзірлеу негізіне қатысты (өлшемі, толықтығы, бойы) жас тобы және антропометрикалық мәліметтері талаптарына сәйкестендіреді.</w:t>
      </w:r>
      <w:r>
        <w:br/>
      </w:r>
      <w:r>
        <w:rPr>
          <w:rFonts w:ascii="Times New Roman"/>
          <w:b w:val="false"/>
          <w:i w:val="false"/>
          <w:color w:val="000000"/>
          <w:sz w:val="28"/>
        </w:rPr>
        <w:t>
      Сурет, құрылым, сызық және пішіннің ерекшелігі туралы толықтай мәлімет беру мақсатында, бұйым фотосуреті ұсынылады, егер фотосуретті ұсыну мүмкіндігі болмаған жағдайда, өтінілетін көркем-құрылымдық шешімнің ерекшелігін көрсету мақсатында эскиз суреттемесі ұсынылады.</w:t>
      </w:r>
      <w:r>
        <w:br/>
      </w:r>
      <w:r>
        <w:rPr>
          <w:rFonts w:ascii="Times New Roman"/>
          <w:b w:val="false"/>
          <w:i w:val="false"/>
          <w:color w:val="000000"/>
          <w:sz w:val="28"/>
        </w:rPr>
        <w:t>
      Өнеркәсіптік үлгінің түрлі-түсті шешімі мәнді белгілердің бірі болып табылғанда, бұйымның жалпы түрінің түрлі-түсті бір кескіндемесі оның слайды немесе түрлі-түсті шешімнің сызбасы қоса берілуі тиіс.</w:t>
      </w:r>
      <w:r>
        <w:br/>
      </w:r>
      <w:r>
        <w:rPr>
          <w:rFonts w:ascii="Times New Roman"/>
          <w:b w:val="false"/>
          <w:i w:val="false"/>
          <w:color w:val="000000"/>
          <w:sz w:val="28"/>
        </w:rPr>
        <w:t>
      Барлық фотосуреттер 18х24 см мөлшерде орындалады.</w:t>
      </w:r>
      <w:r>
        <w:br/>
      </w:r>
      <w:r>
        <w:rPr>
          <w:rFonts w:ascii="Times New Roman"/>
          <w:b w:val="false"/>
          <w:i w:val="false"/>
          <w:color w:val="000000"/>
          <w:sz w:val="28"/>
        </w:rPr>
        <w:t>
      Мөлшерлері үлкен емес бұйымдар мен макеттері үшін 13х18 немесе 9х12 см мөлшерде фотосуреттері ұсынылу мүмкін.</w:t>
      </w:r>
      <w:r>
        <w:br/>
      </w:r>
      <w:r>
        <w:rPr>
          <w:rFonts w:ascii="Times New Roman"/>
          <w:b w:val="false"/>
          <w:i w:val="false"/>
          <w:color w:val="000000"/>
          <w:sz w:val="28"/>
        </w:rPr>
        <w:t>
      Жалпы түрдегі фотосуреттің әр данасының сырт жағында төмендегідей мәліметтер көрсетіледі:</w:t>
      </w:r>
      <w:r>
        <w:br/>
      </w:r>
      <w:r>
        <w:rPr>
          <w:rFonts w:ascii="Times New Roman"/>
          <w:b w:val="false"/>
          <w:i w:val="false"/>
          <w:color w:val="000000"/>
          <w:sz w:val="28"/>
        </w:rPr>
        <w:t>
      Фотосурет нөмірі;</w:t>
      </w:r>
      <w:r>
        <w:br/>
      </w:r>
      <w:r>
        <w:rPr>
          <w:rFonts w:ascii="Times New Roman"/>
          <w:b w:val="false"/>
          <w:i w:val="false"/>
          <w:color w:val="000000"/>
          <w:sz w:val="28"/>
        </w:rPr>
        <w:t>
      өнеркәсіптік үлгінің атауы;</w:t>
      </w:r>
      <w:r>
        <w:br/>
      </w:r>
      <w:r>
        <w:rPr>
          <w:rFonts w:ascii="Times New Roman"/>
          <w:b w:val="false"/>
          <w:i w:val="false"/>
          <w:color w:val="000000"/>
          <w:sz w:val="28"/>
        </w:rPr>
        <w:t>
      авторлар қолдары, оларды ашып көрсету;</w:t>
      </w:r>
      <w:r>
        <w:br/>
      </w:r>
      <w:r>
        <w:rPr>
          <w:rFonts w:ascii="Times New Roman"/>
          <w:b w:val="false"/>
          <w:i w:val="false"/>
          <w:color w:val="000000"/>
          <w:sz w:val="28"/>
        </w:rPr>
        <w:t>
      өтініш берушінің атауы.</w:t>
      </w:r>
      <w:r>
        <w:br/>
      </w:r>
      <w:r>
        <w:rPr>
          <w:rFonts w:ascii="Times New Roman"/>
          <w:b w:val="false"/>
          <w:i w:val="false"/>
          <w:color w:val="000000"/>
          <w:sz w:val="28"/>
        </w:rPr>
        <w:t>
      Басқа түрлі фотосуреттер сырт жағында кезекпен төмендегілер көрсетіледі:</w:t>
      </w:r>
      <w:r>
        <w:br/>
      </w:r>
      <w:r>
        <w:rPr>
          <w:rFonts w:ascii="Times New Roman"/>
          <w:b w:val="false"/>
          <w:i w:val="false"/>
          <w:color w:val="000000"/>
          <w:sz w:val="28"/>
        </w:rPr>
        <w:t>
      Фотосуреті нөмірі "қырынан", "алдынан" және т.б;</w:t>
      </w:r>
      <w:r>
        <w:br/>
      </w:r>
      <w:r>
        <w:rPr>
          <w:rFonts w:ascii="Times New Roman"/>
          <w:b w:val="false"/>
          <w:i w:val="false"/>
          <w:color w:val="000000"/>
          <w:sz w:val="28"/>
        </w:rPr>
        <w:t>
      өнеркәсіптік үлгінің атауы.</w:t>
      </w:r>
      <w:r>
        <w:br/>
      </w:r>
      <w:r>
        <w:rPr>
          <w:rFonts w:ascii="Times New Roman"/>
          <w:b w:val="false"/>
          <w:i w:val="false"/>
          <w:color w:val="000000"/>
          <w:sz w:val="28"/>
        </w:rPr>
        <w:t>
      Прототип фотосуретінің сырт жағында фотосурет нөмірі бұйым атауы, прототип-анықтамасы көрсетіледі.</w:t>
      </w:r>
      <w:r>
        <w:br/>
      </w:r>
      <w:r>
        <w:rPr>
          <w:rFonts w:ascii="Times New Roman"/>
          <w:b w:val="false"/>
          <w:i w:val="false"/>
          <w:color w:val="000000"/>
          <w:sz w:val="28"/>
        </w:rPr>
        <w:t>
      Фотосуреттер мынадай тәртіппен нөмірленеді - жалпы түрі, басқа да түрлері, түсті фотосуреті, прототип фотосуреті. Бір түрлі фотосурет бірдей нөмірленеді. Фотосуреттер жиынтығы жеке конвертке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10. Өнеркәсіптік үлгінің суреттемесі сөздік түрде бұйымның сыртқы түрін сипаттау керек.</w:t>
      </w:r>
      <w:r>
        <w:br/>
      </w:r>
      <w:r>
        <w:rPr>
          <w:rFonts w:ascii="Times New Roman"/>
          <w:b w:val="false"/>
          <w:i w:val="false"/>
          <w:color w:val="000000"/>
          <w:sz w:val="28"/>
        </w:rPr>
        <w:t>
      Суреттемеде терминология бірлігін сақтай отырып, ғылыми-техникалық әдебиеттерде жалпы қабылданған терминдер қолданылады.</w:t>
      </w:r>
      <w:r>
        <w:br/>
      </w:r>
      <w:r>
        <w:rPr>
          <w:rFonts w:ascii="Times New Roman"/>
          <w:b w:val="false"/>
          <w:i w:val="false"/>
          <w:color w:val="000000"/>
          <w:sz w:val="28"/>
        </w:rPr>
        <w:t>
      Суреттеме өнеркәсіптік үлгінің атауынан, сондай-ақ ӨҮХС индексінен басталып және төмендегідей салалардан тұрады:</w:t>
      </w:r>
      <w:r>
        <w:br/>
      </w:r>
      <w:r>
        <w:rPr>
          <w:rFonts w:ascii="Times New Roman"/>
          <w:b w:val="false"/>
          <w:i w:val="false"/>
          <w:color w:val="000000"/>
          <w:sz w:val="28"/>
        </w:rPr>
        <w:t>
      өнеркәсіптік үлгіні қолдану аясы мен оны белгілеу;</w:t>
      </w:r>
      <w:r>
        <w:br/>
      </w:r>
      <w:r>
        <w:rPr>
          <w:rFonts w:ascii="Times New Roman"/>
          <w:b w:val="false"/>
          <w:i w:val="false"/>
          <w:color w:val="000000"/>
          <w:sz w:val="28"/>
        </w:rPr>
        <w:t>
      өнеркәсіптік үлгінің үйлес нұсқасы;</w:t>
      </w:r>
      <w:r>
        <w:br/>
      </w:r>
      <w:r>
        <w:rPr>
          <w:rFonts w:ascii="Times New Roman"/>
          <w:b w:val="false"/>
          <w:i w:val="false"/>
          <w:color w:val="000000"/>
          <w:sz w:val="28"/>
        </w:rPr>
        <w:t>
      өнеркәсіптік үлгіні суреттейтін ұсынылған басқа да материалдар мен кескіндемелердің тізбесі;</w:t>
      </w:r>
      <w:r>
        <w:br/>
      </w:r>
      <w:r>
        <w:rPr>
          <w:rFonts w:ascii="Times New Roman"/>
          <w:b w:val="false"/>
          <w:i w:val="false"/>
          <w:color w:val="000000"/>
          <w:sz w:val="28"/>
        </w:rPr>
        <w:t>
      өнеркәсіптік үлгінің мәні;</w:t>
      </w:r>
      <w:r>
        <w:br/>
      </w:r>
      <w:r>
        <w:rPr>
          <w:rFonts w:ascii="Times New Roman"/>
          <w:b w:val="false"/>
          <w:i w:val="false"/>
          <w:color w:val="000000"/>
          <w:sz w:val="28"/>
        </w:rPr>
        <w:t>
      өнеркәсіптік үлгіні қат-қабат жаңғырту мүмкіндігі;</w:t>
      </w:r>
      <w:r>
        <w:br/>
      </w:r>
      <w:r>
        <w:rPr>
          <w:rFonts w:ascii="Times New Roman"/>
          <w:b w:val="false"/>
          <w:i w:val="false"/>
          <w:color w:val="000000"/>
          <w:sz w:val="28"/>
        </w:rPr>
        <w:t>
      өнеркәсіптік үлгінің маңызды белгілердің тізбесі.</w:t>
      </w:r>
      <w:r>
        <w:br/>
      </w:r>
      <w:r>
        <w:rPr>
          <w:rFonts w:ascii="Times New Roman"/>
          <w:b w:val="false"/>
          <w:i w:val="false"/>
          <w:color w:val="000000"/>
          <w:sz w:val="28"/>
        </w:rPr>
        <w:t>
      Жекеше түрде қолданбайтын атаулардан басқа, жекеше түрде мазмұндалатын және өнеркәсіптік үлгінің атауы оның белгілемесін сипаттайды. Жаңа немесе аз танымал белгілеудегі өнеркәсіптік үлгінің атауы оның қолдану аясын мазмұндайды. Егер өтінімде өнеркәсіптік үлгінің нұсқалары мазмұндалса, атауынан соң жақшаларда нұсқалар саны көрсетіледі. Өнеркәсіптік үлгінің атауы, тауар таңбаларына үшінші тұлғалардың құқықтарын бұзбайтын, арнайы немесе жалқы болу мүмкін.</w:t>
      </w:r>
      <w:r>
        <w:br/>
      </w:r>
      <w:r>
        <w:rPr>
          <w:rFonts w:ascii="Times New Roman"/>
          <w:b w:val="false"/>
          <w:i w:val="false"/>
          <w:color w:val="000000"/>
          <w:sz w:val="28"/>
        </w:rPr>
        <w:t>
      "Өнеркәсіптік үлгінің қолдану аясы мен оны белгілеу" суреттеме бөлімінде өтінілетін өнеркәсіптік үлгіні қолдану аясы, оны белгілеу туралы мәліметтері көрсетіледі.</w:t>
      </w:r>
      <w:r>
        <w:br/>
      </w:r>
      <w:r>
        <w:rPr>
          <w:rFonts w:ascii="Times New Roman"/>
          <w:b w:val="false"/>
          <w:i w:val="false"/>
          <w:color w:val="000000"/>
          <w:sz w:val="28"/>
        </w:rPr>
        <w:t>
      "Өнеркәсіптік үлгі үйлес нұсқалары" бөлімінде өтінілетін үлгіге біршама жақын үйлес нұсқаны көрсете отырып, анықталған үйлес нұсқаның сипаттамасы көрсетіледі, сондай-ақ келтірілген үйлес нұсқаларды мазмұндайтын ақпарат деректердің библиографиялық мәліметтері келтіріледі.</w:t>
      </w:r>
      <w:r>
        <w:br/>
      </w:r>
      <w:r>
        <w:rPr>
          <w:rFonts w:ascii="Times New Roman"/>
          <w:b w:val="false"/>
          <w:i w:val="false"/>
          <w:color w:val="000000"/>
          <w:sz w:val="28"/>
        </w:rPr>
        <w:t>
      Өнеркәсіптік үлгінің үйлес нұсқаларына басымдық күніне дейін өтінім беріліп отырған өнеркәсіптік үлгімен қызметтік мақсаты бір, жалпыға қол жетерліктей болған мәліметтерден белгілі елеулі белгілерімен ұқсас бұйымның конструкторлық-көркемдік шешімдері жатады.</w:t>
      </w:r>
      <w:r>
        <w:br/>
      </w:r>
      <w:r>
        <w:rPr>
          <w:rFonts w:ascii="Times New Roman"/>
          <w:b w:val="false"/>
          <w:i w:val="false"/>
          <w:color w:val="000000"/>
          <w:sz w:val="28"/>
        </w:rPr>
        <w:t>
      Ең жақын үйлес нұсқа - ол өтінім беріліп отырған өнеркәсіптік үлгімен елеулі белгілері бойынша неғұрлым ұқсас нұсқа.</w:t>
      </w:r>
      <w:r>
        <w:br/>
      </w:r>
      <w:r>
        <w:rPr>
          <w:rFonts w:ascii="Times New Roman"/>
          <w:b w:val="false"/>
          <w:i w:val="false"/>
          <w:color w:val="000000"/>
          <w:sz w:val="28"/>
        </w:rPr>
        <w:t>
      Өтінімде өнеркәсіптік үлгілердің нұсқалары болған жағдайда әрқайсысына ең жақын үйлес нұсқаны көрсетуге болады;</w:t>
      </w:r>
      <w:r>
        <w:br/>
      </w:r>
      <w:r>
        <w:rPr>
          <w:rFonts w:ascii="Times New Roman"/>
          <w:b w:val="false"/>
          <w:i w:val="false"/>
          <w:color w:val="000000"/>
          <w:sz w:val="28"/>
        </w:rPr>
        <w:t>
      Өнеркәсіптік үлгінің кескіндемелер тізбесі нөмірлеріне сәйкес, фотосуреттер, суреттер, сызбалар мен слайдтардың әрқайсысында кескіндеменің қысқаша сипаттамасы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11. "Өнеркәсіптік үлгінің мәні" бөлімінде оның елеулі белгілері өтінім берілген өнеркәсіптік үлгіні неғұрлым жақын үйлес нұсқадан ажыратуға мүмкіндік беретін белгілер бұйымның эстетикалық және эргономикалық ерекшеліктерін аша отырып көрсетіледі. Бұл бөлімде өнеркәсіптік үлгінің басымдылығын күнделікті пайдалану ерекшеліктерін, бұйым сапаларын және т.б. жақсарту бөлігінде белгілі шешімдерді салыстыру бойынша келтіруге болады. Суреттемеде ұсынылған фотосуреттер мен суреттерге сілтеме жасалады. Өнеркәсіптік ұйымның нұсқаларын сипаттау кезінде сондай-ақ бір нұсқаны екінші нұсқадан ажырату белгілері көрсетіледі. Осы бөлімде бұйымның сыртқы әлпетін қалыптастыратын маңызды сипаттардың әсер етуі және бұйымның эстетикалық ерекшеліктері көрсетіледі.</w:t>
      </w:r>
      <w:r>
        <w:br/>
      </w:r>
      <w:r>
        <w:rPr>
          <w:rFonts w:ascii="Times New Roman"/>
          <w:b w:val="false"/>
          <w:i w:val="false"/>
          <w:color w:val="000000"/>
          <w:sz w:val="28"/>
        </w:rPr>
        <w:t>
      Бұл бөлімде бұйымның сыртқы әлпетіне байланысты ерекшеліктерімен ерекшеленген қасиеттері де көрсетілу мүмкін.</w:t>
      </w:r>
      <w:r>
        <w:br/>
      </w:r>
      <w:r>
        <w:rPr>
          <w:rFonts w:ascii="Times New Roman"/>
          <w:b w:val="false"/>
          <w:i w:val="false"/>
          <w:color w:val="000000"/>
          <w:sz w:val="28"/>
        </w:rPr>
        <w:t>
      Жиынтықты (жинақты) сипаттау кезінде оның құрамына кіретін барлық бұйымдар форма жасаудың бірыңғай пластикалық және стилистикалық қағидатын пайдалану арқылы орындалауы тиіс.</w:t>
      </w:r>
      <w:r>
        <w:br/>
      </w:r>
      <w:r>
        <w:rPr>
          <w:rFonts w:ascii="Times New Roman"/>
          <w:b w:val="false"/>
          <w:i w:val="false"/>
          <w:color w:val="000000"/>
          <w:sz w:val="28"/>
        </w:rPr>
        <w:t>
      Өнеркәсіптік үлгінің мәнін ашуда оны жүзеге асыруда әртүрлі қалыптарды суреттейтін балама түсініктер түрі ретінде белгісін көрсетуге болмайды.</w:t>
      </w:r>
      <w:r>
        <w:br/>
      </w:r>
      <w:r>
        <w:rPr>
          <w:rFonts w:ascii="Times New Roman"/>
          <w:b w:val="false"/>
          <w:i w:val="false"/>
          <w:color w:val="000000"/>
          <w:sz w:val="28"/>
        </w:rPr>
        <w:t>
      Белгіні жүзеге асырудың әртүрлі қалыптарының бар болуында, жоғарыда аталған қалыптардың бірін суреттейтін өнеркәсіптік үлгінің нұсқаларына өтінім беруге болады.</w:t>
      </w:r>
      <w:r>
        <w:br/>
      </w:r>
      <w:r>
        <w:rPr>
          <w:rFonts w:ascii="Times New Roman"/>
          <w:b w:val="false"/>
          <w:i w:val="false"/>
          <w:color w:val="000000"/>
          <w:sz w:val="28"/>
        </w:rPr>
        <w:t>
      "Өнеркәсіптік үлгіні қат-қабат жаңғырту мүмкіндігі" сипаттама бөлімінде өнеркәсіптік үлгіні қат-қабат нақты жаңғырту мүмкіндігін растайтын, технология, қолданатын құрал-жабдық және материалдар туралы мәліметтер келтіріледі.</w:t>
      </w:r>
      <w:r>
        <w:br/>
      </w:r>
      <w:r>
        <w:rPr>
          <w:rFonts w:ascii="Times New Roman"/>
          <w:b w:val="false"/>
          <w:i w:val="false"/>
          <w:color w:val="000000"/>
          <w:sz w:val="28"/>
        </w:rPr>
        <w:t>
      Өнеркәсіптік үлгінің елеулі белгілер тізбесі кескіндемелерде бейнеленген өнеркәсіптік үлгінің маңызды белгілері жиынтығын түсіндіру үшін арналған, сонымен қатар бұл оның құқықтық қорғау көлемін белгілейді.</w:t>
      </w:r>
      <w:r>
        <w:br/>
      </w:r>
      <w:r>
        <w:rPr>
          <w:rFonts w:ascii="Times New Roman"/>
          <w:b w:val="false"/>
          <w:i w:val="false"/>
          <w:color w:val="000000"/>
          <w:sz w:val="28"/>
        </w:rPr>
        <w:t>
      Өнеркәсіптік үлгінің елеулі белгілерінің тізбесіне, бұйымның статикалық жағдайдағы сыртқы әлпетін сипаттайтын, өнеркәсіптік үлгіні мәнін ашуға қарағанда барынша қысқаша айтылатын және мәнді болып табылатын барлық белгілер жатады. Бұйымның сыртқы әлпетін сипаттағанда оны трансформациялау, нысан элементтерінің ережелерін өзгерту мүмкіндігін көрсетуге жол беріледі.</w:t>
      </w:r>
      <w:r>
        <w:br/>
      </w:r>
      <w:r>
        <w:rPr>
          <w:rFonts w:ascii="Times New Roman"/>
          <w:b w:val="false"/>
          <w:i w:val="false"/>
          <w:color w:val="000000"/>
          <w:sz w:val="28"/>
        </w:rPr>
        <w:t>
      Тізбедегі белгілердің тұжырымы, өзі сипатталатын, маманмен түсініктердің мәнді мазмұнын біркелкі түсіну мүмкіндігін қамтамасыз етеді.</w:t>
      </w:r>
      <w:r>
        <w:br/>
      </w:r>
      <w:r>
        <w:rPr>
          <w:rFonts w:ascii="Times New Roman"/>
          <w:b w:val="false"/>
          <w:i w:val="false"/>
          <w:color w:val="000000"/>
          <w:sz w:val="28"/>
        </w:rPr>
        <w:t>
      Өнеркәсіптік үлгінің нұсқалары өтінімінде елеулі белгілер тізбесі бар жағдайында, аталған нұсқаға қатысты келтірілген мәнді белгілер, өнеркәсіптік үлгінің мәнін сипаттайтын белгілер нұсқаларына жалпы және сондай-ақ текті түсінігі мазмұндалатын бөлігі ретінде сипатталады.</w:t>
      </w:r>
      <w:r>
        <w:br/>
      </w:r>
      <w:r>
        <w:rPr>
          <w:rFonts w:ascii="Times New Roman"/>
          <w:b w:val="false"/>
          <w:i w:val="false"/>
          <w:color w:val="000000"/>
          <w:sz w:val="28"/>
        </w:rPr>
        <w:t>
      Өнеркәсіптік үлгінің елеулі белгілер тізбесі суреттеме құрамындағы жеке парақта ұсынылады.</w:t>
      </w:r>
      <w:r>
        <w:br/>
      </w:r>
      <w:r>
        <w:rPr>
          <w:rFonts w:ascii="Times New Roman"/>
          <w:b w:val="false"/>
          <w:i w:val="false"/>
          <w:color w:val="000000"/>
          <w:sz w:val="28"/>
        </w:rPr>
        <w:t>
      Көпблокты композициялы бұйымдардың көркем-конструкторлық шешімін сипаттау үшін: композициялық элементтер құрамы және оларды орналастыру, олардың пластикалық, графикалық, түсті және фактуралық шешімі сияқты белгілері пайдаланылады.</w:t>
      </w:r>
      <w:r>
        <w:br/>
      </w:r>
      <w:r>
        <w:rPr>
          <w:rFonts w:ascii="Times New Roman"/>
          <w:b w:val="false"/>
          <w:i w:val="false"/>
          <w:color w:val="000000"/>
          <w:sz w:val="28"/>
        </w:rPr>
        <w:t>
      Күрделі композициялы көркем-конструкторлық шешімдердің бұйымдары үшін: композициялық элементтердің бар болуы, олардың өзара орналасуы, сол композициялық элементтерді орындау қалпы сияқты белгілері пайдаланылады.</w:t>
      </w:r>
      <w:r>
        <w:br/>
      </w:r>
      <w:r>
        <w:rPr>
          <w:rFonts w:ascii="Times New Roman"/>
          <w:b w:val="false"/>
          <w:i w:val="false"/>
          <w:color w:val="000000"/>
          <w:sz w:val="28"/>
        </w:rPr>
        <w:t>
      Жазық сүйекті композициялы көркем-конструкторлық шешімдердің бұйымдары үшін: оюлар элементтерінің сызба-графикалық қатысы, колористикалық қалпы сияқты белгілері пайдаланылады.</w:t>
      </w:r>
      <w:r>
        <w:br/>
      </w:r>
      <w:r>
        <w:rPr>
          <w:rFonts w:ascii="Times New Roman"/>
          <w:b w:val="false"/>
          <w:i w:val="false"/>
          <w:color w:val="000000"/>
          <w:sz w:val="28"/>
        </w:rPr>
        <w:t>
      Киімдердің көркем-конструкторлық шешімдердің бұйымдары үшін: силуэт, оның қалпы және детальдары, сәндік әрлеу, фурнитура және мата сияқты белгілері пайдаланылады.</w:t>
      </w:r>
      <w:r>
        <w:br/>
      </w:r>
      <w:r>
        <w:rPr>
          <w:rFonts w:ascii="Times New Roman"/>
          <w:b w:val="false"/>
          <w:i w:val="false"/>
          <w:color w:val="000000"/>
          <w:sz w:val="28"/>
        </w:rPr>
        <w:t>
      Аяқ-киімдер көркем-конструкторлық шешімдердің бұйымдары үшін: қалып қалыптастыратын колодкалар, олардың қалпы және бірдей орналасуы, материалы, әрлеу, фурнитура мен түсі сияқты белгілері пайдаланылады.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12. Өтінімдер құжаттары мықты, ақ, тегіс және жылтыр емес қағазда жасалады.</w:t>
      </w:r>
      <w:r>
        <w:br/>
      </w:r>
      <w:r>
        <w:rPr>
          <w:rFonts w:ascii="Times New Roman"/>
          <w:b w:val="false"/>
          <w:i w:val="false"/>
          <w:color w:val="000000"/>
          <w:sz w:val="28"/>
        </w:rPr>
        <w:t>
      Өтінімнің әр құжатына жеке парақтан басталады. Парақтар форматы 210х297 мм болады.</w:t>
      </w:r>
      <w:r>
        <w:br/>
      </w:r>
      <w:r>
        <w:rPr>
          <w:rFonts w:ascii="Times New Roman"/>
          <w:b w:val="false"/>
          <w:i w:val="false"/>
          <w:color w:val="000000"/>
          <w:sz w:val="28"/>
        </w:rPr>
        <w:t>
      Суреттемесі мазмұндалатын парақтар жақтарының кіші мөлшері, мм:</w:t>
      </w:r>
      <w:r>
        <w:br/>
      </w:r>
      <w:r>
        <w:rPr>
          <w:rFonts w:ascii="Times New Roman"/>
          <w:b w:val="false"/>
          <w:i w:val="false"/>
          <w:color w:val="000000"/>
          <w:sz w:val="28"/>
        </w:rPr>
        <w:t>
      Бірінші парақтың жоғарғы жағы - 60</w:t>
      </w:r>
      <w:r>
        <w:br/>
      </w:r>
      <w:r>
        <w:rPr>
          <w:rFonts w:ascii="Times New Roman"/>
          <w:b w:val="false"/>
          <w:i w:val="false"/>
          <w:color w:val="000000"/>
          <w:sz w:val="28"/>
        </w:rPr>
        <w:t>
      Қалғандары - 20</w:t>
      </w:r>
      <w:r>
        <w:br/>
      </w:r>
      <w:r>
        <w:rPr>
          <w:rFonts w:ascii="Times New Roman"/>
          <w:b w:val="false"/>
          <w:i w:val="false"/>
          <w:color w:val="000000"/>
          <w:sz w:val="28"/>
        </w:rPr>
        <w:t>
      Оң жақ төменгісі - 20</w:t>
      </w:r>
      <w:r>
        <w:br/>
      </w:r>
      <w:r>
        <w:rPr>
          <w:rFonts w:ascii="Times New Roman"/>
          <w:b w:val="false"/>
          <w:i w:val="false"/>
          <w:color w:val="000000"/>
          <w:sz w:val="28"/>
        </w:rPr>
        <w:t>
      Сол жағы - 25</w:t>
      </w:r>
      <w:r>
        <w:br/>
      </w:r>
      <w:r>
        <w:rPr>
          <w:rFonts w:ascii="Times New Roman"/>
          <w:b w:val="false"/>
          <w:i w:val="false"/>
          <w:color w:val="000000"/>
          <w:sz w:val="28"/>
        </w:rPr>
        <w:t>
      Сызбалары бар, парақтардың кіші мөлшері, мм:</w:t>
      </w:r>
      <w:r>
        <w:br/>
      </w:r>
      <w:r>
        <w:rPr>
          <w:rFonts w:ascii="Times New Roman"/>
          <w:b w:val="false"/>
          <w:i w:val="false"/>
          <w:color w:val="000000"/>
          <w:sz w:val="28"/>
        </w:rPr>
        <w:t>
      Жоғарғы жағы - 25</w:t>
      </w:r>
      <w:r>
        <w:br/>
      </w:r>
      <w:r>
        <w:rPr>
          <w:rFonts w:ascii="Times New Roman"/>
          <w:b w:val="false"/>
          <w:i w:val="false"/>
          <w:color w:val="000000"/>
          <w:sz w:val="28"/>
        </w:rPr>
        <w:t>
      Сол жағы - 25</w:t>
      </w:r>
      <w:r>
        <w:br/>
      </w:r>
      <w:r>
        <w:rPr>
          <w:rFonts w:ascii="Times New Roman"/>
          <w:b w:val="false"/>
          <w:i w:val="false"/>
          <w:color w:val="000000"/>
          <w:sz w:val="28"/>
        </w:rPr>
        <w:t>
      Он жағы - 15</w:t>
      </w:r>
      <w:r>
        <w:br/>
      </w:r>
      <w:r>
        <w:rPr>
          <w:rFonts w:ascii="Times New Roman"/>
          <w:b w:val="false"/>
          <w:i w:val="false"/>
          <w:color w:val="000000"/>
          <w:sz w:val="28"/>
        </w:rPr>
        <w:t>
      Төменгі жағы - 10.</w:t>
      </w:r>
      <w:r>
        <w:br/>
      </w:r>
      <w:r>
        <w:rPr>
          <w:rFonts w:ascii="Times New Roman"/>
          <w:b w:val="false"/>
          <w:i w:val="false"/>
          <w:color w:val="000000"/>
          <w:sz w:val="28"/>
        </w:rPr>
        <w:t>
      Фотосуреттер форматы жоғарыда аталған парақтардың белгіленген мөлшерінен аспауы керек. Кіші форматты фотосуреттер, парақ сапасы мен форматқа қойылған талаптарға сәйкес, парақтарға желімделіп ұсынылады.</w:t>
      </w:r>
      <w:r>
        <w:br/>
      </w:r>
      <w:r>
        <w:rPr>
          <w:rFonts w:ascii="Times New Roman"/>
          <w:b w:val="false"/>
          <w:i w:val="false"/>
          <w:color w:val="000000"/>
          <w:sz w:val="28"/>
        </w:rPr>
        <w:t>
      Өтінімнің екінші парағынан бастап және келесі парақтары араб цифрларымен нөмірленеді.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13. Құжаттар қара түсті шрифтімен басылады.</w:t>
      </w:r>
      <w:r>
        <w:br/>
      </w:r>
      <w:r>
        <w:rPr>
          <w:rFonts w:ascii="Times New Roman"/>
          <w:b w:val="false"/>
          <w:i w:val="false"/>
          <w:color w:val="000000"/>
          <w:sz w:val="28"/>
        </w:rPr>
        <w:t>
      Мәтіндер бастапқы әріптері 2,1 мм аспайтын биіктікте екі интервалдан соң басылады.</w:t>
      </w:r>
      <w:r>
        <w:br/>
      </w:r>
      <w:r>
        <w:rPr>
          <w:rFonts w:ascii="Times New Roman"/>
          <w:b w:val="false"/>
          <w:i w:val="false"/>
          <w:color w:val="000000"/>
          <w:sz w:val="28"/>
        </w:rPr>
        <w:t>
      Графикалық символдар, латын атаулары, латын және грек әріптері, математикалық және химикалық формулалар немесе символдар сия, паста немесе қара түсті тушьпен жазылу мүмкін. Формулаларды баспа түрінде және қолдан аралас жазуға болмайды.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14. Мәтінде ғылымда және техникалық әдебиеттерде жалпы қолданбалы терминдер пайдаланылады.</w:t>
      </w:r>
      <w:r>
        <w:br/>
      </w:r>
      <w:r>
        <w:rPr>
          <w:rFonts w:ascii="Times New Roman"/>
          <w:b w:val="false"/>
          <w:i w:val="false"/>
          <w:color w:val="000000"/>
          <w:sz w:val="28"/>
        </w:rPr>
        <w:t>
      Әртүрлі қысқарған сөздерді қолдануға жол берілмейді.</w:t>
      </w:r>
      <w:r>
        <w:br/>
      </w:r>
      <w:r>
        <w:rPr>
          <w:rFonts w:ascii="Times New Roman"/>
          <w:b w:val="false"/>
          <w:i w:val="false"/>
          <w:color w:val="000000"/>
          <w:sz w:val="28"/>
        </w:rPr>
        <w:t>
      Бұйымдар немесе заттар марка, тип және сериялардың шартты белгілерінің мағынасын ашу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15. Ақпарат деректерінің библиографиялық мәліметтері, ақпарат көздерін табуға болатындай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16. Сызбалар қара өшірілмейтін сызықтар және нақты штрихтармен жасалады.</w:t>
      </w:r>
      <w:r>
        <w:br/>
      </w:r>
      <w:r>
        <w:rPr>
          <w:rFonts w:ascii="Times New Roman"/>
          <w:b w:val="false"/>
          <w:i w:val="false"/>
          <w:color w:val="000000"/>
          <w:sz w:val="28"/>
        </w:rPr>
        <w:t>
      Графикалық кескіндемелер масштабы мен нақтылығы, 2/3 дейінгі сызбалық қысқартуларды көшіргенде барлық белгілерді ажыратып алуға мүмкіндігі болатындай.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тарау. Өтінімнің басқа да материалдары</w:t>
      </w:r>
    </w:p>
    <w:p>
      <w:pPr>
        <w:spacing w:after="0"/>
        <w:ind w:left="0"/>
        <w:jc w:val="both"/>
      </w:pPr>
      <w:r>
        <w:rPr>
          <w:rFonts w:ascii="Times New Roman"/>
          <w:b w:val="false"/>
          <w:i w:val="false"/>
          <w:color w:val="000000"/>
          <w:sz w:val="28"/>
        </w:rPr>
        <w:t>      17. Егер бұйым сәндік материалға, мата, кілемдерге жататын, бұйымның құрылысы, фактурасы және колористикалық шешімі туралы түсінік беретін, жеңіл өнеркәсіп бұйымдарына өнеркәсіптік үлгіге өтінімді бергенде, өнеркәсіптік үлгіні суреттеуден басқа, сурет рапорттының мөлшерінде (400х500 мм үлкен емес) бұйымның фрагменті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18. Өнеркәсіптік үлгінің өтініміне конвенциялық басымдығы сұралған жағдайда, Париж конвенциясына қатысушы басқа елге ерте берілген расталған өтінім көшірмесі және олардың мемлекеттік немесе орыс тілдеріндегі аудармасы қоса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19. Баж мөлшерін азайту немесе төлемнен босатылған негіздемесін растайтын құжат.</w:t>
      </w:r>
    </w:p>
    <w:p>
      <w:pPr>
        <w:spacing w:after="0"/>
        <w:ind w:left="0"/>
        <w:jc w:val="both"/>
      </w:pPr>
      <w:r>
        <w:rPr>
          <w:rFonts w:ascii="Times New Roman"/>
          <w:b w:val="false"/>
          <w:i w:val="false"/>
          <w:color w:val="000000"/>
          <w:sz w:val="28"/>
        </w:rPr>
        <w:t>
</w:t>
      </w:r>
      <w:r>
        <w:rPr>
          <w:rFonts w:ascii="Times New Roman"/>
          <w:b w:val="false"/>
          <w:i w:val="false"/>
          <w:color w:val="000000"/>
          <w:sz w:val="28"/>
        </w:rPr>
        <w:t>
      20. Өнеркәсіптік үлгіге жататын, ақпаратты бұқаралық ашу орны мен күнін растайтын, құжат.</w:t>
      </w:r>
    </w:p>
    <w:p>
      <w:pPr>
        <w:spacing w:after="0"/>
        <w:ind w:left="0"/>
        <w:jc w:val="both"/>
      </w:pPr>
      <w:r>
        <w:rPr>
          <w:rFonts w:ascii="Times New Roman"/>
          <w:b w:val="false"/>
          <w:i w:val="false"/>
          <w:color w:val="000000"/>
          <w:sz w:val="28"/>
        </w:rPr>
        <w:t>
</w:t>
      </w:r>
      <w:r>
        <w:rPr>
          <w:rFonts w:ascii="Times New Roman"/>
          <w:b w:val="false"/>
          <w:i w:val="false"/>
          <w:color w:val="000000"/>
          <w:sz w:val="28"/>
        </w:rPr>
        <w:t>
      21. Өтінімді шетел өтінім берушілері бергенде, оның мемлекеттік немесе орыс тілдеріндегі аудармасы ұсынылады.</w:t>
      </w:r>
      <w:r>
        <w:br/>
      </w:r>
      <w:r>
        <w:rPr>
          <w:rFonts w:ascii="Times New Roman"/>
          <w:b w:val="false"/>
          <w:i w:val="false"/>
          <w:color w:val="000000"/>
          <w:sz w:val="28"/>
        </w:rPr>
        <w:t>
      Аталған құжаттар өнеркәсіптік үлгіге өтінімді тапсырғанда немесе өнеркәсіптік үлгіге өтінімді берген соң, өтінім тапсырған күннен бастап екі айдан кешіктірмей ұсынылу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22. Бұл тарауда аталған материалдар бір данада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тарау. Қосымша материалдар</w:t>
      </w:r>
    </w:p>
    <w:p>
      <w:pPr>
        <w:spacing w:after="0"/>
        <w:ind w:left="0"/>
        <w:jc w:val="both"/>
      </w:pPr>
      <w:r>
        <w:rPr>
          <w:rFonts w:ascii="Times New Roman"/>
          <w:b w:val="false"/>
          <w:i w:val="false"/>
          <w:color w:val="000000"/>
          <w:sz w:val="28"/>
        </w:rPr>
        <w:t>      23. Сараптама жүргізу кезеңінде өтінім беруші өз еркімен немесе сараптаманың сұранысы бойынша елеулі белгілерге өзгерістер енгізбей-ақ, өнеркәсіптік үлгі өтінімінің материалдарын толықтыруға, нақтылауға және өзгертуге құқығы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24. Өтінілетін өнеркәсіптік үлгінің маңызын өзгертпейтін, қосымша материалдар өтінімнің бастапқы материалдарына қосылады.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25. Егер өтініш берушіден қабылданған қосымша материалдар өтінімнің елеулі белгілердің бірізділігін өзгертетін болса, бұл жағдайда қосымша материалдар өтініш берушіге өнеркәсіптік үлгіге жеке өтінімді ресімдеу үшін қайтарылады.</w:t>
      </w:r>
      <w:r>
        <w:br/>
      </w:r>
      <w:r>
        <w:rPr>
          <w:rFonts w:ascii="Times New Roman"/>
          <w:b w:val="false"/>
          <w:i w:val="false"/>
          <w:color w:val="000000"/>
          <w:sz w:val="28"/>
        </w:rPr>
        <w:t xml:space="preserve">
      Сондай-ақ, егер өтінім Заңның </w:t>
      </w:r>
      <w:r>
        <w:rPr>
          <w:rFonts w:ascii="Times New Roman"/>
          <w:b w:val="false"/>
          <w:i w:val="false"/>
          <w:color w:val="000000"/>
          <w:sz w:val="28"/>
        </w:rPr>
        <w:t>20-бабы</w:t>
      </w:r>
      <w:r>
        <w:rPr>
          <w:rFonts w:ascii="Times New Roman"/>
          <w:b w:val="false"/>
          <w:i w:val="false"/>
          <w:color w:val="000000"/>
          <w:sz w:val="28"/>
        </w:rPr>
        <w:t xml:space="preserve"> 3-тармағына сәйкес сараптама жасау ұйымының ескертуді алған күнінен үш ай мерзім ішінде жіберілсе, оның басымдығы бірінші өтінім түскен күні бойынша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26. Тапсырылған өтінімнің құжаттары талаптарға сай келмеген жағдайда, өтінім берушіге оны жіберген күннен бастап үш ай мерзімде түзетілген немесе жетіспейтін құжаттарды ұсынуды өтінетін сұрау жіберіледі.</w:t>
      </w:r>
      <w:r>
        <w:br/>
      </w:r>
      <w:r>
        <w:rPr>
          <w:rFonts w:ascii="Times New Roman"/>
          <w:b w:val="false"/>
          <w:i w:val="false"/>
          <w:color w:val="000000"/>
          <w:sz w:val="28"/>
        </w:rPr>
        <w:t>
      Егер өтінім беруші көрсетілген мерзімде сұралған құжаттарды немесе белгіленген мерзімді ұзарту туралы өтінішті ұсынбаса, өтінім кері қайтарылып алынған деп танылады.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бөлім. Өнеркәсіптік үлгіге патент беру туралы</w:t>
      </w:r>
      <w:r>
        <w:br/>
      </w:r>
      <w:r>
        <w:rPr>
          <w:rFonts w:ascii="Times New Roman"/>
          <w:b w:val="false"/>
          <w:i w:val="false"/>
          <w:color w:val="000000"/>
          <w:sz w:val="28"/>
        </w:rPr>
        <w:t>
</w:t>
      </w:r>
      <w:r>
        <w:rPr>
          <w:rFonts w:ascii="Times New Roman"/>
          <w:b/>
          <w:i w:val="false"/>
          <w:color w:val="000080"/>
          <w:sz w:val="28"/>
        </w:rPr>
        <w:t>өтінімін қарау</w:t>
      </w:r>
    </w:p>
    <w:p>
      <w:pPr>
        <w:spacing w:after="0"/>
        <w:ind w:left="0"/>
        <w:jc w:val="both"/>
      </w:pPr>
      <w:r>
        <w:rPr>
          <w:rFonts w:ascii="Times New Roman"/>
          <w:b/>
          <w:i w:val="false"/>
          <w:color w:val="000080"/>
          <w:sz w:val="28"/>
        </w:rPr>
        <w:t>5 тарау. Өтінімді формалды сараптау</w:t>
      </w:r>
    </w:p>
    <w:p>
      <w:pPr>
        <w:spacing w:after="0"/>
        <w:ind w:left="0"/>
        <w:jc w:val="both"/>
      </w:pPr>
      <w:r>
        <w:rPr>
          <w:rFonts w:ascii="Times New Roman"/>
          <w:b w:val="false"/>
          <w:i w:val="false"/>
          <w:color w:val="000000"/>
          <w:sz w:val="28"/>
        </w:rPr>
        <w:t>      27. Өтініммен түскен материалдарын тіркеу:</w:t>
      </w:r>
      <w:r>
        <w:br/>
      </w:r>
      <w:r>
        <w:rPr>
          <w:rFonts w:ascii="Times New Roman"/>
          <w:b w:val="false"/>
          <w:i w:val="false"/>
          <w:color w:val="000000"/>
          <w:sz w:val="28"/>
        </w:rPr>
        <w:t>
      1) сараптама жасау ұйымына түскен өтінім материалдарына тиісті нөмір мен түскен күнін көрсетуін тіркеу, мемлекеттік немесе орыс тілдерінде және өтінілетін өнеркәсіптік үлгінің кескіндемесімен өнеркәсіптік үлгіге патент беру туралы өтінімі бар болған жағдайда жүргізіледі. Патент беру туралы немесе өтінілетін үлгінің кескіндемесі мазмұндалмайтын құжаттар тіркелмей және оны ұсынған тұлғаға қайтарылып беріледі. Құжаттарды қарауға қабылданған факті туралы өтінім берушіге өтінімнің тіркеу нөмірі мен құжаттың түскен күні туралы ескерту қағазы жіберіледі;</w:t>
      </w:r>
      <w:r>
        <w:br/>
      </w:r>
      <w:r>
        <w:rPr>
          <w:rFonts w:ascii="Times New Roman"/>
          <w:b w:val="false"/>
          <w:i w:val="false"/>
          <w:color w:val="000000"/>
          <w:sz w:val="28"/>
        </w:rPr>
        <w:t>
      2) құжаттар басқа тілде тапсырылып, мемлекеттік немесе орыс тіліндегі аудармасы қоса берілмесе, сараптама жасау ұйымы екі ай ішінде немесе одан кейінгі мерзімде, төлемді растайтын құжатты ұсынуымен, өтініш берушіні аударманы ұсынуын қажеттілігі туралы ескертеді.</w:t>
      </w:r>
      <w:r>
        <w:br/>
      </w:r>
      <w:r>
        <w:rPr>
          <w:rFonts w:ascii="Times New Roman"/>
          <w:b w:val="false"/>
          <w:i w:val="false"/>
          <w:color w:val="000000"/>
          <w:sz w:val="28"/>
        </w:rPr>
        <w:t>
      Белгіленген мерзімде құжаттары ұсынылмаған жағдайда, өтінім тапсырылмаған деп танылады.</w:t>
      </w:r>
      <w:r>
        <w:br/>
      </w:r>
      <w:r>
        <w:rPr>
          <w:rFonts w:ascii="Times New Roman"/>
          <w:b w:val="false"/>
          <w:i w:val="false"/>
          <w:color w:val="000000"/>
          <w:sz w:val="28"/>
        </w:rPr>
        <w:t>
      Өтінімнің тіркелген материалдары қайтарылмайды. Өтінім туралы мәліметтері, сараптама жасау ұйымына түскен кезден оның ресми бюллетенде жариялануына дейін заңсыз және құпиялы болып танылады.</w:t>
      </w:r>
      <w:r>
        <w:br/>
      </w:r>
      <w:r>
        <w:rPr>
          <w:rFonts w:ascii="Times New Roman"/>
          <w:b w:val="false"/>
          <w:i w:val="false"/>
          <w:color w:val="000000"/>
          <w:sz w:val="28"/>
        </w:rPr>
        <w:t>
      Өтінім бойынша шығыс құжаттарын сараптама жасау ұйымы, өтінім берушімен аталған, хат алмасу мекен-жайына жіберіледі.</w:t>
      </w:r>
      <w:r>
        <w:br/>
      </w:r>
      <w:r>
        <w:rPr>
          <w:rFonts w:ascii="Times New Roman"/>
          <w:b w:val="false"/>
          <w:i w:val="false"/>
          <w:color w:val="000000"/>
          <w:sz w:val="28"/>
        </w:rPr>
        <w:t>
      Сараптама жасау ұйымына тапсырылған өтінімнің расталған көшірмесі тиісті төлем туралы құжаттың бар болған жағдайында шетелде патенттілеу мақсатында өтінім берушінің өтініші негізінде жасалу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28. Сараптама жасау ұйымы өнеркәсіптік үлгіге патентті беру туралы өтінішке күні қойылған соң формалды сараптаманы жүргізеді.</w:t>
      </w:r>
      <w:r>
        <w:br/>
      </w:r>
      <w:r>
        <w:rPr>
          <w:rFonts w:ascii="Times New Roman"/>
          <w:b w:val="false"/>
          <w:i w:val="false"/>
          <w:color w:val="000000"/>
          <w:sz w:val="28"/>
        </w:rPr>
        <w:t>
      1) формалды сараптама жүргізілген кезде төмендегілер тексеріледі:</w:t>
      </w:r>
      <w:r>
        <w:br/>
      </w:r>
      <w:r>
        <w:rPr>
          <w:rFonts w:ascii="Times New Roman"/>
          <w:b w:val="false"/>
          <w:i w:val="false"/>
          <w:color w:val="000000"/>
          <w:sz w:val="28"/>
        </w:rPr>
        <w:t xml:space="preserve">
      өтінімде қамтылуға немесе Заңның </w:t>
      </w:r>
      <w:r>
        <w:rPr>
          <w:rFonts w:ascii="Times New Roman"/>
          <w:b w:val="false"/>
          <w:i w:val="false"/>
          <w:color w:val="000000"/>
          <w:sz w:val="28"/>
        </w:rPr>
        <w:t>19-бабының</w:t>
      </w:r>
      <w:r>
        <w:rPr>
          <w:rFonts w:ascii="Times New Roman"/>
          <w:b w:val="false"/>
          <w:i w:val="false"/>
          <w:color w:val="000000"/>
          <w:sz w:val="28"/>
        </w:rPr>
        <w:t xml:space="preserve"> 2-тармағында көзделген қосымша берілуі тиісті құжаттардың бар болуы;</w:t>
      </w:r>
      <w:r>
        <w:br/>
      </w:r>
      <w:r>
        <w:rPr>
          <w:rFonts w:ascii="Times New Roman"/>
          <w:b w:val="false"/>
          <w:i w:val="false"/>
          <w:color w:val="000000"/>
          <w:sz w:val="28"/>
        </w:rPr>
        <w:t>
      белгіленген мөлшерде жүргізілген төлемдердің сәйкестігі;</w:t>
      </w:r>
      <w:r>
        <w:br/>
      </w:r>
      <w:r>
        <w:rPr>
          <w:rFonts w:ascii="Times New Roman"/>
          <w:b w:val="false"/>
          <w:i w:val="false"/>
          <w:color w:val="000000"/>
          <w:sz w:val="28"/>
        </w:rPr>
        <w:t xml:space="preserve">
      патенттік сенімді өкілдер өкілеттілігін куәландыратын, сенімхаттың ресімделуінің дұрыстығын және тексерістің бар болуын қоса алғанда, Заңның </w:t>
      </w:r>
      <w:r>
        <w:rPr>
          <w:rFonts w:ascii="Times New Roman"/>
          <w:b w:val="false"/>
          <w:i w:val="false"/>
          <w:color w:val="000000"/>
          <w:sz w:val="28"/>
        </w:rPr>
        <w:t>36-бабының</w:t>
      </w:r>
      <w:r>
        <w:rPr>
          <w:rFonts w:ascii="Times New Roman"/>
          <w:b w:val="false"/>
          <w:i w:val="false"/>
          <w:color w:val="000000"/>
          <w:sz w:val="28"/>
        </w:rPr>
        <w:t xml:space="preserve"> 2-тармағында көзделген өтінімді беру тәртібін сақтау;</w:t>
      </w:r>
      <w:r>
        <w:br/>
      </w:r>
      <w:r>
        <w:rPr>
          <w:rFonts w:ascii="Times New Roman"/>
          <w:b w:val="false"/>
          <w:i w:val="false"/>
          <w:color w:val="000000"/>
          <w:sz w:val="28"/>
        </w:rPr>
        <w:t>
      өнеркәсіптік үлгі бірлік талаптарын сақтау;</w:t>
      </w:r>
      <w:r>
        <w:br/>
      </w:r>
      <w:r>
        <w:rPr>
          <w:rFonts w:ascii="Times New Roman"/>
          <w:b w:val="false"/>
          <w:i w:val="false"/>
          <w:color w:val="000000"/>
          <w:sz w:val="28"/>
        </w:rPr>
        <w:t>
      ұсынылған қосымша материалдары өтінілетін өнеркәсіптік үлгінің маңызын өзгертуі;</w:t>
      </w:r>
      <w:r>
        <w:br/>
      </w:r>
      <w:r>
        <w:rPr>
          <w:rFonts w:ascii="Times New Roman"/>
          <w:b w:val="false"/>
          <w:i w:val="false"/>
          <w:color w:val="000000"/>
          <w:sz w:val="28"/>
        </w:rPr>
        <w:t>
      ӨҮХС бойынша өтініш берушінің өнеркәсіптік үлгіні дұрыс сыныптауы;</w:t>
      </w:r>
      <w:r>
        <w:br/>
      </w:r>
      <w:r>
        <w:rPr>
          <w:rFonts w:ascii="Times New Roman"/>
          <w:b w:val="false"/>
          <w:i w:val="false"/>
          <w:color w:val="000000"/>
          <w:sz w:val="28"/>
        </w:rPr>
        <w:t>
      ерте түскен басымдықтың сұралу негіздемесі;</w:t>
      </w:r>
      <w:r>
        <w:br/>
      </w:r>
      <w:r>
        <w:rPr>
          <w:rFonts w:ascii="Times New Roman"/>
          <w:b w:val="false"/>
          <w:i w:val="false"/>
          <w:color w:val="000000"/>
          <w:sz w:val="28"/>
        </w:rPr>
        <w:t>
      2) өтінімнің түзетілген және жоқ материалдарға сұраныс.</w:t>
      </w:r>
      <w:r>
        <w:br/>
      </w:r>
      <w:r>
        <w:rPr>
          <w:rFonts w:ascii="Times New Roman"/>
          <w:b w:val="false"/>
          <w:i w:val="false"/>
          <w:color w:val="000000"/>
          <w:sz w:val="28"/>
        </w:rPr>
        <w:t>
      Өнеркәсіптік үлгіге өтінім бойынша, құжаттардың талаптары бұзылып рәсімделген жағдайда, өтінім берушіге ұсыныс жіберілген күннен бастап үш ай ішінде түзетілген және жетіспейтін құжаттарды ұсыну ұсынысы жіберіледі.</w:t>
      </w:r>
      <w:r>
        <w:br/>
      </w:r>
      <w:r>
        <w:rPr>
          <w:rFonts w:ascii="Times New Roman"/>
          <w:b w:val="false"/>
          <w:i w:val="false"/>
          <w:color w:val="000000"/>
          <w:sz w:val="28"/>
        </w:rPr>
        <w:t>
      Сауал негіздері мыналар болып табылады:</w:t>
      </w:r>
      <w:r>
        <w:br/>
      </w:r>
      <w:r>
        <w:rPr>
          <w:rFonts w:ascii="Times New Roman"/>
          <w:b w:val="false"/>
          <w:i w:val="false"/>
          <w:color w:val="000000"/>
          <w:sz w:val="28"/>
        </w:rPr>
        <w:t>
      осы Нұсқаулықтың 7-тармағында көзделген өтінімде құжаттардың біреуі жоқ болған жағдайда;</w:t>
      </w:r>
      <w:r>
        <w:br/>
      </w:r>
      <w:r>
        <w:rPr>
          <w:rFonts w:ascii="Times New Roman"/>
          <w:b w:val="false"/>
          <w:i w:val="false"/>
          <w:color w:val="000000"/>
          <w:sz w:val="28"/>
        </w:rPr>
        <w:t>
      өкілге сенімхатты ресімдеуде талаптарды бұзу;</w:t>
      </w:r>
      <w:r>
        <w:br/>
      </w:r>
      <w:r>
        <w:rPr>
          <w:rFonts w:ascii="Times New Roman"/>
          <w:b w:val="false"/>
          <w:i w:val="false"/>
          <w:color w:val="000000"/>
          <w:sz w:val="28"/>
        </w:rPr>
        <w:t>
      патент беру туралы өтінішінде қажетті мәліметтер, сондай-ақ мөр оттискі мен қолдары жоқтығы, сонымен өтініште келтірілген мәліметтерді нақтылау қажеттілігі;</w:t>
      </w:r>
      <w:r>
        <w:br/>
      </w:r>
      <w:r>
        <w:rPr>
          <w:rFonts w:ascii="Times New Roman"/>
          <w:b w:val="false"/>
          <w:i w:val="false"/>
          <w:color w:val="000000"/>
          <w:sz w:val="28"/>
        </w:rPr>
        <w:t>
      төлемге қатысты мәселелерді шешу қажеттілігі;</w:t>
      </w:r>
      <w:r>
        <w:br/>
      </w:r>
      <w:r>
        <w:rPr>
          <w:rFonts w:ascii="Times New Roman"/>
          <w:b w:val="false"/>
          <w:i w:val="false"/>
          <w:color w:val="000000"/>
          <w:sz w:val="28"/>
        </w:rPr>
        <w:t>
      репродукциялауға кедергі келтіретін, құжаттарды ресімдеуде кемшіліктерді анықтау (өтінім материалдарын оқу қиындығы, баспа сапасы, жолдар мөлшері, парақтар форматының талаптары бұзылғанда);</w:t>
      </w:r>
      <w:r>
        <w:br/>
      </w:r>
      <w:r>
        <w:rPr>
          <w:rFonts w:ascii="Times New Roman"/>
          <w:b w:val="false"/>
          <w:i w:val="false"/>
          <w:color w:val="000000"/>
          <w:sz w:val="28"/>
        </w:rPr>
        <w:t>
      өтінім құжаттарының сәйкес келмеуі;</w:t>
      </w:r>
      <w:r>
        <w:br/>
      </w:r>
      <w:r>
        <w:rPr>
          <w:rFonts w:ascii="Times New Roman"/>
          <w:b w:val="false"/>
          <w:i w:val="false"/>
          <w:color w:val="000000"/>
          <w:sz w:val="28"/>
        </w:rPr>
        <w:t>
      қорғалатын тауар таңбаларына үшінші тұлғалар құқықтарының бұзылу мүмкіндігімен байланысты, мәселелерді шешу қажеттілігі;</w:t>
      </w:r>
      <w:r>
        <w:br/>
      </w:r>
      <w:r>
        <w:rPr>
          <w:rFonts w:ascii="Times New Roman"/>
          <w:b w:val="false"/>
          <w:i w:val="false"/>
          <w:color w:val="000000"/>
          <w:sz w:val="28"/>
        </w:rPr>
        <w:t>
      өтінімде жалпы жеткілікті болып табылмайтын сілтемелер, сондай-ақ басқа да мәліметтерді жариялауға мүмкін емес мәліметтердің бар болуы (патент туралы мәліметтерді жариялымда аталғысы келмейтін, авторлар туралы мәліметтерден басқа);</w:t>
      </w:r>
      <w:r>
        <w:br/>
      </w:r>
      <w:r>
        <w:rPr>
          <w:rFonts w:ascii="Times New Roman"/>
          <w:b w:val="false"/>
          <w:i w:val="false"/>
          <w:color w:val="000000"/>
          <w:sz w:val="28"/>
        </w:rPr>
        <w:t>
      өтінімде сұралатын алдыңғы басымдықты белгілеумен байланысты мәселелерді шешу қажеттілігі;</w:t>
      </w:r>
      <w:r>
        <w:br/>
      </w:r>
      <w:r>
        <w:rPr>
          <w:rFonts w:ascii="Times New Roman"/>
          <w:b w:val="false"/>
          <w:i w:val="false"/>
          <w:color w:val="000000"/>
          <w:sz w:val="28"/>
        </w:rPr>
        <w:t>
      өтінілетін өнеркәсіптік үлгінің маңызын талдаусыз белгіленетін, өтінімдер құжаттарына осы Нұсқаулықтың басқа да талаптарын бұзушылықтардың бар болуы;</w:t>
      </w:r>
      <w:r>
        <w:br/>
      </w:r>
      <w:r>
        <w:rPr>
          <w:rFonts w:ascii="Times New Roman"/>
          <w:b w:val="false"/>
          <w:i w:val="false"/>
          <w:color w:val="000000"/>
          <w:sz w:val="28"/>
        </w:rPr>
        <w:t>
      3) өтінім мәнін сыныптау:</w:t>
      </w:r>
      <w:r>
        <w:br/>
      </w:r>
      <w:r>
        <w:rPr>
          <w:rFonts w:ascii="Times New Roman"/>
          <w:b w:val="false"/>
          <w:i w:val="false"/>
          <w:color w:val="000000"/>
          <w:sz w:val="28"/>
        </w:rPr>
        <w:t>
      Өнеркәсіптік үлгі мәнін сыныптау ӨҮХС-ке сәйкес өтінім мәнін бір да бір қолдану саласына қатыстыру мақсатында жасалады.</w:t>
      </w:r>
      <w:r>
        <w:br/>
      </w:r>
      <w:r>
        <w:rPr>
          <w:rFonts w:ascii="Times New Roman"/>
          <w:b w:val="false"/>
          <w:i w:val="false"/>
          <w:color w:val="000000"/>
          <w:sz w:val="28"/>
        </w:rPr>
        <w:t>
      Сыныптау кезінде, сыныптама индексін таңдауда негіз болып, оны кескіндемесі, суреттемесі, сондай-ақ өтінімде бар сызбалар болып табылады.</w:t>
      </w:r>
      <w:r>
        <w:br/>
      </w:r>
      <w:r>
        <w:rPr>
          <w:rFonts w:ascii="Times New Roman"/>
          <w:b w:val="false"/>
          <w:i w:val="false"/>
          <w:color w:val="000000"/>
          <w:sz w:val="28"/>
        </w:rPr>
        <w:t>
      Формалды сұралатын сараптама кезінде белгіленген сыныптама индекстері маңызы бойынша өтінімді сараптау процессінде өзгерілу мүмкін;</w:t>
      </w:r>
      <w:r>
        <w:br/>
      </w:r>
      <w:r>
        <w:rPr>
          <w:rFonts w:ascii="Times New Roman"/>
          <w:b w:val="false"/>
          <w:i w:val="false"/>
          <w:color w:val="000000"/>
          <w:sz w:val="28"/>
        </w:rPr>
        <w:t>
      4) белгіленген талаптарға өтінім мен қосымша материалдарының сәйкес келмеу туралы ескерту.</w:t>
      </w:r>
      <w:r>
        <w:br/>
      </w:r>
      <w:r>
        <w:rPr>
          <w:rFonts w:ascii="Times New Roman"/>
          <w:b w:val="false"/>
          <w:i w:val="false"/>
          <w:color w:val="000000"/>
          <w:sz w:val="28"/>
        </w:rPr>
        <w:t>
      Өтінілетін өнеркәсіптік үлгі маңызы талдаусыз өтінімді қарау нәтижесінде, өтінім өнеркәсіптік үлгі бірлігінің талаптары бұзылуы анықталғанда, өтінім берушіге тиісті ескерту жіберілген соң үш айлық мерзім ішінде, қай өнеркәсіптік үлгісі қаралуын, қажетінше, өтінім құжаттарына нақтылауды енгізсін.</w:t>
      </w:r>
      <w:r>
        <w:br/>
      </w:r>
      <w:r>
        <w:rPr>
          <w:rFonts w:ascii="Times New Roman"/>
          <w:b w:val="false"/>
          <w:i w:val="false"/>
          <w:color w:val="000000"/>
          <w:sz w:val="28"/>
        </w:rPr>
        <w:t>
      Егер өтінім беруші бірлік талаптарын бұзу туралы ескерту берілген үш ай мерзім ішінде, қай өнеркәсіптік үлгіні қарауын қажет, және нақтылау қағаздарын ұсынбаған жағдайда, суреттемеде бірінші болып көрсетілген нысанының қаралуы жүргізіледі.</w:t>
      </w:r>
      <w:r>
        <w:br/>
      </w:r>
      <w:r>
        <w:rPr>
          <w:rFonts w:ascii="Times New Roman"/>
          <w:b w:val="false"/>
          <w:i w:val="false"/>
          <w:color w:val="000000"/>
          <w:sz w:val="28"/>
        </w:rPr>
        <w:t>
      Егер өтінімде барлық қажетті құжаттары болып және оған қойылған барлық талаптары сақталған жағдайда, өтінім берушіге формалды сараптаманың оң нәтижесі және өтінімді беру мерзімі туралы хабарланады.</w:t>
      </w:r>
      <w:r>
        <w:br/>
      </w:r>
      <w:r>
        <w:rPr>
          <w:rFonts w:ascii="Times New Roman"/>
          <w:b w:val="false"/>
          <w:i w:val="false"/>
          <w:color w:val="000000"/>
          <w:sz w:val="28"/>
        </w:rPr>
        <w:t>
      Егер қосымша материалдар жалпылай және/немесе жекелей өнеркәсіптік үлгі маңызын өзгертетін болса және/немесе осы Нұсқаулықпен қаралған талаптарға сай ұсынылмаған жағдайда, өтінім беруші сараптама барысында бұл мәліметтер жалпылай және жекелей назарға қабылданбайтыны туралы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тарау. Өтінім мәні бойынша сараптау</w:t>
      </w:r>
    </w:p>
    <w:p>
      <w:pPr>
        <w:spacing w:after="0"/>
        <w:ind w:left="0"/>
        <w:jc w:val="both"/>
      </w:pPr>
      <w:r>
        <w:rPr>
          <w:rFonts w:ascii="Times New Roman"/>
          <w:b w:val="false"/>
          <w:i w:val="false"/>
          <w:color w:val="000000"/>
          <w:sz w:val="28"/>
        </w:rPr>
        <w:t>      29. Сараптама жасау ұйымы формалды сараптаманың оң нәтижесінен соң өтінімнің мәні бойынша сараптаманы жүргізеді.</w:t>
      </w:r>
      <w:r>
        <w:br/>
      </w:r>
      <w:r>
        <w:rPr>
          <w:rFonts w:ascii="Times New Roman"/>
          <w:b w:val="false"/>
          <w:i w:val="false"/>
          <w:color w:val="000000"/>
          <w:sz w:val="28"/>
        </w:rPr>
        <w:t>
      Мәні бойынша сараптамада:</w:t>
      </w:r>
      <w:r>
        <w:br/>
      </w:r>
      <w:r>
        <w:rPr>
          <w:rFonts w:ascii="Times New Roman"/>
          <w:b w:val="false"/>
          <w:i w:val="false"/>
          <w:color w:val="000000"/>
          <w:sz w:val="28"/>
        </w:rPr>
        <w:t xml:space="preserve">
      Заңның </w:t>
      </w:r>
      <w:r>
        <w:rPr>
          <w:rFonts w:ascii="Times New Roman"/>
          <w:b w:val="false"/>
          <w:i w:val="false"/>
          <w:color w:val="000000"/>
          <w:sz w:val="28"/>
        </w:rPr>
        <w:t>20 бабының</w:t>
      </w:r>
      <w:r>
        <w:rPr>
          <w:rFonts w:ascii="Times New Roman"/>
          <w:b w:val="false"/>
          <w:i w:val="false"/>
          <w:color w:val="000000"/>
          <w:sz w:val="28"/>
        </w:rPr>
        <w:t xml:space="preserve"> 1-7 тармақтарына сәйкес, сұралатын жағдайда, өнеркәсіптік үлгінің басымдығы белгіленеді;</w:t>
      </w:r>
      <w:r>
        <w:br/>
      </w:r>
      <w:r>
        <w:rPr>
          <w:rFonts w:ascii="Times New Roman"/>
          <w:b w:val="false"/>
          <w:i w:val="false"/>
          <w:color w:val="000000"/>
          <w:sz w:val="28"/>
        </w:rPr>
        <w:t>
      өнеркәсіптік үлгі ретінде қорғалатын, нысандарға өтінілетін ұсынысты қатыстыру мүмкіндігі белгіленеді;</w:t>
      </w:r>
      <w:r>
        <w:br/>
      </w:r>
      <w:r>
        <w:rPr>
          <w:rFonts w:ascii="Times New Roman"/>
          <w:b w:val="false"/>
          <w:i w:val="false"/>
          <w:color w:val="000000"/>
          <w:sz w:val="28"/>
        </w:rPr>
        <w:t>
      көркем-конструкторлық шешімнің деңгейін анықтауда өтінілетін өнеркәсіптік үлгіге қатысты ақпараттық ізденіс жүргізіледі;</w:t>
      </w:r>
      <w:r>
        <w:br/>
      </w:r>
      <w:r>
        <w:rPr>
          <w:rFonts w:ascii="Times New Roman"/>
          <w:b w:val="false"/>
          <w:i w:val="false"/>
          <w:color w:val="000000"/>
          <w:sz w:val="28"/>
        </w:rPr>
        <w:t>
      ақпараттық ізденістің нәтижелері негізінде патент қабілеттілігі жағдайларына өтінілетін шешімге сәйкестікке тексерісті жүзеге асырады.</w:t>
      </w:r>
      <w:r>
        <w:br/>
      </w:r>
      <w:r>
        <w:rPr>
          <w:rFonts w:ascii="Times New Roman"/>
          <w:b w:val="false"/>
          <w:i w:val="false"/>
          <w:color w:val="000000"/>
          <w:sz w:val="28"/>
        </w:rPr>
        <w:t>
      өтінім беруші сараптама жасау ұйымына өтінім түскен күнінен ерте берілген сұралған басымдық бойынша, Заңның 20-бабы 2, 6-тармақтарында аталған талаптардың сақталуы тексеріледі.</w:t>
      </w:r>
      <w:r>
        <w:br/>
      </w:r>
      <w:r>
        <w:rPr>
          <w:rFonts w:ascii="Times New Roman"/>
          <w:b w:val="false"/>
          <w:i w:val="false"/>
          <w:color w:val="000000"/>
          <w:sz w:val="28"/>
        </w:rPr>
        <w:t xml:space="preserve">
      Заңның </w:t>
      </w:r>
      <w:r>
        <w:rPr>
          <w:rFonts w:ascii="Times New Roman"/>
          <w:b w:val="false"/>
          <w:i w:val="false"/>
          <w:color w:val="000000"/>
          <w:sz w:val="28"/>
        </w:rPr>
        <w:t>24-бабына</w:t>
      </w:r>
      <w:r>
        <w:rPr>
          <w:rFonts w:ascii="Times New Roman"/>
          <w:b w:val="false"/>
          <w:i w:val="false"/>
          <w:color w:val="000000"/>
          <w:sz w:val="28"/>
        </w:rPr>
        <w:t xml:space="preserve"> сәйкес мәні бойынша өтінімге сараптама жүргізгенде, өнеркәсіптік үлгіні өнеркәсіпте пайдаланылуына, жаңалығы мен ерекшелігіне патент қабілеттілігіне тексерісті жүзеге асырады.</w:t>
      </w:r>
      <w:r>
        <w:br/>
      </w:r>
      <w:r>
        <w:rPr>
          <w:rFonts w:ascii="Times New Roman"/>
          <w:b w:val="false"/>
          <w:i w:val="false"/>
          <w:color w:val="000000"/>
          <w:sz w:val="28"/>
        </w:rPr>
        <w:t>
      1) Өнеркәсіптік пайдаланылуына тексеру өнеркәсіптік үлгіні көп қабатты жұмсау мүмкіндігін, өтінімде ашылмаған әдістер мен тәсілдер және басымдық күніне белгісіз немесе бірегейін пайдаланусыз, өнеркәсіптік үлгінің мәнді белгілер тізбесінде және кескіндемеде суреттелген жиынтығымен сипатталатын, сыртқы түрімен, аталған маңызда бұйымды дайындау және аталған нысанда бұйымды дайындау мақсатында жүргізіледі.</w:t>
      </w:r>
      <w:r>
        <w:br/>
      </w:r>
      <w:r>
        <w:rPr>
          <w:rFonts w:ascii="Times New Roman"/>
          <w:b w:val="false"/>
          <w:i w:val="false"/>
          <w:color w:val="000000"/>
          <w:sz w:val="28"/>
        </w:rPr>
        <w:t>
      Өнеркәсіптік үлгінің басымдық күніне барлық талаптардың сақталуы анықталған жағдайында, өтінілген өнеркәсіптік үлгі өнеркәсіптік пайдалану жағдайына сәйкес деп танылады. Талаптардың біреуі сақталмаған жағдайында өтінілген өнеркәсіптік үлгі өнеркәсіптік пайдалану жағдайына сәйкес келмегені туралы қорытынды шығарылады. Бұл жағдайда, өтінім берушіге өтінімді түзету және/немесе материалдармен толықтыруға тиісті дәлелдемелер мен ұсыныстарын айту жөнінде сұраныс жіберіледі.</w:t>
      </w:r>
      <w:r>
        <w:br/>
      </w:r>
      <w:r>
        <w:rPr>
          <w:rFonts w:ascii="Times New Roman"/>
          <w:b w:val="false"/>
          <w:i w:val="false"/>
          <w:color w:val="000000"/>
          <w:sz w:val="28"/>
        </w:rPr>
        <w:t>
      Өтінілген өнеркәсіптік үлгі өнеркәсіптік пайдалану жағдайына сәйкес келмеген өнеркәсіптік үлгіге қатысты жаңалық пен ерекшелікке тексеріс жүргізілмейді.</w:t>
      </w:r>
      <w:r>
        <w:br/>
      </w:r>
      <w:r>
        <w:rPr>
          <w:rFonts w:ascii="Times New Roman"/>
          <w:b w:val="false"/>
          <w:i w:val="false"/>
          <w:color w:val="000000"/>
          <w:sz w:val="28"/>
        </w:rPr>
        <w:t>
      2) Жаңалықты тексеру:</w:t>
      </w:r>
      <w:r>
        <w:br/>
      </w:r>
      <w:r>
        <w:rPr>
          <w:rFonts w:ascii="Times New Roman"/>
          <w:b w:val="false"/>
          <w:i w:val="false"/>
          <w:color w:val="000000"/>
          <w:sz w:val="28"/>
        </w:rPr>
        <w:t xml:space="preserve">
      Жаңалықты тексеру Заңның </w:t>
      </w:r>
      <w:r>
        <w:rPr>
          <w:rFonts w:ascii="Times New Roman"/>
          <w:b w:val="false"/>
          <w:i w:val="false"/>
          <w:color w:val="000000"/>
          <w:sz w:val="28"/>
        </w:rPr>
        <w:t>8-бабы</w:t>
      </w:r>
      <w:r>
        <w:rPr>
          <w:rFonts w:ascii="Times New Roman"/>
          <w:b w:val="false"/>
          <w:i w:val="false"/>
          <w:color w:val="000000"/>
          <w:sz w:val="28"/>
        </w:rPr>
        <w:t xml:space="preserve"> 1-тармағына сәйкес жүргізіледі, өнеркәсіптік үлгі жаңа екені, өнеркәсіптік үлгі кескіндемесінде және маңызды белгілер тізбесінде келтірілген, оның маңызды белгілер жиынтығы өнеркәсіптік үлгінің басымдық күніне дейін дүниежүзілікте жалпыға жеткілікті мәліметтерден мәлім болмаған жағдайында жаңа болып танылады.</w:t>
      </w:r>
      <w:r>
        <w:br/>
      </w:r>
      <w:r>
        <w:rPr>
          <w:rFonts w:ascii="Times New Roman"/>
          <w:b w:val="false"/>
          <w:i w:val="false"/>
          <w:color w:val="000000"/>
          <w:sz w:val="28"/>
        </w:rPr>
        <w:t>
      Жалпыға жеткілікті мәліметтер деп, әрбір тұлға таныса алатын ақпарат көзі танылады.</w:t>
      </w:r>
      <w:r>
        <w:br/>
      </w:r>
      <w:r>
        <w:rPr>
          <w:rFonts w:ascii="Times New Roman"/>
          <w:b w:val="false"/>
          <w:i w:val="false"/>
          <w:color w:val="000000"/>
          <w:sz w:val="28"/>
        </w:rPr>
        <w:t>
      Жоғарыда аталған мәліметтерді жалпыға жеткілікті қатыстыру мүмкіндігін анықтайтын күні:</w:t>
      </w:r>
      <w:r>
        <w:br/>
      </w:r>
      <w:r>
        <w:rPr>
          <w:rFonts w:ascii="Times New Roman"/>
          <w:b w:val="false"/>
          <w:i w:val="false"/>
          <w:color w:val="000000"/>
          <w:sz w:val="28"/>
        </w:rPr>
        <w:t>
      өнеркәсіптік үлгі туралы мәліметтерді жариялау күні - оларды жариялау күні;</w:t>
      </w:r>
      <w:r>
        <w:br/>
      </w:r>
      <w:r>
        <w:rPr>
          <w:rFonts w:ascii="Times New Roman"/>
          <w:b w:val="false"/>
          <w:i w:val="false"/>
          <w:color w:val="000000"/>
          <w:sz w:val="28"/>
        </w:rPr>
        <w:t>
      баспаларға басуға қол қойылу күні жазылған - аталған күні;</w:t>
      </w:r>
      <w:r>
        <w:br/>
      </w:r>
      <w:r>
        <w:rPr>
          <w:rFonts w:ascii="Times New Roman"/>
          <w:b w:val="false"/>
          <w:i w:val="false"/>
          <w:color w:val="000000"/>
          <w:sz w:val="28"/>
        </w:rPr>
        <w:t>
      басқа да баспаларға - жарыққа шығу күні немесе ол анықталмаған жағдайында, баспада аталған жылғы айдың соңғы күні;</w:t>
      </w:r>
      <w:r>
        <w:br/>
      </w:r>
      <w:r>
        <w:rPr>
          <w:rFonts w:ascii="Times New Roman"/>
          <w:b w:val="false"/>
          <w:i w:val="false"/>
          <w:color w:val="000000"/>
          <w:sz w:val="28"/>
        </w:rPr>
        <w:t>
      мақала, шолу, монография және басқа да материалдар қол жазбаларын депондылау - депондылау күні;</w:t>
      </w:r>
      <w:r>
        <w:br/>
      </w:r>
      <w:r>
        <w:rPr>
          <w:rFonts w:ascii="Times New Roman"/>
          <w:b w:val="false"/>
          <w:i w:val="false"/>
          <w:color w:val="000000"/>
          <w:sz w:val="28"/>
        </w:rPr>
        <w:t>
      ғылыми-техникалық ақпарат органдарындағы, ғылыми-зерттеу жұмыстары, тәжірибе-конструкторлық және басқа жа жұмыстар түсіндірме қағаздары, технологиялық және жобалық құжаттар туралы есептерге - органдарға түскен күні;</w:t>
      </w:r>
      <w:r>
        <w:br/>
      </w:r>
      <w:r>
        <w:rPr>
          <w:rFonts w:ascii="Times New Roman"/>
          <w:b w:val="false"/>
          <w:i w:val="false"/>
          <w:color w:val="000000"/>
          <w:sz w:val="28"/>
        </w:rPr>
        <w:t>
      нормативті-техникалық құжаттар үшін - оның уәкілетті органда тіркелу күні;</w:t>
      </w:r>
      <w:r>
        <w:br/>
      </w:r>
      <w:r>
        <w:rPr>
          <w:rFonts w:ascii="Times New Roman"/>
          <w:b w:val="false"/>
          <w:i w:val="false"/>
          <w:color w:val="000000"/>
          <w:sz w:val="28"/>
        </w:rPr>
        <w:t>
      қолжазба құқығында басылған, диссертациялар авторефераттары мен диссертациялар материалдары үшін - олардың кітапханаға түсу күні;</w:t>
      </w:r>
      <w:r>
        <w:br/>
      </w:r>
      <w:r>
        <w:rPr>
          <w:rFonts w:ascii="Times New Roman"/>
          <w:b w:val="false"/>
          <w:i w:val="false"/>
          <w:color w:val="000000"/>
          <w:sz w:val="28"/>
        </w:rPr>
        <w:t>
      көрмеге қойылған экспонаттар үшін - оларды көрсетуге құжатпен расталатын күні;</w:t>
      </w:r>
      <w:r>
        <w:br/>
      </w:r>
      <w:r>
        <w:rPr>
          <w:rFonts w:ascii="Times New Roman"/>
          <w:b w:val="false"/>
          <w:i w:val="false"/>
          <w:color w:val="000000"/>
          <w:sz w:val="28"/>
        </w:rPr>
        <w:t>
      теледидар бойынша хабарлама үшін - сол хабарламаның күні, егер ол ақпараттың тиістінше тіркелген күні.</w:t>
      </w:r>
      <w:r>
        <w:br/>
      </w:r>
      <w:r>
        <w:rPr>
          <w:rFonts w:ascii="Times New Roman"/>
          <w:b w:val="false"/>
          <w:i w:val="false"/>
          <w:color w:val="000000"/>
          <w:sz w:val="28"/>
        </w:rPr>
        <w:t>
      Өнеркәсіптік үлгінің жаңалығын белгілеуде, төмендегідей жағдайлар сақталған, басымдығы ерте өтінімі де саналады:</w:t>
      </w:r>
      <w:r>
        <w:br/>
      </w:r>
      <w:r>
        <w:rPr>
          <w:rFonts w:ascii="Times New Roman"/>
          <w:b w:val="false"/>
          <w:i w:val="false"/>
          <w:color w:val="000000"/>
          <w:sz w:val="28"/>
        </w:rPr>
        <w:t>
      Қазақстан Республикасына берілген өтінім (Қазақстан Республикасы патенттері немесе алдын-ала патенттерді алу туралы өтініші белгіленген тәртіпте берілген куәліктер немесе ҚСРО патенттерін алу өтінімдері);</w:t>
      </w:r>
      <w:r>
        <w:br/>
      </w:r>
      <w:r>
        <w:rPr>
          <w:rFonts w:ascii="Times New Roman"/>
          <w:b w:val="false"/>
          <w:i w:val="false"/>
          <w:color w:val="000000"/>
          <w:sz w:val="28"/>
        </w:rPr>
        <w:t>
      Басқа тұлғамен берілген өтінім (өтініш берушілер құрамы осы өтінім берушілер құрамынан ерекшеленеді);</w:t>
      </w:r>
      <w:r>
        <w:br/>
      </w:r>
      <w:r>
        <w:rPr>
          <w:rFonts w:ascii="Times New Roman"/>
          <w:b w:val="false"/>
          <w:i w:val="false"/>
          <w:color w:val="000000"/>
          <w:sz w:val="28"/>
        </w:rPr>
        <w:t>
      Өтінім кері қайтарылып алынбаса, кері қайтарып алынбаған деп саналады (Қазақстан Республикасында халықаралық өтінімнің қолданысы тоқтатылмаған).</w:t>
      </w:r>
      <w:r>
        <w:br/>
      </w:r>
      <w:r>
        <w:rPr>
          <w:rFonts w:ascii="Times New Roman"/>
          <w:b w:val="false"/>
          <w:i w:val="false"/>
          <w:color w:val="000000"/>
          <w:sz w:val="28"/>
        </w:rPr>
        <w:t>
      Кескіндеме және суреті бар өтінім, өтінімнің түскен күніне сол өтінімдегі кескіндеме және суреттерге қатысты саналады. Егер түскен күні, қаралатын өтінім басымдығының күнінен кеш болса, басымдықты белгілеуге негіздеме болған, материалдардың мазмұнымен сәйкесетін, басымдықтың ерте өтінімі мазмұн бөлігімен, ақпарат көздерінің сандарына қосылады (бірінші өтінім, ерте берілген өтінім, ерте берілген өтінімнің қосымша материалдары).</w:t>
      </w:r>
      <w:r>
        <w:br/>
      </w:r>
      <w:r>
        <w:rPr>
          <w:rFonts w:ascii="Times New Roman"/>
          <w:b w:val="false"/>
          <w:i w:val="false"/>
          <w:color w:val="000000"/>
          <w:sz w:val="28"/>
        </w:rPr>
        <w:t>
      Өнеркәсіптік үлгі, егер ақпарат көздерінде өнеркәсіптік үлгінің мәнді белгілер тізбесінде сипатталған, қаралатын өтінімдерге кескіндемелерде ұсынылған, барлық белгілерге ұқсас, тән, көркем-конструкторлық шешімі туралы мәліметтер анықталған жағдайда, жаңалық жағдайына тиісті деп саналмайды.</w:t>
      </w:r>
      <w:r>
        <w:br/>
      </w:r>
      <w:r>
        <w:rPr>
          <w:rFonts w:ascii="Times New Roman"/>
          <w:b w:val="false"/>
          <w:i w:val="false"/>
          <w:color w:val="000000"/>
          <w:sz w:val="28"/>
        </w:rPr>
        <w:t>
      Қаралатын өнеркәсіптік үлгі мәліметтері туралы, ақпарат көзі ретінде басымдығы ерте өтінім болып табылған жағдайда, өтінім шақырылып алынбаған немесе шақырылып алынған болып есептеледі.</w:t>
      </w:r>
      <w:r>
        <w:br/>
      </w:r>
      <w:r>
        <w:rPr>
          <w:rFonts w:ascii="Times New Roman"/>
          <w:b w:val="false"/>
          <w:i w:val="false"/>
          <w:color w:val="000000"/>
          <w:sz w:val="28"/>
        </w:rPr>
        <w:t>
      Егер өтінім уақытында шақырылып алынбаса немесе шақырылып алу мерзімі өтпеген жағдайда, қаралатын өнеркәсіптік үлгі өтінім берушіге, оның мазмұны ашылмай және өтінім берушісі аталмай cондай өтінім бар екені туралы хабарланады және басымдық өтінім бойынша анықтамалықты анықтағанша өтінімді қарастыру мүмкіндігі кешіктіріледі.</w:t>
      </w:r>
      <w:r>
        <w:br/>
      </w:r>
      <w:r>
        <w:rPr>
          <w:rFonts w:ascii="Times New Roman"/>
          <w:b w:val="false"/>
          <w:i w:val="false"/>
          <w:color w:val="000000"/>
          <w:sz w:val="28"/>
        </w:rPr>
        <w:t>
      Егер өтінім беруші өтінімді қарастыруды кешіктіру жағдайымен келіспеген жағдайда, өтінілген өнеркәсіптік үлгі жаңалық жағдайына сәйкес емес деп есептеледі.</w:t>
      </w:r>
      <w:r>
        <w:br/>
      </w:r>
      <w:r>
        <w:rPr>
          <w:rFonts w:ascii="Times New Roman"/>
          <w:b w:val="false"/>
          <w:i w:val="false"/>
          <w:color w:val="000000"/>
          <w:sz w:val="28"/>
        </w:rPr>
        <w:t>
      Өнеркәсіптік үлгі жаңалығының жоқтығы анықталғанда, өтінім берушіге өтінім материалдары негізінде түзетілген өнеркәсіптік үлгінің маңызды белгілер тізбесін ұсыну туралы сұраныс жіберіледі.</w:t>
      </w:r>
      <w:r>
        <w:br/>
      </w:r>
      <w:r>
        <w:rPr>
          <w:rFonts w:ascii="Times New Roman"/>
          <w:b w:val="false"/>
          <w:i w:val="false"/>
          <w:color w:val="000000"/>
          <w:sz w:val="28"/>
        </w:rPr>
        <w:t>
      Жаңалық жағдайы сәйкес емес өнеркәсіптік үлгілерді ерекшелігіне тексеріс жүргізіледі.</w:t>
      </w:r>
      <w:r>
        <w:br/>
      </w:r>
      <w:r>
        <w:rPr>
          <w:rFonts w:ascii="Times New Roman"/>
          <w:b w:val="false"/>
          <w:i w:val="false"/>
          <w:color w:val="000000"/>
          <w:sz w:val="28"/>
        </w:rPr>
        <w:t>
      3) Ерекшелікке тексеріс.</w:t>
      </w:r>
      <w:r>
        <w:br/>
      </w:r>
      <w:r>
        <w:rPr>
          <w:rFonts w:ascii="Times New Roman"/>
          <w:b w:val="false"/>
          <w:i w:val="false"/>
          <w:color w:val="000000"/>
          <w:sz w:val="28"/>
        </w:rPr>
        <w:t xml:space="preserve">
      Өнеркәсіптік үлгіні ерекшелікке тексеру Заңның </w:t>
      </w:r>
      <w:r>
        <w:rPr>
          <w:rFonts w:ascii="Times New Roman"/>
          <w:b w:val="false"/>
          <w:i w:val="false"/>
          <w:color w:val="000000"/>
          <w:sz w:val="28"/>
        </w:rPr>
        <w:t>8-бабы</w:t>
      </w:r>
      <w:r>
        <w:rPr>
          <w:rFonts w:ascii="Times New Roman"/>
          <w:b w:val="false"/>
          <w:i w:val="false"/>
          <w:color w:val="000000"/>
          <w:sz w:val="28"/>
        </w:rPr>
        <w:t xml:space="preserve"> 1-тармағының негізінде жүргізіледі және:</w:t>
      </w:r>
      <w:r>
        <w:br/>
      </w:r>
      <w:r>
        <w:rPr>
          <w:rFonts w:ascii="Times New Roman"/>
          <w:b w:val="false"/>
          <w:i w:val="false"/>
          <w:color w:val="000000"/>
          <w:sz w:val="28"/>
        </w:rPr>
        <w:t>
      жақын ұқсастықты анықтау;</w:t>
      </w:r>
      <w:r>
        <w:br/>
      </w:r>
      <w:r>
        <w:rPr>
          <w:rFonts w:ascii="Times New Roman"/>
          <w:b w:val="false"/>
          <w:i w:val="false"/>
          <w:color w:val="000000"/>
          <w:sz w:val="28"/>
        </w:rPr>
        <w:t>
      өтінілетін өнеркәсіптік үлгіні жақын аналогтан айыру, елеулі белгілерді анықтауын енгізеді (айырықша белгілер);</w:t>
      </w:r>
      <w:r>
        <w:br/>
      </w:r>
      <w:r>
        <w:rPr>
          <w:rFonts w:ascii="Times New Roman"/>
          <w:b w:val="false"/>
          <w:i w:val="false"/>
          <w:color w:val="000000"/>
          <w:sz w:val="28"/>
        </w:rPr>
        <w:t>
      өтінілетін өнеркәсіптік үлгінің айыру белгілерімен сәйкес келетін, белгілері бар, көркем-конструкторлық шешімдер басымдығының күніне дейін әлемде жалпы жеткілікті мәліметтерді анықтау;</w:t>
      </w:r>
      <w:r>
        <w:br/>
      </w:r>
      <w:r>
        <w:rPr>
          <w:rFonts w:ascii="Times New Roman"/>
          <w:b w:val="false"/>
          <w:i w:val="false"/>
          <w:color w:val="000000"/>
          <w:sz w:val="28"/>
        </w:rPr>
        <w:t>
      өнеркәсіптік үлгі ерекшелік жағдайына сәйкес деп, тізбеге енгізілген белгілер бойынша мәнді белгілер үшін көркем-конструкторлық шешімдер анықталмаған жағдайда танылады.</w:t>
      </w:r>
      <w:r>
        <w:br/>
      </w:r>
      <w:r>
        <w:rPr>
          <w:rFonts w:ascii="Times New Roman"/>
          <w:b w:val="false"/>
          <w:i w:val="false"/>
          <w:color w:val="000000"/>
          <w:sz w:val="28"/>
        </w:rPr>
        <w:t>
      Өнеркәсіптік үлгі жаңалық жағдайына тиісті деп, егер оның барлық елеулі ерекше белгілеріне, сол белгілері бар, көркем-конструкторлық шешімдер анықталған жағдайына, сондай-ақ анықталған көркем-конструкторлық шешімдерге тән емес, бұл белгілер қаралатын өнеркәсіптік үлгінің эстетикалық ерекшеліктерін баршылығын қамтамасыз етеді.</w:t>
      </w:r>
      <w:r>
        <w:br/>
      </w:r>
      <w:r>
        <w:rPr>
          <w:rFonts w:ascii="Times New Roman"/>
          <w:b w:val="false"/>
          <w:i w:val="false"/>
          <w:color w:val="000000"/>
          <w:sz w:val="28"/>
        </w:rPr>
        <w:t>
      Бұйымдарға қатысты, өнеркәсіптік үлгі жаңалық жағдайына сәйкес емес деп танылады:</w:t>
      </w:r>
      <w:r>
        <w:br/>
      </w:r>
      <w:r>
        <w:rPr>
          <w:rFonts w:ascii="Times New Roman"/>
          <w:b w:val="false"/>
          <w:i w:val="false"/>
          <w:color w:val="000000"/>
          <w:sz w:val="28"/>
        </w:rPr>
        <w:t>
      сол бұйымның эстетикалық ерекшеліктеріне ықпалы расталмаған, мәнді белгілер тізбесіне өтінім берушімен енгізілген белгілермен ғана жақын аналогтан айрылатын;</w:t>
      </w:r>
      <w:r>
        <w:br/>
      </w:r>
      <w:r>
        <w:rPr>
          <w:rFonts w:ascii="Times New Roman"/>
          <w:b w:val="false"/>
          <w:i w:val="false"/>
          <w:color w:val="000000"/>
          <w:sz w:val="28"/>
        </w:rPr>
        <w:t>
      танымалдармен салыстыру бойынша бұйымдардың түсі өзгерсе (бірақ колористикалық шешімі емес) немесе элементтер саны көбейтіліп, мөлшерлер өзгергенде;</w:t>
      </w:r>
      <w:r>
        <w:br/>
      </w:r>
      <w:r>
        <w:rPr>
          <w:rFonts w:ascii="Times New Roman"/>
          <w:b w:val="false"/>
          <w:i w:val="false"/>
          <w:color w:val="000000"/>
          <w:sz w:val="28"/>
        </w:rPr>
        <w:t>
      жеке алынған қарапайым геометрикалық көлем немесе жеке алынған қарапайым геометрикалық фигура түрінде;</w:t>
      </w:r>
      <w:r>
        <w:br/>
      </w:r>
      <w:r>
        <w:rPr>
          <w:rFonts w:ascii="Times New Roman"/>
          <w:b w:val="false"/>
          <w:i w:val="false"/>
          <w:color w:val="000000"/>
          <w:sz w:val="28"/>
        </w:rPr>
        <w:t>
      басқа техникалық негізде орындалған, тиісті маңыздағы бұйымдарға қатысты, қалпын қайталағанда;</w:t>
      </w:r>
      <w:r>
        <w:br/>
      </w:r>
      <w:r>
        <w:rPr>
          <w:rFonts w:ascii="Times New Roman"/>
          <w:b w:val="false"/>
          <w:i w:val="false"/>
          <w:color w:val="000000"/>
          <w:sz w:val="28"/>
        </w:rPr>
        <w:t>
      сыртқы пішіні танымал нысандардан қайталанған, сыртқы түрі ұқсас әртүрлі маңыздағы екі нысанды танығанда;</w:t>
      </w:r>
      <w:r>
        <w:br/>
      </w:r>
      <w:r>
        <w:rPr>
          <w:rFonts w:ascii="Times New Roman"/>
          <w:b w:val="false"/>
          <w:i w:val="false"/>
          <w:color w:val="000000"/>
          <w:sz w:val="28"/>
        </w:rPr>
        <w:t>
      олардың сыртқы түрін өзгертпей, әртүрлі ұқсас бұйымдары жасалған жиынтығы (комплектісі).</w:t>
      </w:r>
      <w:r>
        <w:br/>
      </w:r>
      <w:r>
        <w:rPr>
          <w:rFonts w:ascii="Times New Roman"/>
          <w:b w:val="false"/>
          <w:i w:val="false"/>
          <w:color w:val="000000"/>
          <w:sz w:val="28"/>
        </w:rPr>
        <w:t>
      Егер өтінілетін өнеркәсіптік үлгінің ерекшелігі жоқ екені анықталған жағдайда, өтінім берушіге тиісті дәлелдемелерді келтіре отырып және өнеркәсіптік үлгінің мәнді белгілер тізбесін өтінімнің бастапқы материалдары негізінде түзету қажеттілігі ұсыныс жіберіледі.</w:t>
      </w:r>
      <w:r>
        <w:br/>
      </w:r>
      <w:r>
        <w:rPr>
          <w:rFonts w:ascii="Times New Roman"/>
          <w:b w:val="false"/>
          <w:i w:val="false"/>
          <w:color w:val="000000"/>
          <w:sz w:val="28"/>
        </w:rPr>
        <w:t>
      Мәнді белгілер тізбесін тексергенде, өтінім беруші эстетикалық ерекшеліктермен ұсынылған бұйым суретінде сыртқы түрін қалыптастыру үшін қажетті жиынтығы, елеулі белгілерінің бары белгіленеді.</w:t>
      </w:r>
      <w:r>
        <w:br/>
      </w:r>
      <w:r>
        <w:rPr>
          <w:rFonts w:ascii="Times New Roman"/>
          <w:b w:val="false"/>
          <w:i w:val="false"/>
          <w:color w:val="000000"/>
          <w:sz w:val="28"/>
        </w:rPr>
        <w:t>
      Егер белгі кескіндемеде болып, ал өтінім берушімен елеулі белгілер тізбесіне енгізілмесе және бұйымның сыртқы түрінің қалыптасуына ықпал еткен жағдайда, өтінім берушіге бұл белгіні елеулі белгілер тізбесіне енгізу ұсынылады. Бұл түзетуден өтінім беруші бас тартқан кезде, өнеркәсіптік үлгінің патент қабілеттілігін тексеру барысында, оның сыртқы түрінің тиісті ерекшеліктеріне мән берілмейді.</w:t>
      </w:r>
      <w:r>
        <w:br/>
      </w:r>
      <w:r>
        <w:rPr>
          <w:rFonts w:ascii="Times New Roman"/>
          <w:b w:val="false"/>
          <w:i w:val="false"/>
          <w:color w:val="000000"/>
          <w:sz w:val="28"/>
        </w:rPr>
        <w:t>
      Белгі танылмаған жағдайында, сараптау жасау ұйымы өтінім берушіге өтінілетін үлгіні суреттеу және кескіндеме негізінде сол белгінің сипаттамасын түзетуге және түсіндірмелер енгізуді талап ету құқығы бар.</w:t>
      </w:r>
      <w:r>
        <w:br/>
      </w:r>
      <w:r>
        <w:rPr>
          <w:rFonts w:ascii="Times New Roman"/>
          <w:b w:val="false"/>
          <w:i w:val="false"/>
          <w:color w:val="000000"/>
          <w:sz w:val="28"/>
        </w:rPr>
        <w:t>
      Егер өтінім беруші ескірген және сол салаға тиісті емес терминологияны пайдаланған кезде, өтінім берушіге елеулі белгілер тізбесіне тиісті түзетулер енгізу ұсынылады.</w:t>
      </w:r>
      <w:r>
        <w:br/>
      </w:r>
      <w:r>
        <w:rPr>
          <w:rFonts w:ascii="Times New Roman"/>
          <w:b w:val="false"/>
          <w:i w:val="false"/>
          <w:color w:val="000000"/>
          <w:sz w:val="28"/>
        </w:rPr>
        <w:t>
      Егер белгі танылмағанда, және өтінім беруші елеулі белгілер тізбесін түзетуден бас тартса, өтінімді қарау кезінде бұл белгіге мән берілмейді.</w:t>
      </w:r>
      <w:r>
        <w:br/>
      </w:r>
      <w:r>
        <w:rPr>
          <w:rFonts w:ascii="Times New Roman"/>
          <w:b w:val="false"/>
          <w:i w:val="false"/>
          <w:color w:val="000000"/>
          <w:sz w:val="28"/>
        </w:rPr>
        <w:t>
      Егер мәнді белгілер тізбесін тексергенде, оның құрылымы мен мазмұнының талаптары сәйкессіздіктер анықталған жағдайда, өтінім берушіге мәнді белгілер тізбесін түзету ұсынысы жіберіледі.</w:t>
      </w:r>
      <w:r>
        <w:br/>
      </w:r>
      <w:r>
        <w:rPr>
          <w:rFonts w:ascii="Times New Roman"/>
          <w:b w:val="false"/>
          <w:i w:val="false"/>
          <w:color w:val="000000"/>
          <w:sz w:val="28"/>
        </w:rPr>
        <w:t>
      Егер өтінім беруші танылмайтын немесе бастапқы материалдарда жоқ белгілерді елеулі белгілер тізбесіне енгізуді өтініш еткен жағдайда, өтінім берушіге бұл белгілер белгіленбеген, тізбені ұсыну ұсынысы жіберіледі. Белгіленген мерзімде сұралған материал ұсынылмаған жағдайда, өтінім кері қайтарылып алынған деп танылады.</w:t>
      </w:r>
      <w:r>
        <w:br/>
      </w:r>
      <w:r>
        <w:rPr>
          <w:rFonts w:ascii="Times New Roman"/>
          <w:b w:val="false"/>
          <w:i w:val="false"/>
          <w:color w:val="000000"/>
          <w:sz w:val="28"/>
        </w:rPr>
        <w:t>
      Сарапшының барлық сұрақтары, ескертпе мен дәлелді ұсыныстары, қажеттілігінше, Заңның ережелері, ғылыми-техникалық әдебиет, көркем конструкция мәселелері бойынша әдебиетке сілтеніп, ұсыныспен жіберіледі. Сараптама жасау ұйымының өтінім берушіге бірнеше рет жіберілуі мүмкін. Сол жағдайда формалды сараптаманың мерзімі ұзартылады.</w:t>
      </w:r>
      <w:r>
        <w:br/>
      </w:r>
      <w:r>
        <w:rPr>
          <w:rFonts w:ascii="Times New Roman"/>
          <w:b w:val="false"/>
          <w:i w:val="false"/>
          <w:color w:val="000000"/>
          <w:sz w:val="28"/>
        </w:rPr>
        <w:t xml:space="preserve">
      Егер өтінім беруші белгіленген мерзімде сұралған материалдарды немесе мерзімді ұзарту туралы өтінішті ұсынбаса, өтінім шақырылып алынған деп танылады және сол бойынша іс жүргізу Заңның </w:t>
      </w:r>
      <w:r>
        <w:rPr>
          <w:rFonts w:ascii="Times New Roman"/>
          <w:b w:val="false"/>
          <w:i w:val="false"/>
          <w:color w:val="000000"/>
          <w:sz w:val="28"/>
        </w:rPr>
        <w:t>24-бабы</w:t>
      </w:r>
      <w:r>
        <w:rPr>
          <w:rFonts w:ascii="Times New Roman"/>
          <w:b w:val="false"/>
          <w:i w:val="false"/>
          <w:color w:val="000000"/>
          <w:sz w:val="28"/>
        </w:rPr>
        <w:t xml:space="preserve"> 8-тармағына сәйкес жүргізіледі, бұл туралы өтінім беруші хабардар етіледі.</w:t>
      </w:r>
      <w:r>
        <w:br/>
      </w:r>
      <w:r>
        <w:rPr>
          <w:rFonts w:ascii="Times New Roman"/>
          <w:b w:val="false"/>
          <w:i w:val="false"/>
          <w:color w:val="000000"/>
          <w:sz w:val="28"/>
        </w:rPr>
        <w:t>
      Қосымша материалдар ұсынылған жағдайда, оларды ұсыну мерзімінің сақталуына, өтінім беруші құжаттарға өзгерістер мен толықтырулар енгізу туралы өтініші негізінде қосымша төлемнің бар болу жағдайына тексеріс жүргізіледі.</w:t>
      </w:r>
      <w:r>
        <w:br/>
      </w:r>
      <w:r>
        <w:rPr>
          <w:rFonts w:ascii="Times New Roman"/>
          <w:b w:val="false"/>
          <w:i w:val="false"/>
          <w:color w:val="000000"/>
          <w:sz w:val="28"/>
        </w:rPr>
        <w:t>
      Қосымша материалдарды өтінім беруші сараптаманың сұранысы жіберілген күннен үш айдан кешіктірілмей ұсыну тиіс. Аталған мерзімдер сақталмағанда және мерзімді ұзарту туралы өтініші болмаған жағдайында, өтінім шақырылып алынған деп танылады, бұл туралы өтінім беруші хабардар етіледі.</w:t>
      </w:r>
      <w:r>
        <w:br/>
      </w:r>
      <w:r>
        <w:rPr>
          <w:rFonts w:ascii="Times New Roman"/>
          <w:b w:val="false"/>
          <w:i w:val="false"/>
          <w:color w:val="000000"/>
          <w:sz w:val="28"/>
        </w:rPr>
        <w:t>
      Егер ұсынылған қосымша материалдар өтінілген өнеркәсіптік үлгінің мәнін бұзған жағдайда, сараптаманы жүргізу барысында тиісті бөлігінде немесе тұтастай назар аударылмайтыны туралы өтінім беруші хабардар етіледі.</w:t>
      </w:r>
      <w:r>
        <w:br/>
      </w:r>
      <w:r>
        <w:rPr>
          <w:rFonts w:ascii="Times New Roman"/>
          <w:b w:val="false"/>
          <w:i w:val="false"/>
          <w:color w:val="000000"/>
          <w:sz w:val="28"/>
        </w:rPr>
        <w:t>
      Өтінім бойынша тиісті өтініш түскенде, мәні бойынша сараптама төмендегідей жағдайларда жүргізілмейді:</w:t>
      </w:r>
      <w:r>
        <w:br/>
      </w:r>
      <w:r>
        <w:rPr>
          <w:rFonts w:ascii="Times New Roman"/>
          <w:b w:val="false"/>
          <w:i w:val="false"/>
          <w:color w:val="000000"/>
          <w:sz w:val="28"/>
        </w:rPr>
        <w:t>
      кері қайтарып алынғанда;</w:t>
      </w:r>
      <w:r>
        <w:br/>
      </w:r>
      <w:r>
        <w:rPr>
          <w:rFonts w:ascii="Times New Roman"/>
          <w:b w:val="false"/>
          <w:i w:val="false"/>
          <w:color w:val="000000"/>
          <w:sz w:val="28"/>
        </w:rPr>
        <w:t>
      патент беруден бас тарту туралы сараптама қорытыныдысы шығарылғанда және сол қорытындыны жоққа шығару мерзімі өткенде;</w:t>
      </w:r>
      <w:r>
        <w:br/>
      </w:r>
      <w:r>
        <w:rPr>
          <w:rFonts w:ascii="Times New Roman"/>
          <w:b w:val="false"/>
          <w:i w:val="false"/>
          <w:color w:val="000000"/>
          <w:sz w:val="28"/>
        </w:rPr>
        <w:t>
      патент әрекеті тоқтатылған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30. Қосымша материалдары сұрау.</w:t>
      </w:r>
      <w:r>
        <w:br/>
      </w:r>
      <w:r>
        <w:rPr>
          <w:rFonts w:ascii="Times New Roman"/>
          <w:b w:val="false"/>
          <w:i w:val="false"/>
          <w:color w:val="000000"/>
          <w:sz w:val="28"/>
        </w:rPr>
        <w:t xml:space="preserve">
      Заңның </w:t>
      </w:r>
      <w:r>
        <w:rPr>
          <w:rFonts w:ascii="Times New Roman"/>
          <w:b w:val="false"/>
          <w:i w:val="false"/>
          <w:color w:val="000000"/>
          <w:sz w:val="28"/>
        </w:rPr>
        <w:t xml:space="preserve">24-бабы </w:t>
      </w:r>
      <w:r>
        <w:rPr>
          <w:rFonts w:ascii="Times New Roman"/>
          <w:b w:val="false"/>
          <w:i w:val="false"/>
          <w:color w:val="000000"/>
          <w:sz w:val="28"/>
        </w:rPr>
        <w:t>4-тармағына сәйкес, қосымша материалдарды ұсыну ұсынысы, өтінім берушіге, шешімді қабылдау және маңызы бойынша сараптаманы жүргізу мүмкіндігі болмаған жағдайда жіберіледі.</w:t>
      </w:r>
      <w:r>
        <w:br/>
      </w:r>
      <w:r>
        <w:rPr>
          <w:rFonts w:ascii="Times New Roman"/>
          <w:b w:val="false"/>
          <w:i w:val="false"/>
          <w:color w:val="000000"/>
          <w:sz w:val="28"/>
        </w:rPr>
        <w:t>
      Ұсыныс негіздемелері:</w:t>
      </w:r>
      <w:r>
        <w:br/>
      </w:r>
      <w:r>
        <w:rPr>
          <w:rFonts w:ascii="Times New Roman"/>
          <w:b w:val="false"/>
          <w:i w:val="false"/>
          <w:color w:val="000000"/>
          <w:sz w:val="28"/>
        </w:rPr>
        <w:t>
      Төлемнің дұрыстығына қатысты, мәселелерді анықтау қажеттілігі;</w:t>
      </w:r>
      <w:r>
        <w:br/>
      </w:r>
      <w:r>
        <w:rPr>
          <w:rFonts w:ascii="Times New Roman"/>
          <w:b w:val="false"/>
          <w:i w:val="false"/>
          <w:color w:val="000000"/>
          <w:sz w:val="28"/>
        </w:rPr>
        <w:t>
      Тексерістің нәтижелері бойынша өнеркәсіптік үлгінің елеулі белгілер тізбесін және жиынтығын нақтылау қажеттілігі;</w:t>
      </w:r>
      <w:r>
        <w:br/>
      </w:r>
      <w:r>
        <w:rPr>
          <w:rFonts w:ascii="Times New Roman"/>
          <w:b w:val="false"/>
          <w:i w:val="false"/>
          <w:color w:val="000000"/>
          <w:sz w:val="28"/>
        </w:rPr>
        <w:t>
      Басымдықты анықтауда, мәселелерді шешу қажеттілігі;</w:t>
      </w:r>
      <w:r>
        <w:br/>
      </w:r>
      <w:r>
        <w:rPr>
          <w:rFonts w:ascii="Times New Roman"/>
          <w:b w:val="false"/>
          <w:i w:val="false"/>
          <w:color w:val="000000"/>
          <w:sz w:val="28"/>
        </w:rPr>
        <w:t>
      өтінілетін өнеркәсіптік үлгінің патент қабілеттілігін тексеруге қатысты, мәселелерді шешу қажеттілігі;</w:t>
      </w:r>
      <w:r>
        <w:br/>
      </w:r>
      <w:r>
        <w:rPr>
          <w:rFonts w:ascii="Times New Roman"/>
          <w:b w:val="false"/>
          <w:i w:val="false"/>
          <w:color w:val="000000"/>
          <w:sz w:val="28"/>
        </w:rPr>
        <w:t>
      басымдықтың күндері бір, ұқсас өнеркәсіптік үлгілер өтінімдерін қарастыруымен байланысты мәселелерді шешу қажеттілігі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бөлім. Патентті беру және өнеркәсіптік үлгі</w:t>
      </w:r>
      <w:r>
        <w:br/>
      </w:r>
      <w:r>
        <w:rPr>
          <w:rFonts w:ascii="Times New Roman"/>
          <w:b w:val="false"/>
          <w:i w:val="false"/>
          <w:color w:val="000000"/>
          <w:sz w:val="28"/>
        </w:rPr>
        <w:t>
</w:t>
      </w:r>
      <w:r>
        <w:rPr>
          <w:rFonts w:ascii="Times New Roman"/>
          <w:b/>
          <w:i w:val="false"/>
          <w:color w:val="000080"/>
          <w:sz w:val="28"/>
        </w:rPr>
        <w:t>нысанын тіркеу.</w:t>
      </w:r>
    </w:p>
    <w:p>
      <w:pPr>
        <w:spacing w:after="0"/>
        <w:ind w:left="0"/>
        <w:jc w:val="both"/>
      </w:pPr>
      <w:r>
        <w:rPr>
          <w:rFonts w:ascii="Times New Roman"/>
          <w:b/>
          <w:i w:val="false"/>
          <w:color w:val="000080"/>
          <w:sz w:val="28"/>
        </w:rPr>
        <w:t>7 тарау. Қазақстан Республикасы өнеркәсіптік үлгілерді мемлекеттік тізілімде тіркеу</w:t>
      </w:r>
    </w:p>
    <w:p>
      <w:pPr>
        <w:spacing w:after="0"/>
        <w:ind w:left="0"/>
        <w:jc w:val="both"/>
      </w:pPr>
      <w:r>
        <w:rPr>
          <w:rFonts w:ascii="Times New Roman"/>
          <w:b w:val="false"/>
          <w:i w:val="false"/>
          <w:color w:val="000000"/>
          <w:sz w:val="28"/>
        </w:rPr>
        <w:t>      31. Тиісті төлемді растайтын құжатты ұсынғанда және патентті беру туралы шешімінің негізінде, өнеркәсіптік үлгінің патенті тиісінше нөмірленіп, Қазақстан Республикасы өнеркәсіптік үлгілердің мемлекеттік тізілімінде (бұдан әрі - Мемтізілім) тіркеледі.</w:t>
      </w:r>
      <w:r>
        <w:br/>
      </w:r>
      <w:r>
        <w:rPr>
          <w:rFonts w:ascii="Times New Roman"/>
          <w:b w:val="false"/>
          <w:i w:val="false"/>
          <w:color w:val="000000"/>
          <w:sz w:val="28"/>
        </w:rPr>
        <w:t>
      Өнеркәсіптік үлгіні тіркеуде мемлекеттік тізілімге келесідей мәліметтер енгізіледі:</w:t>
      </w:r>
      <w:r>
        <w:br/>
      </w:r>
      <w:r>
        <w:rPr>
          <w:rFonts w:ascii="Times New Roman"/>
          <w:b w:val="false"/>
          <w:i w:val="false"/>
          <w:color w:val="000000"/>
          <w:sz w:val="28"/>
        </w:rPr>
        <w:t>
      Патент нөмірі;</w:t>
      </w:r>
      <w:r>
        <w:br/>
      </w:r>
      <w:r>
        <w:rPr>
          <w:rFonts w:ascii="Times New Roman"/>
          <w:b w:val="false"/>
          <w:i w:val="false"/>
          <w:color w:val="000000"/>
          <w:sz w:val="28"/>
        </w:rPr>
        <w:t>
      Мемтізілімінде өнеркәсіптік үлгіні тіркеу күні;</w:t>
      </w:r>
      <w:r>
        <w:br/>
      </w:r>
      <w:r>
        <w:rPr>
          <w:rFonts w:ascii="Times New Roman"/>
          <w:b w:val="false"/>
          <w:i w:val="false"/>
          <w:color w:val="000000"/>
          <w:sz w:val="28"/>
        </w:rPr>
        <w:t>
      өнеркәсіптік үлгінің атауы;</w:t>
      </w:r>
      <w:r>
        <w:br/>
      </w:r>
      <w:r>
        <w:rPr>
          <w:rFonts w:ascii="Times New Roman"/>
          <w:b w:val="false"/>
          <w:i w:val="false"/>
          <w:color w:val="000000"/>
          <w:sz w:val="28"/>
        </w:rPr>
        <w:t>
      өнеркәсіптік үлгінің кескіндемесі;</w:t>
      </w:r>
      <w:r>
        <w:br/>
      </w:r>
      <w:r>
        <w:rPr>
          <w:rFonts w:ascii="Times New Roman"/>
          <w:b w:val="false"/>
          <w:i w:val="false"/>
          <w:color w:val="000000"/>
          <w:sz w:val="28"/>
        </w:rPr>
        <w:t>
      ТҚХС коды;</w:t>
      </w:r>
      <w:r>
        <w:br/>
      </w:r>
      <w:r>
        <w:rPr>
          <w:rFonts w:ascii="Times New Roman"/>
          <w:b w:val="false"/>
          <w:i w:val="false"/>
          <w:color w:val="000000"/>
          <w:sz w:val="28"/>
        </w:rPr>
        <w:t>
      Белгілер тізбесі;</w:t>
      </w:r>
      <w:r>
        <w:br/>
      </w:r>
      <w:r>
        <w:rPr>
          <w:rFonts w:ascii="Times New Roman"/>
          <w:b w:val="false"/>
          <w:i w:val="false"/>
          <w:color w:val="000000"/>
          <w:sz w:val="28"/>
        </w:rPr>
        <w:t>
      Патент иеленуші - жеке тұлғаның аты жөні, әкесінің аты, (бар болса) және заңды тұлғаның толық атауы, оның мекен-жайы, тұрғылықты немесе орналасу елдің кодын атау (заңды мекен-жайы);</w:t>
      </w:r>
      <w:r>
        <w:br/>
      </w:r>
      <w:r>
        <w:rPr>
          <w:rFonts w:ascii="Times New Roman"/>
          <w:b w:val="false"/>
          <w:i w:val="false"/>
          <w:color w:val="000000"/>
          <w:sz w:val="28"/>
        </w:rPr>
        <w:t>
      Автор (авторлары) - аты-жөні, әкесінің аты (бар болса), тұлғалар ДЗМҰ ST. 3 стандарты бойынша шетел авторының тұрғылықты елдің коды;</w:t>
      </w:r>
      <w:r>
        <w:br/>
      </w:r>
      <w:r>
        <w:rPr>
          <w:rFonts w:ascii="Times New Roman"/>
          <w:b w:val="false"/>
          <w:i w:val="false"/>
          <w:color w:val="000000"/>
          <w:sz w:val="28"/>
        </w:rPr>
        <w:t>
      Сараптама жасау ұйымына өтінім берілген күні мен тіркеу нөмірі;</w:t>
      </w:r>
      <w:r>
        <w:br/>
      </w:r>
      <w:r>
        <w:rPr>
          <w:rFonts w:ascii="Times New Roman"/>
          <w:b w:val="false"/>
          <w:i w:val="false"/>
          <w:color w:val="000000"/>
          <w:sz w:val="28"/>
        </w:rPr>
        <w:t>
      Егер конвенциялық басымдығы анықталғанда, бірінші өтінімнің елі, нөмір мен күні;</w:t>
      </w:r>
      <w:r>
        <w:br/>
      </w:r>
      <w:r>
        <w:rPr>
          <w:rFonts w:ascii="Times New Roman"/>
          <w:b w:val="false"/>
          <w:i w:val="false"/>
          <w:color w:val="000000"/>
          <w:sz w:val="28"/>
        </w:rPr>
        <w:t>
      өкіл туралы мәліметтер (патент сенімді өкілі туралы);</w:t>
      </w:r>
      <w:r>
        <w:br/>
      </w:r>
      <w:r>
        <w:rPr>
          <w:rFonts w:ascii="Times New Roman"/>
          <w:b w:val="false"/>
          <w:i w:val="false"/>
          <w:color w:val="000000"/>
          <w:sz w:val="28"/>
        </w:rPr>
        <w:t>
      патентті беру туралы мәліметтердің жариялым күні және ресми бюллетен нөмірі;</w:t>
      </w:r>
      <w:r>
        <w:br/>
      </w:r>
      <w:r>
        <w:rPr>
          <w:rFonts w:ascii="Times New Roman"/>
          <w:b w:val="false"/>
          <w:i w:val="false"/>
          <w:color w:val="000000"/>
          <w:sz w:val="28"/>
        </w:rPr>
        <w:t>
      өнеркәсіптік үлгіні тіркеуге қатысты басқа да мәліметтер.</w:t>
      </w:r>
      <w:r>
        <w:br/>
      </w:r>
      <w:r>
        <w:rPr>
          <w:rFonts w:ascii="Times New Roman"/>
          <w:b w:val="false"/>
          <w:i w:val="false"/>
          <w:color w:val="000000"/>
          <w:sz w:val="28"/>
        </w:rPr>
        <w:t>
      Аталған мәліметтерді енгізуде жақшаларда тиісті ИНИД коды жазылып, егер Дүниежүзілік зияткерлік меншік ұйымының (ДЗМҰ) стандартымен қаралып және жариялымда пайдаланылады.</w:t>
      </w:r>
      <w:r>
        <w:br/>
      </w:r>
      <w:r>
        <w:rPr>
          <w:rFonts w:ascii="Times New Roman"/>
          <w:b w:val="false"/>
          <w:i w:val="false"/>
          <w:color w:val="000000"/>
          <w:sz w:val="28"/>
        </w:rPr>
        <w:t>
      Мемтізілімде патент берілген соң құқықтық мәртебесінің барлық өзгерістері мен толықтырулары тіркеледі.</w:t>
      </w:r>
      <w:r>
        <w:br/>
      </w:r>
      <w:r>
        <w:rPr>
          <w:rFonts w:ascii="Times New Roman"/>
          <w:b w:val="false"/>
          <w:i w:val="false"/>
          <w:color w:val="000000"/>
          <w:sz w:val="28"/>
        </w:rPr>
        <w:t>
      Төлемді төлеген жағдайда, әрбір мүдделі тұлға өтініш негізінде Мемтізілімде мазмұндалатын, патентке сәйкес мәлметтерді ала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тарау. Патент беру</w:t>
      </w:r>
    </w:p>
    <w:p>
      <w:pPr>
        <w:spacing w:after="0"/>
        <w:ind w:left="0"/>
        <w:jc w:val="both"/>
      </w:pPr>
      <w:r>
        <w:rPr>
          <w:rFonts w:ascii="Times New Roman"/>
          <w:b w:val="false"/>
          <w:i w:val="false"/>
          <w:color w:val="000000"/>
          <w:sz w:val="28"/>
        </w:rPr>
        <w:t>      32. Уәкілетті орган Мемтізілімге енгізілген мәліметтер негізінде белгіленген нысанда патент береді.</w:t>
      </w:r>
      <w:r>
        <w:br/>
      </w:r>
      <w:r>
        <w:rPr>
          <w:rFonts w:ascii="Times New Roman"/>
          <w:b w:val="false"/>
          <w:i w:val="false"/>
          <w:color w:val="000000"/>
          <w:sz w:val="28"/>
        </w:rPr>
        <w:t>
      Патент мемлекеттік және орыс тілдерінде толтырылады.</w:t>
      </w:r>
      <w:r>
        <w:br/>
      </w:r>
      <w:r>
        <w:rPr>
          <w:rFonts w:ascii="Times New Roman"/>
          <w:b w:val="false"/>
          <w:i w:val="false"/>
          <w:color w:val="000000"/>
          <w:sz w:val="28"/>
        </w:rPr>
        <w:t>
      Патент ол туралы ресми бюлеттенде жариялымымен біруақытта беріледі.</w:t>
      </w:r>
      <w:r>
        <w:br/>
      </w:r>
      <w:r>
        <w:rPr>
          <w:rFonts w:ascii="Times New Roman"/>
          <w:b w:val="false"/>
          <w:i w:val="false"/>
          <w:color w:val="000000"/>
          <w:sz w:val="28"/>
        </w:rPr>
        <w:t>
      Бірнеше адамдарға патент сұралғанда бір ғана патент беріледі.</w:t>
      </w:r>
      <w:r>
        <w:br/>
      </w:r>
      <w:r>
        <w:rPr>
          <w:rFonts w:ascii="Times New Roman"/>
          <w:b w:val="false"/>
          <w:i w:val="false"/>
          <w:color w:val="000000"/>
          <w:sz w:val="28"/>
        </w:rPr>
        <w:t>
      Патенти еленуші болып табылмайтын, өнеркәсіптік үлгінің авторына, авторлығын куәландыратын ресми куәлік беріледі.</w:t>
      </w:r>
      <w:r>
        <w:br/>
      </w:r>
      <w:r>
        <w:rPr>
          <w:rFonts w:ascii="Times New Roman"/>
          <w:b w:val="false"/>
          <w:i w:val="false"/>
          <w:color w:val="000000"/>
          <w:sz w:val="28"/>
        </w:rPr>
        <w:t>
      Патентте мемлекеттік тілде - "Өзгерістер енгізу туралы мәліметтер осы патентке қосымша түрінде жеке парақта келтіріледі" және орыс тілінде "Сведения о внесении изменений приводятся на отдельном листе в виде приложения к настоящему патенту" деген жазба жазылады.</w:t>
      </w:r>
      <w:r>
        <w:br/>
      </w:r>
      <w:r>
        <w:rPr>
          <w:rFonts w:ascii="Times New Roman"/>
          <w:b w:val="false"/>
          <w:i w:val="false"/>
          <w:color w:val="000000"/>
          <w:sz w:val="28"/>
        </w:rPr>
        <w:t>
      Өнеркәсіптік үлгінің кескіндемесі және авторлар куәліктері қолына немесе патент иеленушінің заңды мекен жайына немесе өтініш берушімен (патент иеленушімен) аталған, немесе өтініш бойынша (жазбаша түрде) басқа мекен-жайға, берілген сенімхатқа сәйкес, өкілдің (патент сенімді өкілі) мекен-жайы тапсырыс пошталық жіберіліммен жіберіледі.</w:t>
      </w:r>
      <w:r>
        <w:br/>
      </w:r>
      <w:r>
        <w:rPr>
          <w:rFonts w:ascii="Times New Roman"/>
          <w:b w:val="false"/>
          <w:i w:val="false"/>
          <w:color w:val="000000"/>
          <w:sz w:val="28"/>
        </w:rPr>
        <w:t>
      Патент иеленушіге патентті беруде, жеке тұлға үшін жеке бас куәлігі және заңды тұлға үшін патент алуға сенімхатты талап етеді. Шетел патент иеленушілерге патенттер мен авторлар куәліктері, уәкілетті органда тіркелуге, патент сенімді өкілдеріне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33. Мемтізілімде тіркеуден өткен соң, уәкілетті орган патентке қатысты өзгерістер (тіркелген шарттар туралы мәліметтерді қоса) толықтырулар немесе түзетулер туралы патентке қосымша береді. Патент қосымшасы патенттің ажырамас бөлігі болып танылады және мемлекеттік және орыс тілдерінде толтырылады.</w:t>
      </w:r>
      <w:r>
        <w:br/>
      </w:r>
      <w:r>
        <w:rPr>
          <w:rFonts w:ascii="Times New Roman"/>
          <w:b w:val="false"/>
          <w:i w:val="false"/>
          <w:color w:val="000000"/>
          <w:sz w:val="28"/>
        </w:rPr>
        <w:t>
      Патент құқығы басқа тұлғаға өтуде енгізілетін өзгерістер, патент құқығын басқаға беруден басқа, құқық иеленуші өтініші бойынша және уәкілетті өкілдің сенімхаты бойынша енгізіледі. Өтініште патент құқығының өтуін растайтын, құжаттар көшірмесін қоса ала отырып, құқық иеленуші туралы мәліметтер келтіріледі.</w:t>
      </w:r>
      <w:r>
        <w:br/>
      </w:r>
      <w:r>
        <w:rPr>
          <w:rFonts w:ascii="Times New Roman"/>
          <w:b w:val="false"/>
          <w:i w:val="false"/>
          <w:color w:val="000000"/>
          <w:sz w:val="28"/>
        </w:rPr>
        <w:t>
      Патент түпнұсқасы жоғалған немесе жарамсыз болған жағдайда патент иеленуші, құқық иеленуші немесе уәкілетті өкілдің сенімхаты бойынша өтініштері негізінде оның дубликатын береді. Дубликат Қазақстан Республикасы өнеркәсіптік үлгілердің мемлекеттік тізілімінде патент беру туралы жазбаның бар болу және тиісті төлемнің негізінде беріледі.</w:t>
      </w:r>
      <w:r>
        <w:br/>
      </w:r>
      <w:r>
        <w:rPr>
          <w:rFonts w:ascii="Times New Roman"/>
          <w:b w:val="false"/>
          <w:i w:val="false"/>
          <w:color w:val="000000"/>
          <w:sz w:val="28"/>
        </w:rPr>
        <w:t>
      Дубликат берілген жағдайда, дубликат беру туралы жариялымы күнінен бастап патент түпнұсқасы өз күшінен жойылады.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34. Патент әрекетінің мерзімін ұзарту және патент әрекетін қалпына келтіру:</w:t>
      </w:r>
      <w:r>
        <w:br/>
      </w:r>
      <w:r>
        <w:rPr>
          <w:rFonts w:ascii="Times New Roman"/>
          <w:b w:val="false"/>
          <w:i w:val="false"/>
          <w:color w:val="000000"/>
          <w:sz w:val="28"/>
        </w:rPr>
        <w:t xml:space="preserve">
      1) Заңның </w:t>
      </w:r>
      <w:r>
        <w:rPr>
          <w:rFonts w:ascii="Times New Roman"/>
          <w:b w:val="false"/>
          <w:i w:val="false"/>
          <w:color w:val="000000"/>
          <w:sz w:val="28"/>
        </w:rPr>
        <w:t>31-бабы</w:t>
      </w:r>
      <w:r>
        <w:rPr>
          <w:rFonts w:ascii="Times New Roman"/>
          <w:b w:val="false"/>
          <w:i w:val="false"/>
          <w:color w:val="000000"/>
          <w:sz w:val="28"/>
        </w:rPr>
        <w:t xml:space="preserve"> 3-тармағына сәйкес патент иеленуші өнеркәсіптік үлгіге патент әрекетінің мерзімін ұзарту туралы өтінуге құқығы бар. Өтініш патент әрекетінің соңғы жылында берілу мүмкін және оны күшінде ұстауға тиісті төлемді растайтын құжат қосымша берілген жағдайда;</w:t>
      </w:r>
      <w:r>
        <w:br/>
      </w:r>
      <w:r>
        <w:rPr>
          <w:rFonts w:ascii="Times New Roman"/>
          <w:b w:val="false"/>
          <w:i w:val="false"/>
          <w:color w:val="000000"/>
          <w:sz w:val="28"/>
        </w:rPr>
        <w:t xml:space="preserve">
      2) Заңның </w:t>
      </w:r>
      <w:r>
        <w:rPr>
          <w:rFonts w:ascii="Times New Roman"/>
          <w:b w:val="false"/>
          <w:i w:val="false"/>
          <w:color w:val="000000"/>
          <w:sz w:val="28"/>
        </w:rPr>
        <w:t>31-бабы</w:t>
      </w:r>
      <w:r>
        <w:rPr>
          <w:rFonts w:ascii="Times New Roman"/>
          <w:b w:val="false"/>
          <w:i w:val="false"/>
          <w:color w:val="000000"/>
          <w:sz w:val="28"/>
        </w:rPr>
        <w:t xml:space="preserve"> 1-тармағына сәйкес патент иеленуші патентті күшінде ұстауда белгіленген мерзімде төлемді енгізбегеніне байланысты тоқтатылған, патент әрекетін қалпына келтіру өтіну мүмкін. Патентті күшінде ұстауға төлемнің мерзімі өткеннен үш жыл ішінде берілу мүмкін.</w:t>
      </w:r>
      <w:r>
        <w:br/>
      </w:r>
      <w:r>
        <w:rPr>
          <w:rFonts w:ascii="Times New Roman"/>
          <w:b w:val="false"/>
          <w:i w:val="false"/>
          <w:color w:val="000000"/>
          <w:sz w:val="28"/>
        </w:rPr>
        <w:t xml:space="preserve">
      Өтінішке тиісті төлемді растайтын құжат қосымша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тарау. Өтпелі ережелер</w:t>
      </w:r>
    </w:p>
    <w:p>
      <w:pPr>
        <w:spacing w:after="0"/>
        <w:ind w:left="0"/>
        <w:jc w:val="both"/>
      </w:pPr>
      <w:r>
        <w:rPr>
          <w:rFonts w:ascii="Times New Roman"/>
          <w:b w:val="false"/>
          <w:i w:val="false"/>
          <w:color w:val="000000"/>
          <w:sz w:val="28"/>
        </w:rPr>
        <w:t xml:space="preserve">      35. "Қазақстан Республикасының кейбір заңнамалық актілеріне зияткерлік меншік мәселелері бойынша өзгерістер мен толықтырулар енгізу туралы" Қазақстан Республикасының 2007 жылғы 2 наурыздағы </w:t>
      </w:r>
      <w:r>
        <w:rPr>
          <w:rFonts w:ascii="Times New Roman"/>
          <w:b w:val="false"/>
          <w:i w:val="false"/>
          <w:color w:val="000000"/>
          <w:sz w:val="28"/>
        </w:rPr>
        <w:t>N 237 Заңы</w:t>
      </w:r>
      <w:r>
        <w:rPr>
          <w:rFonts w:ascii="Times New Roman"/>
          <w:b w:val="false"/>
          <w:i w:val="false"/>
          <w:color w:val="000000"/>
          <w:sz w:val="28"/>
        </w:rPr>
        <w:t xml:space="preserve"> күшіне енгенге дейін берілген өнеркәсіптік үлгіге Қазақстан Республикасының алдын ала патент және патент алуға өтінімдері аталған заңның күшіне енгенге дейін қолданыста болған Қазақстан Республикасының заңнамасына және нормативтік құқықтық актілеріне сәйкес қаралады.</w:t>
      </w:r>
      <w:r>
        <w:br/>
      </w:r>
      <w:r>
        <w:rPr>
          <w:rFonts w:ascii="Times New Roman"/>
          <w:b w:val="false"/>
          <w:i w:val="false"/>
          <w:color w:val="000000"/>
          <w:sz w:val="28"/>
        </w:rPr>
        <w:t xml:space="preserve">
      "Қазақстан Республикасының кейбір заңнамалық актілеріне зияткерлік меншік мәселелері бойынша өзгерістер мен толықтырулар енгізу туралы" Қазақстан Республикасының 2007 жылғы 2 наурыздағы N </w:t>
      </w:r>
      <w:r>
        <w:rPr>
          <w:rFonts w:ascii="Times New Roman"/>
          <w:b w:val="false"/>
          <w:i w:val="false"/>
          <w:color w:val="000000"/>
          <w:sz w:val="28"/>
        </w:rPr>
        <w:t>237 Заңы</w:t>
      </w:r>
      <w:r>
        <w:rPr>
          <w:rFonts w:ascii="Times New Roman"/>
          <w:b w:val="false"/>
          <w:i w:val="false"/>
          <w:color w:val="000000"/>
          <w:sz w:val="28"/>
        </w:rPr>
        <w:t xml:space="preserve"> күшіне енген соң берілген өнеркәсіптік үлгіге Қазақстан Республикасының алдын ала патент және патент алуға өтінімдер бойынша хабарлама жіберілген күнінен үш ай ішінде мәні бойынша сараптаманы жүргізу туралы өтініш беру талап етіледі.</w:t>
      </w:r>
      <w:r>
        <w:br/>
      </w:r>
      <w:r>
        <w:rPr>
          <w:rFonts w:ascii="Times New Roman"/>
          <w:b w:val="false"/>
          <w:i w:val="false"/>
          <w:color w:val="000000"/>
          <w:sz w:val="28"/>
        </w:rPr>
        <w:t>
      Сондай өтініштің негізінде сараптама, сол өтінімге қойылған талаптарға сәйкес жүргізіледі.</w:t>
      </w:r>
      <w:r>
        <w:br/>
      </w:r>
      <w:r>
        <w:rPr>
          <w:rFonts w:ascii="Times New Roman"/>
          <w:b w:val="false"/>
          <w:i w:val="false"/>
          <w:color w:val="000000"/>
          <w:sz w:val="28"/>
        </w:rPr>
        <w:t>
      Өтінім бойынша басымдық күні сақталады.</w:t>
      </w:r>
      <w:r>
        <w:br/>
      </w:r>
      <w:r>
        <w:rPr>
          <w:rFonts w:ascii="Times New Roman"/>
          <w:b w:val="false"/>
          <w:i w:val="false"/>
          <w:color w:val="000000"/>
          <w:sz w:val="28"/>
        </w:rPr>
        <w:t>
      Белгіленген мерзімде өтінім беруші бұл өтінімді ұсынбаған жағдайда, іс жүргізу тоқтатылып және өтінім кері қайтарылып алынған деп танылады.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Өнеркәсіптік үлгіге патент беруге</w:t>
      </w:r>
      <w:r>
        <w:br/>
      </w:r>
      <w:r>
        <w:rPr>
          <w:rFonts w:ascii="Times New Roman"/>
          <w:b w:val="false"/>
          <w:i w:val="false"/>
          <w:color w:val="000000"/>
          <w:sz w:val="28"/>
        </w:rPr>
        <w:t>
                                   өтінім жасау, ресімдеу және қарау</w:t>
      </w:r>
      <w:r>
        <w:br/>
      </w:r>
      <w:r>
        <w:rPr>
          <w:rFonts w:ascii="Times New Roman"/>
          <w:b w:val="false"/>
          <w:i w:val="false"/>
          <w:color w:val="000000"/>
          <w:sz w:val="28"/>
        </w:rPr>
        <w:t>
                                         жөніндегі нұсқаулыққа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N 1 Қалпы - ӨҮ</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1913"/>
        <w:gridCol w:w="2233"/>
        <w:gridCol w:w="3573"/>
      </w:tblGrid>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Кіріс нөмірі</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мем. тіркеу N</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берілген күні</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Түскен күні</w:t>
            </w:r>
          </w:p>
        </w:tc>
        <w:tc>
          <w:tcPr>
            <w:tcW w:w="0" w:type="auto"/>
            <w:gridSpan w:val="2"/>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Басымдығы</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Өнеркәсіптік үлгіге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патенттін алу туралы</w:t>
            </w:r>
            <w:r>
              <w:br/>
            </w:r>
            <w:r>
              <w:rPr>
                <w:rFonts w:ascii="Times New Roman"/>
                <w:b w:val="false"/>
                <w:i w:val="false"/>
                <w:color w:val="000000"/>
                <w:sz w:val="20"/>
              </w:rPr>
              <w:t>
ӨТІНІШ</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"Ұлттық зияткерлік меншік</w:t>
            </w:r>
            <w:r>
              <w:br/>
            </w:r>
            <w:r>
              <w:rPr>
                <w:rFonts w:ascii="Times New Roman"/>
                <w:b w:val="false"/>
                <w:i w:val="false"/>
                <w:color w:val="000000"/>
                <w:sz w:val="20"/>
              </w:rPr>
              <w:t>
институты" РМКҚ-ға</w:t>
            </w:r>
          </w:p>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Әділет Министрлігі</w:t>
            </w:r>
            <w:r>
              <w:br/>
            </w:r>
            <w:r>
              <w:rPr>
                <w:rFonts w:ascii="Times New Roman"/>
                <w:b w:val="false"/>
                <w:i w:val="false"/>
                <w:color w:val="000000"/>
                <w:sz w:val="20"/>
              </w:rPr>
              <w:t>
Зияткерлік меншік құқықтары</w:t>
            </w:r>
            <w:r>
              <w:br/>
            </w:r>
            <w:r>
              <w:rPr>
                <w:rFonts w:ascii="Times New Roman"/>
                <w:b w:val="false"/>
                <w:i w:val="false"/>
                <w:color w:val="000000"/>
                <w:sz w:val="20"/>
              </w:rPr>
              <w:t>
комитеті</w:t>
            </w:r>
          </w:p>
          <w:p>
            <w:pPr>
              <w:spacing w:after="20"/>
              <w:ind w:left="20"/>
              <w:jc w:val="both"/>
            </w:pPr>
            <w:r>
              <w:rPr>
                <w:rFonts w:ascii="Times New Roman"/>
                <w:b w:val="false"/>
                <w:i w:val="false"/>
                <w:color w:val="000000"/>
                <w:sz w:val="20"/>
              </w:rPr>
              <w:t>Сол жақ жағалау, N 35 көше,</w:t>
            </w:r>
            <w:r>
              <w:br/>
            </w:r>
            <w:r>
              <w:rPr>
                <w:rFonts w:ascii="Times New Roman"/>
                <w:b w:val="false"/>
                <w:i w:val="false"/>
                <w:color w:val="000000"/>
                <w:sz w:val="20"/>
              </w:rPr>
              <w:t>
Министрліктер үйі, 8 үй, В</w:t>
            </w:r>
            <w:r>
              <w:br/>
            </w:r>
            <w:r>
              <w:rPr>
                <w:rFonts w:ascii="Times New Roman"/>
                <w:b w:val="false"/>
                <w:i w:val="false"/>
                <w:color w:val="000000"/>
                <w:sz w:val="20"/>
              </w:rPr>
              <w:t>
блогы, 5 кіреберіс,</w:t>
            </w:r>
          </w:p>
          <w:p>
            <w:pPr>
              <w:spacing w:after="20"/>
              <w:ind w:left="20"/>
              <w:jc w:val="both"/>
            </w:pPr>
            <w:r>
              <w:rPr>
                <w:rFonts w:ascii="Times New Roman"/>
                <w:b w:val="false"/>
                <w:i w:val="false"/>
                <w:color w:val="000000"/>
                <w:sz w:val="20"/>
              </w:rPr>
              <w:t>Астана қ., Қазақстан</w:t>
            </w:r>
            <w:r>
              <w:br/>
            </w:r>
            <w:r>
              <w:rPr>
                <w:rFonts w:ascii="Times New Roman"/>
                <w:b w:val="false"/>
                <w:i w:val="false"/>
                <w:color w:val="000000"/>
                <w:sz w:val="20"/>
              </w:rPr>
              <w:t>
Республикасы, 010000</w:t>
            </w:r>
          </w:p>
        </w:tc>
      </w:tr>
      <w:tr>
        <w:trPr>
          <w:trHeight w:val="465" w:hRule="atLeast"/>
        </w:trPr>
        <w:tc>
          <w:tcPr>
            <w:tcW w:w="0" w:type="auto"/>
            <w:gridSpan w:val="3"/>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Төмендегідей құжаттарды тапсырып, өтініш</w:t>
            </w:r>
            <w:r>
              <w:br/>
            </w:r>
            <w:r>
              <w:rPr>
                <w:rFonts w:ascii="Times New Roman"/>
                <w:b w:val="false"/>
                <w:i w:val="false"/>
                <w:color w:val="000000"/>
                <w:sz w:val="20"/>
              </w:rPr>
              <w:t>
берушінің атына Қазақстан Республикасының</w:t>
            </w:r>
            <w:r>
              <w:br/>
            </w:r>
            <w:r>
              <w:rPr>
                <w:rFonts w:ascii="Times New Roman"/>
                <w:b w:val="false"/>
                <w:i w:val="false"/>
                <w:color w:val="000000"/>
                <w:sz w:val="20"/>
              </w:rPr>
              <w:t>
патент беруге өтінемін.</w:t>
            </w:r>
            <w:r>
              <w:br/>
            </w:r>
            <w:r>
              <w:rPr>
                <w:rFonts w:ascii="Times New Roman"/>
                <w:b w:val="false"/>
                <w:i w:val="false"/>
                <w:color w:val="000000"/>
                <w:sz w:val="20"/>
              </w:rPr>
              <w:t>
(71) Өтініш берушінің аты-жөні, әкесінің аты:</w:t>
            </w:r>
            <w:r>
              <w:br/>
            </w:r>
            <w:r>
              <w:rPr>
                <w:rFonts w:ascii="Times New Roman"/>
                <w:b w:val="false"/>
                <w:i w:val="false"/>
                <w:color w:val="000000"/>
                <w:sz w:val="20"/>
              </w:rPr>
              <w:t>
(Толық аты-жөні немесе атауы және тұрғылықты</w:t>
            </w:r>
            <w:r>
              <w:br/>
            </w:r>
            <w:r>
              <w:rPr>
                <w:rFonts w:ascii="Times New Roman"/>
                <w:b w:val="false"/>
                <w:i w:val="false"/>
                <w:color w:val="000000"/>
                <w:sz w:val="20"/>
              </w:rPr>
              <w:t>
жері немесе мекен-жайы көрсетіледі.</w:t>
            </w:r>
            <w:r>
              <w:br/>
            </w:r>
            <w:r>
              <w:rPr>
                <w:rFonts w:ascii="Times New Roman"/>
                <w:b w:val="false"/>
                <w:i w:val="false"/>
                <w:color w:val="000000"/>
                <w:sz w:val="20"/>
              </w:rPr>
              <w:t>
97 кодымен өтініш берушілер - авторлары</w:t>
            </w:r>
            <w:r>
              <w:br/>
            </w:r>
            <w:r>
              <w:rPr>
                <w:rFonts w:ascii="Times New Roman"/>
                <w:b w:val="false"/>
                <w:i w:val="false"/>
                <w:color w:val="000000"/>
                <w:sz w:val="20"/>
              </w:rPr>
              <w:t>
тұрғылықты мекен-жайы көрсетіледі)</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Стандарт бойынша</w:t>
            </w:r>
            <w:r>
              <w:br/>
            </w:r>
            <w:r>
              <w:rPr>
                <w:rFonts w:ascii="Times New Roman"/>
                <w:b w:val="false"/>
                <w:i w:val="false"/>
                <w:color w:val="000000"/>
                <w:sz w:val="20"/>
              </w:rPr>
              <w:t>
елдің коды</w:t>
            </w:r>
          </w:p>
        </w:tc>
      </w:tr>
      <w:tr>
        <w:trPr>
          <w:trHeight w:val="450" w:hRule="atLeast"/>
        </w:trPr>
        <w:tc>
          <w:tcPr>
            <w:tcW w:w="0" w:type="auto"/>
            <w:gridSpan w:val="3"/>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ДЗМҰ ST.3 (егер</w:t>
            </w:r>
            <w:r>
              <w:br/>
            </w:r>
            <w:r>
              <w:rPr>
                <w:rFonts w:ascii="Times New Roman"/>
                <w:b w:val="false"/>
                <w:i w:val="false"/>
                <w:color w:val="000000"/>
                <w:sz w:val="20"/>
              </w:rPr>
              <w:t>
белгілі болса)</w:t>
            </w:r>
          </w:p>
        </w:tc>
      </w:tr>
      <w:tr>
        <w:trPr>
          <w:trHeight w:val="465" w:hRule="atLeast"/>
        </w:trPr>
        <w:tc>
          <w:tcPr>
            <w:tcW w:w="0" w:type="auto"/>
            <w:gridSpan w:val="3"/>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ҰЗМИ РМҚК-ға берілген өтінімнен ерте күні бойынша басымдық</w:t>
            </w:r>
            <w:r>
              <w:br/>
            </w:r>
            <w:r>
              <w:rPr>
                <w:rFonts w:ascii="Times New Roman"/>
                <w:b w:val="false"/>
                <w:i w:val="false"/>
                <w:color w:val="000000"/>
                <w:sz w:val="20"/>
              </w:rPr>
              <w:t>
сұралған кезде ғана толтырылады.</w:t>
            </w:r>
            <w:r>
              <w:br/>
            </w:r>
            <w:r>
              <w:rPr>
                <w:rFonts w:ascii="Times New Roman"/>
                <w:b w:val="false"/>
                <w:i w:val="false"/>
                <w:color w:val="000000"/>
                <w:sz w:val="20"/>
              </w:rPr>
              <w:t>
_</w:t>
            </w:r>
            <w:r>
              <w:br/>
            </w:r>
            <w:r>
              <w:rPr>
                <w:rFonts w:ascii="Times New Roman"/>
                <w:b w:val="false"/>
                <w:i w:val="false"/>
                <w:color w:val="000000"/>
                <w:sz w:val="20"/>
              </w:rPr>
              <w:t>
|_|  Осы күн бойынша өнеркәсіптік үлгінің басымдығын</w:t>
            </w:r>
            <w:r>
              <w:br/>
            </w:r>
            <w:r>
              <w:rPr>
                <w:rFonts w:ascii="Times New Roman"/>
                <w:b w:val="false"/>
                <w:i w:val="false"/>
                <w:color w:val="000000"/>
                <w:sz w:val="20"/>
              </w:rPr>
              <w:t>
_</w:t>
            </w:r>
            <w:r>
              <w:br/>
            </w:r>
            <w:r>
              <w:rPr>
                <w:rFonts w:ascii="Times New Roman"/>
                <w:b w:val="false"/>
                <w:i w:val="false"/>
                <w:color w:val="000000"/>
                <w:sz w:val="20"/>
              </w:rPr>
              <w:t>
|_|  белгілеуін өтінеміз.</w:t>
            </w:r>
            <w:r>
              <w:br/>
            </w:r>
            <w:r>
              <w:rPr>
                <w:rFonts w:ascii="Times New Roman"/>
                <w:b w:val="false"/>
                <w:i w:val="false"/>
                <w:color w:val="000000"/>
                <w:sz w:val="20"/>
              </w:rPr>
              <w:t>
Париж конвенциясына қатысушы мемлекеттерді бірінші өтінімдерді</w:t>
            </w:r>
            <w:r>
              <w:br/>
            </w:r>
            <w:r>
              <w:rPr>
                <w:rFonts w:ascii="Times New Roman"/>
                <w:b w:val="false"/>
                <w:i w:val="false"/>
                <w:color w:val="000000"/>
                <w:sz w:val="20"/>
              </w:rPr>
              <w:t>
беру (Заңның 20 б. 2 т.)</w:t>
            </w:r>
            <w:r>
              <w:br/>
            </w:r>
            <w:r>
              <w:rPr>
                <w:rFonts w:ascii="Times New Roman"/>
                <w:b w:val="false"/>
                <w:i w:val="false"/>
                <w:color w:val="000000"/>
                <w:sz w:val="20"/>
              </w:rPr>
              <w:t>
_</w:t>
            </w:r>
            <w:r>
              <w:br/>
            </w:r>
            <w:r>
              <w:rPr>
                <w:rFonts w:ascii="Times New Roman"/>
                <w:b w:val="false"/>
                <w:i w:val="false"/>
                <w:color w:val="000000"/>
                <w:sz w:val="20"/>
              </w:rPr>
              <w:t>
|_|</w:t>
            </w:r>
            <w:r>
              <w:br/>
            </w:r>
            <w:r>
              <w:rPr>
                <w:rFonts w:ascii="Times New Roman"/>
                <w:b w:val="false"/>
                <w:i w:val="false"/>
                <w:color w:val="000000"/>
                <w:sz w:val="20"/>
              </w:rPr>
              <w:t>
_</w:t>
            </w:r>
            <w:r>
              <w:br/>
            </w:r>
            <w:r>
              <w:rPr>
                <w:rFonts w:ascii="Times New Roman"/>
                <w:b w:val="false"/>
                <w:i w:val="false"/>
                <w:color w:val="000000"/>
                <w:sz w:val="20"/>
              </w:rPr>
              <w:t>
|_|</w:t>
            </w:r>
            <w:r>
              <w:br/>
            </w:r>
            <w:r>
              <w:rPr>
                <w:rFonts w:ascii="Times New Roman"/>
                <w:b w:val="false"/>
                <w:i w:val="false"/>
                <w:color w:val="000000"/>
                <w:sz w:val="20"/>
              </w:rPr>
              <w:t>
_</w:t>
            </w:r>
            <w:r>
              <w:br/>
            </w:r>
            <w:r>
              <w:rPr>
                <w:rFonts w:ascii="Times New Roman"/>
                <w:b w:val="false"/>
                <w:i w:val="false"/>
                <w:color w:val="000000"/>
                <w:sz w:val="20"/>
              </w:rPr>
              <w:t>
|_|</w:t>
            </w:r>
            <w:r>
              <w:br/>
            </w:r>
            <w:r>
              <w:rPr>
                <w:rFonts w:ascii="Times New Roman"/>
                <w:b w:val="false"/>
                <w:i w:val="false"/>
                <w:color w:val="000000"/>
                <w:sz w:val="20"/>
              </w:rPr>
              <w:t>
_</w:t>
            </w:r>
            <w:r>
              <w:br/>
            </w:r>
            <w:r>
              <w:rPr>
                <w:rFonts w:ascii="Times New Roman"/>
                <w:b w:val="false"/>
                <w:i w:val="false"/>
                <w:color w:val="000000"/>
                <w:sz w:val="20"/>
              </w:rPr>
              <w:t>
|_|  20 б. 4 т. сәйкес ҰЗМИ РМҚК-ға ерте тапсырылған өтінімі</w:t>
            </w:r>
            <w:r>
              <w:br/>
            </w:r>
            <w:r>
              <w:rPr>
                <w:rFonts w:ascii="Times New Roman"/>
                <w:b w:val="false"/>
                <w:i w:val="false"/>
                <w:color w:val="000000"/>
                <w:sz w:val="20"/>
              </w:rPr>
              <w:t>
_</w:t>
            </w:r>
            <w:r>
              <w:br/>
            </w:r>
            <w:r>
              <w:rPr>
                <w:rFonts w:ascii="Times New Roman"/>
                <w:b w:val="false"/>
                <w:i w:val="false"/>
                <w:color w:val="000000"/>
                <w:sz w:val="20"/>
              </w:rPr>
              <w:t>
|_|  20 б. 4 т. сәйкес ҰЗМИ РМҚК-ға ерте тапсырылған өтінімі</w:t>
            </w:r>
            <w:r>
              <w:br/>
            </w:r>
            <w:r>
              <w:rPr>
                <w:rFonts w:ascii="Times New Roman"/>
                <w:b w:val="false"/>
                <w:i w:val="false"/>
                <w:color w:val="000000"/>
                <w:sz w:val="20"/>
              </w:rPr>
              <w:t>
(өтінім нөмірі _______________, түскен күні _________________)</w:t>
            </w:r>
          </w:p>
          <w:p>
            <w:pPr>
              <w:spacing w:after="20"/>
              <w:ind w:left="20"/>
              <w:jc w:val="both"/>
            </w:pPr>
            <w:r>
              <w:rPr>
                <w:rFonts w:ascii="Times New Roman"/>
                <w:b w:val="false"/>
                <w:i w:val="false"/>
                <w:color w:val="000000"/>
                <w:sz w:val="20"/>
              </w:rPr>
              <w:t>   Ерте берілген өтінімнің қосымша материалдарының түсуі (Заңның</w:t>
            </w:r>
            <w:r>
              <w:br/>
            </w:r>
            <w:r>
              <w:rPr>
                <w:rFonts w:ascii="Times New Roman"/>
                <w:b w:val="false"/>
                <w:i w:val="false"/>
                <w:color w:val="000000"/>
                <w:sz w:val="20"/>
              </w:rPr>
              <w:t>
20 б. 3 т.))</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бірінші өтінімнен ерте</w:t>
            </w:r>
            <w:r>
              <w:br/>
            </w:r>
            <w:r>
              <w:rPr>
                <w:rFonts w:ascii="Times New Roman"/>
                <w:b w:val="false"/>
                <w:i w:val="false"/>
                <w:color w:val="000000"/>
                <w:sz w:val="20"/>
              </w:rPr>
              <w:t>
берілген өтінімнің N</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Сұралатын басымдық</w:t>
            </w:r>
            <w:r>
              <w:br/>
            </w:r>
            <w:r>
              <w:rPr>
                <w:rFonts w:ascii="Times New Roman"/>
                <w:b w:val="false"/>
                <w:i w:val="false"/>
                <w:color w:val="000000"/>
                <w:sz w:val="20"/>
              </w:rPr>
              <w:t>
күні</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ST.3 бойынша</w:t>
            </w:r>
            <w:r>
              <w:br/>
            </w:r>
            <w:r>
              <w:rPr>
                <w:rFonts w:ascii="Times New Roman"/>
                <w:b w:val="false"/>
                <w:i w:val="false"/>
                <w:color w:val="000000"/>
                <w:sz w:val="20"/>
              </w:rPr>
              <w:t>
елдің коды</w:t>
            </w:r>
            <w:r>
              <w:br/>
            </w:r>
            <w:r>
              <w:rPr>
                <w:rFonts w:ascii="Times New Roman"/>
                <w:b w:val="false"/>
                <w:i w:val="false"/>
                <w:color w:val="000000"/>
                <w:sz w:val="20"/>
              </w:rPr>
              <w:t>
(конвенциялық</w:t>
            </w:r>
            <w:r>
              <w:br/>
            </w:r>
            <w:r>
              <w:rPr>
                <w:rFonts w:ascii="Times New Roman"/>
                <w:b w:val="false"/>
                <w:i w:val="false"/>
                <w:color w:val="000000"/>
                <w:sz w:val="20"/>
              </w:rPr>
              <w:t>
басымдықты</w:t>
            </w:r>
            <w:r>
              <w:br/>
            </w:r>
            <w:r>
              <w:rPr>
                <w:rFonts w:ascii="Times New Roman"/>
                <w:b w:val="false"/>
                <w:i w:val="false"/>
                <w:color w:val="000000"/>
                <w:sz w:val="20"/>
              </w:rPr>
              <w:t>
сұрағанда)</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(54) өнеркәсіптік үлгінің атауы</w:t>
            </w:r>
            <w:r>
              <w:br/>
            </w:r>
            <w:r>
              <w:rPr>
                <w:rFonts w:ascii="Times New Roman"/>
                <w:b w:val="false"/>
                <w:i w:val="false"/>
                <w:color w:val="000000"/>
                <w:sz w:val="20"/>
              </w:rPr>
              <w:t>
Заңның 9 б. 4 т. Талаптары сақталған</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(98) хат алмасу үшін  мекен-жайы (толық пошталық мекен-жайы</w:t>
            </w:r>
            <w:r>
              <w:br/>
            </w:r>
            <w:r>
              <w:rPr>
                <w:rFonts w:ascii="Times New Roman"/>
                <w:b w:val="false"/>
                <w:i w:val="false"/>
                <w:color w:val="000000"/>
                <w:sz w:val="20"/>
              </w:rPr>
              <w:t>
және адресаттың аты-жөні)</w:t>
            </w:r>
            <w:r>
              <w:br/>
            </w:r>
            <w:r>
              <w:rPr>
                <w:rFonts w:ascii="Times New Roman"/>
                <w:b w:val="false"/>
                <w:i w:val="false"/>
                <w:color w:val="000000"/>
                <w:sz w:val="20"/>
              </w:rPr>
              <w:t>
Телефоны:                               Факсі:</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(74) Патент сенімді өкілі (толық атауы, тіркеу нөмірі) немесе</w:t>
            </w:r>
            <w:r>
              <w:br/>
            </w:r>
            <w:r>
              <w:rPr>
                <w:rFonts w:ascii="Times New Roman"/>
                <w:b w:val="false"/>
                <w:i w:val="false"/>
                <w:color w:val="000000"/>
                <w:sz w:val="20"/>
              </w:rPr>
              <w:t>
өтініш берушінің  өкілі (толық аты-жөні немесе атауы)</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Қосымша құжаттар тізбесі</w:t>
            </w:r>
            <w:r>
              <w:br/>
            </w:r>
            <w:r>
              <w:rPr>
                <w:rFonts w:ascii="Times New Roman"/>
                <w:b w:val="false"/>
                <w:i w:val="false"/>
                <w:color w:val="000000"/>
                <w:sz w:val="20"/>
              </w:rPr>
              <w:t>
 </w:t>
            </w:r>
            <w:r>
              <w:br/>
            </w:r>
            <w:r>
              <w:rPr>
                <w:rFonts w:ascii="Times New Roman"/>
                <w:b w:val="false"/>
                <w:i w:val="false"/>
                <w:color w:val="000000"/>
                <w:sz w:val="20"/>
              </w:rPr>
              <w:t>
  _</w:t>
            </w:r>
            <w:r>
              <w:br/>
            </w:r>
            <w:r>
              <w:rPr>
                <w:rFonts w:ascii="Times New Roman"/>
                <w:b w:val="false"/>
                <w:i w:val="false"/>
                <w:color w:val="000000"/>
                <w:sz w:val="20"/>
              </w:rPr>
              <w:t>
|_|</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Даналар-</w:t>
            </w:r>
            <w:r>
              <w:br/>
            </w:r>
            <w:r>
              <w:rPr>
                <w:rFonts w:ascii="Times New Roman"/>
                <w:b w:val="false"/>
                <w:i w:val="false"/>
                <w:color w:val="000000"/>
                <w:sz w:val="20"/>
              </w:rPr>
              <w:t>
дағы</w:t>
            </w:r>
            <w:r>
              <w:br/>
            </w:r>
            <w:r>
              <w:rPr>
                <w:rFonts w:ascii="Times New Roman"/>
                <w:b w:val="false"/>
                <w:i w:val="false"/>
                <w:color w:val="000000"/>
                <w:sz w:val="20"/>
              </w:rPr>
              <w:t>
беттер</w:t>
            </w:r>
            <w:r>
              <w:br/>
            </w:r>
            <w:r>
              <w:rPr>
                <w:rFonts w:ascii="Times New Roman"/>
                <w:b w:val="false"/>
                <w:i w:val="false"/>
                <w:color w:val="000000"/>
                <w:sz w:val="20"/>
              </w:rPr>
              <w:t>
саны</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Даналар</w:t>
            </w:r>
            <w:r>
              <w:br/>
            </w:r>
            <w:r>
              <w:rPr>
                <w:rFonts w:ascii="Times New Roman"/>
                <w:b w:val="false"/>
                <w:i w:val="false"/>
                <w:color w:val="000000"/>
                <w:sz w:val="20"/>
              </w:rPr>
              <w:t>
саны</w:t>
            </w:r>
          </w:p>
        </w:tc>
        <w:tc>
          <w:tcPr>
            <w:tcW w:w="3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патентті алу</w:t>
            </w:r>
            <w:r>
              <w:br/>
            </w:r>
            <w:r>
              <w:rPr>
                <w:rFonts w:ascii="Times New Roman"/>
                <w:b w:val="false"/>
                <w:i w:val="false"/>
                <w:color w:val="000000"/>
                <w:sz w:val="20"/>
              </w:rPr>
              <w:t>
және өтінім беру</w:t>
            </w:r>
            <w:r>
              <w:br/>
            </w:r>
            <w:r>
              <w:rPr>
                <w:rFonts w:ascii="Times New Roman"/>
                <w:b w:val="false"/>
                <w:i w:val="false"/>
                <w:color w:val="000000"/>
                <w:sz w:val="20"/>
              </w:rPr>
              <w:t>
құқығының пайда</w:t>
            </w:r>
            <w:r>
              <w:br/>
            </w:r>
            <w:r>
              <w:rPr>
                <w:rFonts w:ascii="Times New Roman"/>
                <w:b w:val="false"/>
                <w:i w:val="false"/>
                <w:color w:val="000000"/>
                <w:sz w:val="20"/>
              </w:rPr>
              <w:t>
болу негіздемесі</w:t>
            </w:r>
            <w:r>
              <w:br/>
            </w:r>
            <w:r>
              <w:rPr>
                <w:rFonts w:ascii="Times New Roman"/>
                <w:b w:val="false"/>
                <w:i w:val="false"/>
                <w:color w:val="000000"/>
                <w:sz w:val="20"/>
              </w:rPr>
              <w:t>
(құжатты</w:t>
            </w:r>
            <w:r>
              <w:br/>
            </w:r>
            <w:r>
              <w:rPr>
                <w:rFonts w:ascii="Times New Roman"/>
                <w:b w:val="false"/>
                <w:i w:val="false"/>
                <w:color w:val="000000"/>
                <w:sz w:val="20"/>
              </w:rPr>
              <w:t>
ұсынылмай):</w:t>
            </w:r>
            <w:r>
              <w:br/>
            </w:r>
            <w:r>
              <w:rPr>
                <w:rFonts w:ascii="Times New Roman"/>
                <w:b w:val="false"/>
                <w:i w:val="false"/>
                <w:color w:val="000000"/>
                <w:sz w:val="20"/>
              </w:rPr>
              <w:t>
 </w:t>
            </w:r>
            <w:r>
              <w:br/>
            </w:r>
            <w:r>
              <w:rPr>
                <w:rFonts w:ascii="Times New Roman"/>
                <w:b w:val="false"/>
                <w:i w:val="false"/>
                <w:color w:val="000000"/>
                <w:sz w:val="20"/>
              </w:rPr>
              <w:t>
    заңның 10 б.</w:t>
            </w:r>
            <w:r>
              <w:br/>
            </w:r>
            <w:r>
              <w:rPr>
                <w:rFonts w:ascii="Times New Roman"/>
                <w:b w:val="false"/>
                <w:i w:val="false"/>
                <w:color w:val="000000"/>
                <w:sz w:val="20"/>
              </w:rPr>
              <w:t>
2 т. талаптары</w:t>
            </w:r>
            <w:r>
              <w:br/>
            </w:r>
            <w:r>
              <w:rPr>
                <w:rFonts w:ascii="Times New Roman"/>
                <w:b w:val="false"/>
                <w:i w:val="false"/>
                <w:color w:val="000000"/>
                <w:sz w:val="20"/>
              </w:rPr>
              <w:t>
сақталған және</w:t>
            </w:r>
            <w:r>
              <w:br/>
            </w:r>
            <w:r>
              <w:rPr>
                <w:rFonts w:ascii="Times New Roman"/>
                <w:b w:val="false"/>
                <w:i w:val="false"/>
                <w:color w:val="000000"/>
                <w:sz w:val="20"/>
              </w:rPr>
              <w:t>
жұмыс беруші</w:t>
            </w:r>
            <w:r>
              <w:br/>
            </w:r>
            <w:r>
              <w:rPr>
                <w:rFonts w:ascii="Times New Roman"/>
                <w:b w:val="false"/>
                <w:i w:val="false"/>
                <w:color w:val="000000"/>
                <w:sz w:val="20"/>
              </w:rPr>
              <w:t>
болып табылады</w:t>
            </w:r>
          </w:p>
          <w:p>
            <w:pPr>
              <w:spacing w:after="20"/>
              <w:ind w:left="20"/>
              <w:jc w:val="both"/>
            </w:pPr>
            <w:r>
              <w:rPr>
                <w:rFonts w:ascii="Times New Roman"/>
                <w:b w:val="false"/>
                <w:i w:val="false"/>
                <w:color w:val="000000"/>
                <w:sz w:val="20"/>
              </w:rPr>
              <w:t>оның құқықтық</w:t>
            </w:r>
            <w:r>
              <w:br/>
            </w:r>
            <w:r>
              <w:rPr>
                <w:rFonts w:ascii="Times New Roman"/>
                <w:b w:val="false"/>
                <w:i w:val="false"/>
                <w:color w:val="000000"/>
                <w:sz w:val="20"/>
              </w:rPr>
              <w:t>
мирасқор немесе</w:t>
            </w:r>
            <w:r>
              <w:br/>
            </w:r>
            <w:r>
              <w:rPr>
                <w:rFonts w:ascii="Times New Roman"/>
                <w:b w:val="false"/>
                <w:i w:val="false"/>
                <w:color w:val="000000"/>
                <w:sz w:val="20"/>
              </w:rPr>
              <w:t>
жұмыс берушінің</w:t>
            </w:r>
            <w:r>
              <w:br/>
            </w:r>
            <w:r>
              <w:rPr>
                <w:rFonts w:ascii="Times New Roman"/>
                <w:b w:val="false"/>
                <w:i w:val="false"/>
                <w:color w:val="000000"/>
                <w:sz w:val="20"/>
              </w:rPr>
              <w:t>
құқығын қайтадан</w:t>
            </w:r>
            <w:r>
              <w:br/>
            </w:r>
            <w:r>
              <w:rPr>
                <w:rFonts w:ascii="Times New Roman"/>
                <w:b w:val="false"/>
                <w:i w:val="false"/>
                <w:color w:val="000000"/>
                <w:sz w:val="20"/>
              </w:rPr>
              <w:t>
басқаға беру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оның авторы</w:t>
            </w:r>
            <w:r>
              <w:br/>
            </w:r>
            <w:r>
              <w:rPr>
                <w:rFonts w:ascii="Times New Roman"/>
                <w:b w:val="false"/>
                <w:i w:val="false"/>
                <w:color w:val="000000"/>
                <w:sz w:val="20"/>
              </w:rPr>
              <w:t>
немесе жұмыс</w:t>
            </w:r>
            <w:r>
              <w:br/>
            </w:r>
            <w:r>
              <w:rPr>
                <w:rFonts w:ascii="Times New Roman"/>
                <w:b w:val="false"/>
                <w:i w:val="false"/>
                <w:color w:val="000000"/>
                <w:sz w:val="20"/>
              </w:rPr>
              <w:t>
берушінің құқығын</w:t>
            </w:r>
            <w:r>
              <w:br/>
            </w:r>
            <w:r>
              <w:rPr>
                <w:rFonts w:ascii="Times New Roman"/>
                <w:b w:val="false"/>
                <w:i w:val="false"/>
                <w:color w:val="000000"/>
                <w:sz w:val="20"/>
              </w:rPr>
              <w:t>
қайтадан басқаға</w:t>
            </w:r>
            <w:r>
              <w:br/>
            </w:r>
            <w:r>
              <w:rPr>
                <w:rFonts w:ascii="Times New Roman"/>
                <w:b w:val="false"/>
                <w:i w:val="false"/>
                <w:color w:val="000000"/>
                <w:sz w:val="20"/>
              </w:rPr>
              <w:t>
беру</w:t>
            </w:r>
            <w:r>
              <w:br/>
            </w:r>
            <w:r>
              <w:rPr>
                <w:rFonts w:ascii="Times New Roman"/>
                <w:b w:val="false"/>
                <w:i w:val="false"/>
                <w:color w:val="000000"/>
                <w:sz w:val="20"/>
              </w:rPr>
              <w:t>
 </w:t>
            </w:r>
            <w:r>
              <w:br/>
            </w:r>
            <w:r>
              <w:rPr>
                <w:rFonts w:ascii="Times New Roman"/>
                <w:b w:val="false"/>
                <w:i w:val="false"/>
                <w:color w:val="000000"/>
                <w:sz w:val="20"/>
              </w:rPr>
              <w:t>
мирастық құқығы</w:t>
            </w:r>
          </w:p>
          <w:p>
            <w:pPr>
              <w:spacing w:after="20"/>
              <w:ind w:left="20"/>
              <w:jc w:val="both"/>
            </w:pPr>
            <w:r>
              <w:rPr>
                <w:rFonts w:ascii="Times New Roman"/>
                <w:b w:val="false"/>
                <w:i w:val="false"/>
                <w:color w:val="000000"/>
                <w:sz w:val="20"/>
              </w:rPr>
              <w:t>         (ҰЗМИ штампының</w:t>
            </w:r>
            <w:r>
              <w:br/>
            </w:r>
            <w:r>
              <w:rPr>
                <w:rFonts w:ascii="Times New Roman"/>
                <w:b w:val="false"/>
                <w:i w:val="false"/>
                <w:color w:val="000000"/>
                <w:sz w:val="20"/>
              </w:rPr>
              <w:t>
орны)</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xml:space="preserve">
|_| қосымша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w:t>
            </w:r>
          </w:p>
        </w:tc>
        <w:tc>
          <w:tcPr>
            <w:tcW w:w="0" w:type="auto"/>
            <w:vMerge/>
            <w:tcBorders>
              <w:top w:val="nil"/>
              <w:left w:val="single" w:color="cfcfcf" w:sz="5"/>
              <w:bottom w:val="single" w:color="cfcfcf" w:sz="5"/>
              <w:right w:val="single" w:color="cfcfcf" w:sz="5"/>
            </w:tcBorders>
          </w:tcP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Мәнді белгілердің тізбе-</w:t>
            </w:r>
            <w:r>
              <w:br/>
            </w:r>
            <w:r>
              <w:rPr>
                <w:rFonts w:ascii="Times New Roman"/>
                <w:b w:val="false"/>
                <w:i w:val="false"/>
                <w:color w:val="000000"/>
                <w:sz w:val="20"/>
              </w:rPr>
              <w:t>
сін қоса өнеркәсіптік</w:t>
            </w:r>
            <w:r>
              <w:br/>
            </w:r>
            <w:r>
              <w:rPr>
                <w:rFonts w:ascii="Times New Roman"/>
                <w:b w:val="false"/>
                <w:i w:val="false"/>
                <w:color w:val="000000"/>
                <w:sz w:val="20"/>
              </w:rPr>
              <w:t>
үлгінің суреттемесі</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бұйым кескіндемесі-</w:t>
            </w:r>
            <w:r>
              <w:br/>
            </w:r>
            <w:r>
              <w:rPr>
                <w:rFonts w:ascii="Times New Roman"/>
                <w:b w:val="false"/>
                <w:i w:val="false"/>
                <w:color w:val="000000"/>
                <w:sz w:val="20"/>
              </w:rPr>
              <w:t>
    нің жиынтығы</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сызбалар және</w:t>
            </w:r>
            <w:r>
              <w:br/>
            </w:r>
            <w:r>
              <w:rPr>
                <w:rFonts w:ascii="Times New Roman"/>
                <w:b w:val="false"/>
                <w:i w:val="false"/>
                <w:color w:val="000000"/>
                <w:sz w:val="20"/>
              </w:rPr>
              <w:t>
_</w:t>
            </w:r>
            <w:r>
              <w:br/>
            </w:r>
            <w:r>
              <w:rPr>
                <w:rFonts w:ascii="Times New Roman"/>
                <w:b w:val="false"/>
                <w:i w:val="false"/>
                <w:color w:val="000000"/>
                <w:sz w:val="20"/>
              </w:rPr>
              <w:t>
|_| басқа да материалдары</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өтінімді беру төлемі</w:t>
            </w:r>
            <w:r>
              <w:br/>
            </w:r>
            <w:r>
              <w:rPr>
                <w:rFonts w:ascii="Times New Roman"/>
                <w:b w:val="false"/>
                <w:i w:val="false"/>
                <w:color w:val="000000"/>
                <w:sz w:val="20"/>
              </w:rPr>
              <w:t>
туралы құжаты</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Төлем мөлшерін азайтуға</w:t>
            </w:r>
            <w:r>
              <w:br/>
            </w:r>
            <w:r>
              <w:rPr>
                <w:rFonts w:ascii="Times New Roman"/>
                <w:b w:val="false"/>
                <w:i w:val="false"/>
                <w:color w:val="000000"/>
                <w:sz w:val="20"/>
              </w:rPr>
              <w:t>
негіздемелердің растайтын</w:t>
            </w:r>
            <w:r>
              <w:br/>
            </w:r>
            <w:r>
              <w:rPr>
                <w:rFonts w:ascii="Times New Roman"/>
                <w:b w:val="false"/>
                <w:i w:val="false"/>
                <w:color w:val="000000"/>
                <w:sz w:val="20"/>
              </w:rPr>
              <w:t>
құжат</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бірінші өтінімдер</w:t>
            </w:r>
            <w:r>
              <w:br/>
            </w:r>
            <w:r>
              <w:rPr>
                <w:rFonts w:ascii="Times New Roman"/>
                <w:b w:val="false"/>
                <w:i w:val="false"/>
                <w:color w:val="000000"/>
                <w:sz w:val="20"/>
              </w:rPr>
              <w:t>
көшірмесі (конвенциялық</w:t>
            </w:r>
            <w:r>
              <w:br/>
            </w:r>
            <w:r>
              <w:rPr>
                <w:rFonts w:ascii="Times New Roman"/>
                <w:b w:val="false"/>
                <w:i w:val="false"/>
                <w:color w:val="000000"/>
                <w:sz w:val="20"/>
              </w:rPr>
              <w:t>
басымдықтар сұралғанда)</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өтінімнің шетел</w:t>
            </w:r>
            <w:r>
              <w:br/>
            </w:r>
            <w:r>
              <w:rPr>
                <w:rFonts w:ascii="Times New Roman"/>
                <w:b w:val="false"/>
                <w:i w:val="false"/>
                <w:color w:val="000000"/>
                <w:sz w:val="20"/>
              </w:rPr>
              <w:t>
    тіліндегі құжаттары</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Патент сенімді өкілі</w:t>
            </w:r>
            <w:r>
              <w:br/>
            </w:r>
            <w:r>
              <w:rPr>
                <w:rFonts w:ascii="Times New Roman"/>
                <w:b w:val="false"/>
                <w:i w:val="false"/>
                <w:color w:val="000000"/>
                <w:sz w:val="20"/>
              </w:rPr>
              <w:t>
    немесе өкілдің уәкі-</w:t>
            </w:r>
            <w:r>
              <w:br/>
            </w:r>
            <w:r>
              <w:rPr>
                <w:rFonts w:ascii="Times New Roman"/>
                <w:b w:val="false"/>
                <w:i w:val="false"/>
                <w:color w:val="000000"/>
                <w:sz w:val="20"/>
              </w:rPr>
              <w:t>
   леттілігін растайтын,</w:t>
            </w:r>
            <w:r>
              <w:br/>
            </w:r>
            <w:r>
              <w:rPr>
                <w:rFonts w:ascii="Times New Roman"/>
                <w:b w:val="false"/>
                <w:i w:val="false"/>
                <w:color w:val="000000"/>
                <w:sz w:val="20"/>
              </w:rPr>
              <w:t>
   сенімхат</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басқа да құжат (атап</w:t>
            </w:r>
            <w:r>
              <w:br/>
            </w:r>
            <w:r>
              <w:rPr>
                <w:rFonts w:ascii="Times New Roman"/>
                <w:b w:val="false"/>
                <w:i w:val="false"/>
                <w:color w:val="000000"/>
                <w:sz w:val="20"/>
              </w:rPr>
              <w:t>
    кету)</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(72)   Автор (лары)</w:t>
            </w:r>
            <w:r>
              <w:br/>
            </w:r>
            <w:r>
              <w:rPr>
                <w:rFonts w:ascii="Times New Roman"/>
                <w:b w:val="false"/>
                <w:i w:val="false"/>
                <w:color w:val="000000"/>
                <w:sz w:val="20"/>
              </w:rPr>
              <w:t>
     (толық аты-жөні)</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(97) Тұрғылықты</w:t>
            </w:r>
            <w:r>
              <w:br/>
            </w:r>
            <w:r>
              <w:rPr>
                <w:rFonts w:ascii="Times New Roman"/>
                <w:b w:val="false"/>
                <w:i w:val="false"/>
                <w:color w:val="000000"/>
                <w:sz w:val="20"/>
              </w:rPr>
              <w:t>
жерінің толық</w:t>
            </w:r>
            <w:r>
              <w:br/>
            </w:r>
            <w:r>
              <w:rPr>
                <w:rFonts w:ascii="Times New Roman"/>
                <w:b w:val="false"/>
                <w:i w:val="false"/>
                <w:color w:val="000000"/>
                <w:sz w:val="20"/>
              </w:rPr>
              <w:t>
пошталық мекен-жайы,</w:t>
            </w:r>
            <w:r>
              <w:br/>
            </w:r>
            <w:r>
              <w:rPr>
                <w:rFonts w:ascii="Times New Roman"/>
                <w:b w:val="false"/>
                <w:i w:val="false"/>
                <w:color w:val="000000"/>
                <w:sz w:val="20"/>
              </w:rPr>
              <w:t>
егер белгілі болса</w:t>
            </w:r>
            <w:r>
              <w:br/>
            </w:r>
            <w:r>
              <w:rPr>
                <w:rFonts w:ascii="Times New Roman"/>
                <w:b w:val="false"/>
                <w:i w:val="false"/>
                <w:color w:val="000000"/>
                <w:sz w:val="20"/>
              </w:rPr>
              <w:t>
ДЗМҰ ST.3 стандарты</w:t>
            </w:r>
            <w:r>
              <w:br/>
            </w:r>
            <w:r>
              <w:rPr>
                <w:rFonts w:ascii="Times New Roman"/>
                <w:b w:val="false"/>
                <w:i w:val="false"/>
                <w:color w:val="000000"/>
                <w:sz w:val="20"/>
              </w:rPr>
              <w:t>
бойынша елдің коды</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Патентті алу</w:t>
            </w:r>
            <w:r>
              <w:br/>
            </w:r>
            <w:r>
              <w:rPr>
                <w:rFonts w:ascii="Times New Roman"/>
                <w:b w:val="false"/>
                <w:i w:val="false"/>
                <w:color w:val="000000"/>
                <w:sz w:val="20"/>
              </w:rPr>
              <w:t>
құқығын қайтадан</w:t>
            </w:r>
            <w:r>
              <w:br/>
            </w:r>
            <w:r>
              <w:rPr>
                <w:rFonts w:ascii="Times New Roman"/>
                <w:b w:val="false"/>
                <w:i w:val="false"/>
                <w:color w:val="000000"/>
                <w:sz w:val="20"/>
              </w:rPr>
              <w:t>
беру, өтінім</w:t>
            </w:r>
            <w:r>
              <w:br/>
            </w:r>
            <w:r>
              <w:rPr>
                <w:rFonts w:ascii="Times New Roman"/>
                <w:b w:val="false"/>
                <w:i w:val="false"/>
                <w:color w:val="000000"/>
                <w:sz w:val="20"/>
              </w:rPr>
              <w:t>
беруші (лер)</w:t>
            </w:r>
            <w:r>
              <w:br/>
            </w:r>
            <w:r>
              <w:rPr>
                <w:rFonts w:ascii="Times New Roman"/>
                <w:b w:val="false"/>
                <w:i w:val="false"/>
                <w:color w:val="000000"/>
                <w:sz w:val="20"/>
              </w:rPr>
              <w:t>
және/немесе</w:t>
            </w:r>
            <w:r>
              <w:br/>
            </w:r>
            <w:r>
              <w:rPr>
                <w:rFonts w:ascii="Times New Roman"/>
                <w:b w:val="false"/>
                <w:i w:val="false"/>
                <w:color w:val="000000"/>
                <w:sz w:val="20"/>
              </w:rPr>
              <w:t>
автор(лар)ы -</w:t>
            </w:r>
            <w:r>
              <w:br/>
            </w:r>
            <w:r>
              <w:rPr>
                <w:rFonts w:ascii="Times New Roman"/>
                <w:b w:val="false"/>
                <w:i w:val="false"/>
                <w:color w:val="000000"/>
                <w:sz w:val="20"/>
              </w:rPr>
              <w:t>
қол(дар)ы</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Мені                                                    (бізді)</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(А.Ж.Ә.А.)</w:t>
            </w:r>
            <w:r>
              <w:br/>
            </w:r>
            <w:r>
              <w:rPr>
                <w:rFonts w:ascii="Times New Roman"/>
                <w:b w:val="false"/>
                <w:i w:val="false"/>
                <w:color w:val="000000"/>
                <w:sz w:val="20"/>
              </w:rPr>
              <w:t>
патент беру туралы мәліметтерді жариялағанда автор(лар)ы сияқты</w:t>
            </w:r>
            <w:r>
              <w:br/>
            </w:r>
            <w:r>
              <w:rPr>
                <w:rFonts w:ascii="Times New Roman"/>
                <w:b w:val="false"/>
                <w:i w:val="false"/>
                <w:color w:val="000000"/>
                <w:sz w:val="20"/>
              </w:rPr>
              <w:t>
атамауыңызды сұраймын(мыз).</w:t>
            </w:r>
            <w:r>
              <w:br/>
            </w:r>
            <w:r>
              <w:rPr>
                <w:rFonts w:ascii="Times New Roman"/>
                <w:b w:val="false"/>
                <w:i w:val="false"/>
                <w:color w:val="000000"/>
                <w:sz w:val="20"/>
              </w:rPr>
              <w:t>
Автор(лар) қол(дар)ы:</w:t>
            </w:r>
            <w:r>
              <w:br/>
            </w:r>
            <w:r>
              <w:rPr>
                <w:rFonts w:ascii="Times New Roman"/>
                <w:b w:val="false"/>
                <w:i w:val="false"/>
                <w:color w:val="000000"/>
                <w:sz w:val="20"/>
              </w:rPr>
              <w:t>
  Қолы</w:t>
            </w:r>
            <w:r>
              <w:br/>
            </w:r>
            <w:r>
              <w:rPr>
                <w:rFonts w:ascii="Times New Roman"/>
                <w:b w:val="false"/>
                <w:i w:val="false"/>
                <w:color w:val="000000"/>
                <w:sz w:val="20"/>
              </w:rPr>
              <w:t>
  Автор(лар) болып табылмайтын, өтініш берушілер қол(дар)ы, қол</w:t>
            </w:r>
            <w:r>
              <w:br/>
            </w:r>
            <w:r>
              <w:rPr>
                <w:rFonts w:ascii="Times New Roman"/>
                <w:b w:val="false"/>
                <w:i w:val="false"/>
                <w:color w:val="000000"/>
                <w:sz w:val="20"/>
              </w:rPr>
              <w:t>
қойылған күні (заңды тұлғаның атынан қол қойылғанда басшы қолы</w:t>
            </w:r>
            <w:r>
              <w:br/>
            </w:r>
            <w:r>
              <w:rPr>
                <w:rFonts w:ascii="Times New Roman"/>
                <w:b w:val="false"/>
                <w:i w:val="false"/>
                <w:color w:val="000000"/>
                <w:sz w:val="20"/>
              </w:rPr>
              <w:t>
мөрмен тіркеледі)</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Өнеркәсіптік үлгіге патент беруге</w:t>
      </w:r>
      <w:r>
        <w:br/>
      </w:r>
      <w:r>
        <w:rPr>
          <w:rFonts w:ascii="Times New Roman"/>
          <w:b w:val="false"/>
          <w:i w:val="false"/>
          <w:color w:val="000000"/>
          <w:sz w:val="28"/>
        </w:rPr>
        <w:t>
                                      өтінім жасау, ресімдеу және</w:t>
      </w:r>
      <w:r>
        <w:br/>
      </w:r>
      <w:r>
        <w:rPr>
          <w:rFonts w:ascii="Times New Roman"/>
          <w:b w:val="false"/>
          <w:i w:val="false"/>
          <w:color w:val="000000"/>
          <w:sz w:val="28"/>
        </w:rPr>
        <w:t>
                                       қарау жөніндегі нұсқаулық</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Мәні бойынша сараптаманы жүргізу туралы</w:t>
      </w:r>
      <w:r>
        <w:br/>
      </w:r>
      <w:r>
        <w:rPr>
          <w:rFonts w:ascii="Times New Roman"/>
          <w:b w:val="false"/>
          <w:i w:val="false"/>
          <w:color w:val="000000"/>
          <w:sz w:val="28"/>
        </w:rPr>
        <w:t xml:space="preserve">
                              ӨТІНІШІ </w:t>
      </w:r>
    </w:p>
    <w:p>
      <w:pPr>
        <w:spacing w:after="0"/>
        <w:ind w:left="0"/>
        <w:jc w:val="both"/>
      </w:pPr>
      <w:r>
        <w:rPr>
          <w:rFonts w:ascii="Times New Roman"/>
          <w:b w:val="false"/>
          <w:i w:val="false"/>
          <w:color w:val="000000"/>
          <w:sz w:val="28"/>
        </w:rPr>
        <w:t>Мәні бойынша сараптама жүргізуін сұраймын (сұраймыз)</w:t>
      </w:r>
      <w:r>
        <w:br/>
      </w:r>
      <w:r>
        <w:rPr>
          <w:rFonts w:ascii="Times New Roman"/>
          <w:b w:val="false"/>
          <w:i w:val="false"/>
          <w:color w:val="000000"/>
          <w:sz w:val="28"/>
        </w:rPr>
        <w:t>
(21) Өтінім N______________(22) Өтінімді беру күні__________________</w:t>
      </w:r>
      <w:r>
        <w:br/>
      </w:r>
      <w:r>
        <w:rPr>
          <w:rFonts w:ascii="Times New Roman"/>
          <w:b w:val="false"/>
          <w:i w:val="false"/>
          <w:color w:val="000000"/>
          <w:sz w:val="28"/>
        </w:rPr>
        <w:t>
(54) Өнеркәсіптік үлгінің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(71) Өтініш беруші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(31) Бірінші,         (32) Сұратылатын        (33) ST.3 бойынша</w:t>
      </w:r>
      <w:r>
        <w:br/>
      </w:r>
      <w:r>
        <w:rPr>
          <w:rFonts w:ascii="Times New Roman"/>
          <w:b w:val="false"/>
          <w:i w:val="false"/>
          <w:color w:val="000000"/>
          <w:sz w:val="28"/>
        </w:rPr>
        <w:t>
неғұрлым ерте,         басымдық күні          берген елдің коды</w:t>
      </w:r>
      <w:r>
        <w:br/>
      </w:r>
      <w:r>
        <w:rPr>
          <w:rFonts w:ascii="Times New Roman"/>
          <w:b w:val="false"/>
          <w:i w:val="false"/>
          <w:color w:val="000000"/>
          <w:sz w:val="28"/>
        </w:rPr>
        <w:t>
алғашқы өтінім-                               (конвенциялық</w:t>
      </w:r>
      <w:r>
        <w:br/>
      </w:r>
      <w:r>
        <w:rPr>
          <w:rFonts w:ascii="Times New Roman"/>
          <w:b w:val="false"/>
          <w:i w:val="false"/>
          <w:color w:val="000000"/>
          <w:sz w:val="28"/>
        </w:rPr>
        <w:t>
нің N                                         басымдық сұратылған</w:t>
      </w:r>
      <w:r>
        <w:br/>
      </w:r>
      <w:r>
        <w:rPr>
          <w:rFonts w:ascii="Times New Roman"/>
          <w:b w:val="false"/>
          <w:i w:val="false"/>
          <w:color w:val="000000"/>
          <w:sz w:val="28"/>
        </w:rPr>
        <w:t>
                                                   кезде)</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Өнеркәсіптік үлгінің мынадай нұсқалары бойынша мәні бойынша</w:t>
      </w:r>
      <w:r>
        <w:br/>
      </w:r>
      <w:r>
        <w:rPr>
          <w:rFonts w:ascii="Times New Roman"/>
          <w:b w:val="false"/>
          <w:i w:val="false"/>
          <w:color w:val="000000"/>
          <w:sz w:val="28"/>
        </w:rPr>
        <w:t>
сараптама жүргізуді сұраймын (сұраймыз): ____________________________________________________________________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Қосымша:</w:t>
      </w:r>
      <w:r>
        <w:br/>
      </w:r>
      <w:r>
        <w:rPr>
          <w:rFonts w:ascii="Times New Roman"/>
          <w:b w:val="false"/>
          <w:i w:val="false"/>
          <w:color w:val="000000"/>
          <w:sz w:val="28"/>
        </w:rPr>
        <w:t>
- Төлемді растайтын құжат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(төлем күні және N)</w:t>
      </w:r>
      <w:r>
        <w:br/>
      </w:r>
      <w:r>
        <w:rPr>
          <w:rFonts w:ascii="Times New Roman"/>
          <w:b w:val="false"/>
          <w:i w:val="false"/>
          <w:color w:val="000000"/>
          <w:sz w:val="28"/>
        </w:rPr>
        <w:t>
      Өтініш берген тұлғаның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атынан қол қойылғанда басшы қолы мөрмен тіркеледі)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ҰЗМИ РМКҚ-ға мәні бойынша сараптама жүргізуге тиісті төлемді</w:t>
      </w:r>
      <w:r>
        <w:br/>
      </w:r>
      <w:r>
        <w:rPr>
          <w:rFonts w:ascii="Times New Roman"/>
          <w:b w:val="false"/>
          <w:i w:val="false"/>
          <w:color w:val="000000"/>
          <w:sz w:val="28"/>
        </w:rPr>
        <w:t xml:space="preserve">
растайтын құжатты ұсынған кезде әрекетті деп танылады.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