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6cea" w14:textId="0986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қаржы ұйымдарының қаржылық есептілікті электрондық тасымалдауыштарда ұсыну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19 наурыздағы N 27 Қаулысы. Қазақстан Республикасының Әділет министрлігінде 2007 жылғы 30 сәуірдегі Нормативтік құқықтық кесімдерді мемлекеттік тіркеудің тізіліміне N 4640 болып енгізілді. Күші жойылды - ҚР Ұлттық Банкі Басқармасының 2010.11.01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Қаржы ұйымдарының қаржылық есептілікті қаржы нарығын және қаржы ұйымдарын реттеу мен қадағалау жөніндегі уәкілетті органға ұсыну тәртібін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қаулыларына қаржы ұйымдарының қаржылық есептілікті электрондық тасымалдауыштарда ұсыну мәселелері бойынша осы қаулының қосымшасына сәйкес өзгерістер мен толықтырулар енгізілсін. </w:t>
      </w:r>
      <w:r>
        <w:br/>
      </w:r>
      <w:r>
        <w:rPr>
          <w:rFonts w:ascii="Times New Roman"/>
          <w:b w:val="false"/>
          <w:i w:val="false"/>
          <w:color w:val="000000"/>
          <w:sz w:val="28"/>
        </w:rPr>
        <w:t xml:space="preserve">
      2. Осы қаулы 2007 жылғы 1 шілдеден бастап қолданысқа енгізіледі. </w:t>
      </w:r>
      <w:r>
        <w:br/>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Республикасының Қаржы нарығын және қаржы ұйымдарын реттеу мен қадағалау агенттігіне, зейнетақы жинақтаушы қорларына және зейнетақы активтерін инвестициялық басқаруды жүзеге асыратын ұйымдарға жіберсін. </w:t>
      </w:r>
      <w:r>
        <w:br/>
      </w:r>
      <w:r>
        <w:rPr>
          <w:rFonts w:ascii="Times New Roman"/>
          <w:b w:val="false"/>
          <w:i w:val="false"/>
          <w:color w:val="000000"/>
          <w:sz w:val="28"/>
        </w:rPr>
        <w:t xml:space="preserve">
      4. Қазақстан Республикасының Ұлттық Банкінің аумақтық филиалдары осы қаулыны алған күннен бастап бес күндік мерзімде оны инвестициялық портфельді басқарушыларға, бағалы қағаздар нарығында бағалы қағаздарды ұстаушылар тізілімдерінің жүйесін жүргізу жөніндегі қызметті жүзеге асыратын ұйымдарға және бағалы қағаздар нарығында брокерлік-дилерлік қызметті жүзеге асыратын ұйымдарға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Төрағасы </w:t>
      </w:r>
      <w:r>
        <w:br/>
      </w:r>
      <w:r>
        <w:rPr>
          <w:rFonts w:ascii="Times New Roman"/>
          <w:b w:val="false"/>
          <w:i w:val="false"/>
          <w:color w:val="000000"/>
          <w:sz w:val="28"/>
        </w:rPr>
        <w:t xml:space="preserve">
      2007 жылғы 30 наурыз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19 наурыздағы     </w:t>
      </w:r>
      <w:r>
        <w:br/>
      </w:r>
      <w:r>
        <w:rPr>
          <w:rFonts w:ascii="Times New Roman"/>
          <w:b w:val="false"/>
          <w:i w:val="false"/>
          <w:color w:val="000000"/>
          <w:sz w:val="28"/>
        </w:rPr>
        <w:t xml:space="preserve">
N 27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Республикасының Ұлттық Банкі </w:t>
      </w:r>
      <w:r>
        <w:br/>
      </w:r>
      <w:r>
        <w:rPr>
          <w:rFonts w:ascii="Times New Roman"/>
          <w:b/>
          <w:i w:val="false"/>
          <w:color w:val="000000"/>
        </w:rPr>
        <w:t xml:space="preserve">
Басқармасының өзгерістер мен толықтырулар енгізілетін </w:t>
      </w:r>
      <w:r>
        <w:br/>
      </w:r>
      <w:r>
        <w:rPr>
          <w:rFonts w:ascii="Times New Roman"/>
          <w:b/>
          <w:i w:val="false"/>
          <w:color w:val="000000"/>
        </w:rPr>
        <w:t xml:space="preserve">
қаулыларының тізбесі </w:t>
      </w:r>
    </w:p>
    <w:bookmarkStart w:name="z3" w:id="2"/>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2"/>
    <w:bookmarkStart w:name="z11" w:id="3"/>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3"/>
    <w:bookmarkStart w:name="z18" w:id="4"/>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4"/>
    <w:bookmarkStart w:name="z25" w:id="5"/>
    <w:p>
      <w:pPr>
        <w:spacing w:after="0"/>
        <w:ind w:left="0"/>
        <w:jc w:val="both"/>
      </w:pPr>
      <w:r>
        <w:rPr>
          <w:rFonts w:ascii="Times New Roman"/>
          <w:b w:val="false"/>
          <w:i w:val="false"/>
          <w:color w:val="000000"/>
          <w:sz w:val="28"/>
        </w:rPr>
        <w:t>
      4. Қазақстан Республикасының Ұлттық Банкі Басқармасының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w:t>
      </w:r>
      <w:r>
        <w:rPr>
          <w:rFonts w:ascii="Times New Roman"/>
          <w:b w:val="false"/>
          <w:i w:val="false"/>
          <w:color w:val="000000"/>
          <w:sz w:val="28"/>
        </w:rPr>
        <w:t xml:space="preserve">175 </w:t>
      </w:r>
      <w:r>
        <w:rPr>
          <w:rFonts w:ascii="Times New Roman"/>
          <w:b w:val="false"/>
          <w:i w:val="false"/>
          <w:color w:val="000000"/>
          <w:sz w:val="28"/>
        </w:rPr>
        <w:t xml:space="preserve">қаулысына (Нормативтік құқықтық актілерді мемлекеттік тіркеу тізілімінде N 3384 тіркелген)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 2006 жылғы 18 ақпандағы N 9 қаулысымен (Нормативтік құқықтық актілерді мемлекеттік тіркеу тізілімінде N 4128 тіркелген) енгізілген толықтыруларымен және өзгерістерімен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Жинақтаушы зейнетақы қорларының ай сайын қаржылық есеп беру тізбесі, нысандары және ұсыну мерзімдері туралы нұсқаулықта: </w:t>
      </w:r>
    </w:p>
    <w:bookmarkEnd w:id="5"/>
    <w:bookmarkStart w:name="z26" w:id="6"/>
    <w:p>
      <w:pPr>
        <w:spacing w:after="0"/>
        <w:ind w:left="0"/>
        <w:jc w:val="both"/>
      </w:pPr>
      <w:r>
        <w:rPr>
          <w:rFonts w:ascii="Times New Roman"/>
          <w:b w:val="false"/>
          <w:i w:val="false"/>
          <w:color w:val="000000"/>
          <w:sz w:val="28"/>
        </w:rPr>
        <w:t xml:space="preserve">
      6 және 7-тармақтар алынып тасталсын; </w:t>
      </w:r>
    </w:p>
    <w:bookmarkEnd w:id="6"/>
    <w:bookmarkStart w:name="z27" w:id="7"/>
    <w:p>
      <w:pPr>
        <w:spacing w:after="0"/>
        <w:ind w:left="0"/>
        <w:jc w:val="both"/>
      </w:pPr>
      <w:r>
        <w:rPr>
          <w:rFonts w:ascii="Times New Roman"/>
          <w:b w:val="false"/>
          <w:i w:val="false"/>
          <w:color w:val="000000"/>
          <w:sz w:val="28"/>
        </w:rPr>
        <w:t xml:space="preserve">
      8-тармақ мынадай мазмұндағы редакцияда жазылсын: </w:t>
      </w:r>
      <w:r>
        <w:br/>
      </w:r>
      <w:r>
        <w:rPr>
          <w:rFonts w:ascii="Times New Roman"/>
          <w:b w:val="false"/>
          <w:i w:val="false"/>
          <w:color w:val="000000"/>
          <w:sz w:val="28"/>
        </w:rPr>
        <w:t xml:space="preserve">
      "8. Зейнетақы қорлары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p>
    <w:bookmarkEnd w:id="7"/>
    <w:bookmarkStart w:name="z28" w:id="8"/>
    <w:p>
      <w:pPr>
        <w:spacing w:after="0"/>
        <w:ind w:left="0"/>
        <w:jc w:val="both"/>
      </w:pPr>
      <w:r>
        <w:rPr>
          <w:rFonts w:ascii="Times New Roman"/>
          <w:b w:val="false"/>
          <w:i w:val="false"/>
          <w:color w:val="000000"/>
          <w:sz w:val="28"/>
        </w:rPr>
        <w:t xml:space="preserve">
      9-тармақ алынып тасталсын; </w:t>
      </w:r>
    </w:p>
    <w:bookmarkEnd w:id="8"/>
    <w:bookmarkStart w:name="z29" w:id="9"/>
    <w:p>
      <w:pPr>
        <w:spacing w:after="0"/>
        <w:ind w:left="0"/>
        <w:jc w:val="both"/>
      </w:pPr>
      <w:r>
        <w:rPr>
          <w:rFonts w:ascii="Times New Roman"/>
          <w:b w:val="false"/>
          <w:i w:val="false"/>
          <w:color w:val="000000"/>
          <w:sz w:val="28"/>
        </w:rPr>
        <w:t xml:space="preserve">
      мынадай мазмұндағы 9-1 және 9-2-тармақтармен толықтырылсын: </w:t>
      </w:r>
      <w:r>
        <w:br/>
      </w:r>
      <w:r>
        <w:rPr>
          <w:rFonts w:ascii="Times New Roman"/>
          <w:b w:val="false"/>
          <w:i w:val="false"/>
          <w:color w:val="000000"/>
          <w:sz w:val="28"/>
        </w:rPr>
        <w:t xml:space="preserve">
      "9-1. Тоқсан сайын жасалатын қағаздағы қаржылық есепке бірінші басшы немесе оның орнындағы тұлға және бас бухгалтер қол қояды, мөрмен бекітіледі және зейнетақы қорында сақталады. Зейнетақы қоры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xml:space="preserve">
      9-2.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зейнетақы қорының бірінші басшысы немесе оның орнындағы тұлға қамтамасыз етеді."; </w:t>
      </w:r>
    </w:p>
    <w:bookmarkEnd w:id="9"/>
    <w:bookmarkStart w:name="z30" w:id="10"/>
    <w:p>
      <w:pPr>
        <w:spacing w:after="0"/>
        <w:ind w:left="0"/>
        <w:jc w:val="both"/>
      </w:pPr>
      <w:r>
        <w:rPr>
          <w:rFonts w:ascii="Times New Roman"/>
          <w:b w:val="false"/>
          <w:i w:val="false"/>
          <w:color w:val="000000"/>
          <w:sz w:val="28"/>
        </w:rPr>
        <w:t xml:space="preserve">
      10-тармақ алынып тасталсын; </w:t>
      </w:r>
    </w:p>
    <w:bookmarkEnd w:id="10"/>
    <w:bookmarkStart w:name="z31" w:id="11"/>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Зейнетақы қоры ұсынған қаржылық есептен уәкілетті орган дәлсіздіктер немесе қателер анықтаса зейнетақы қорына бұл жөнінде хабарлайды. Зейнетақы қоры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p>
    <w:bookmarkEnd w:id="11"/>
    <w:bookmarkStart w:name="z32" w:id="12"/>
    <w:p>
      <w:pPr>
        <w:spacing w:after="0"/>
        <w:ind w:left="0"/>
        <w:jc w:val="both"/>
      </w:pPr>
      <w:r>
        <w:rPr>
          <w:rFonts w:ascii="Times New Roman"/>
          <w:b w:val="false"/>
          <w:i w:val="false"/>
          <w:color w:val="000000"/>
          <w:sz w:val="28"/>
        </w:rPr>
        <w:t xml:space="preserve">
      12-тармақ алынып тасталсын. </w:t>
      </w:r>
    </w:p>
    <w:bookmarkEnd w:id="12"/>
    <w:bookmarkStart w:name="z33" w:id="13"/>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