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c3e4" w14:textId="815c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Тиімділігіне, қауіпсіздігіне және сапасына сараптама жүргізу үшін Қазақстан Республикасы аумағындағы айналыста жүрген дәрілік заттарды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3 наурыздағы N 153 Бұйрығы. Қазақстан Республикасының Әділет министрлігінде 2007 жылғы 21 наурыздағы Нормативтік құқытық кесімдерді мемлекеттік тіркеудің тізіліміне N 4582 болып енгізілді. Күші жойылды - Қазақстан Республикасы Денсаулық сақтау министрінің 2009 жылғы 12 қарашадағы N 701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2009.11.12 N 701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"Дәрілік заттар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6-бабы 13) тармақшасын орындау мақсатында,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берілген тиімділігіне, қауіпсіздігіне және сапасына сараптама жүргізу үшін Қазақстан Республикасы аумағындағы айналыста жүрген дәрілік заттарды алу ережесі бекітілсін. </w:t>
      </w:r>
      <w:r>
        <w:br/>
      </w:r>
      <w:r>
        <w:rPr>
          <w:rFonts w:ascii="Times New Roman"/>
          <w:b w:val="false"/>
          <w:i w:val="false"/>
          <w:color w:val="000000"/>
          <w:sz w:val="28"/>
        </w:rPr>
        <w:t xml:space="preserve">
      2. Қазақстан Республикасы Денсаулық сақтау министрлігінің Фармация комитеті (Б.Ә.Машкеев)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(Ж.М.Мұхамеджанов) осы бұйрық мемлекеттік тіркеуден өткеннен кейін заңнамада белгіленген тәртіппен оның ресми жариялануын қамтамасыз етсін. </w:t>
      </w:r>
      <w:r>
        <w:br/>
      </w:r>
      <w:r>
        <w:rPr>
          <w:rFonts w:ascii="Times New Roman"/>
          <w:b w:val="false"/>
          <w:i w:val="false"/>
          <w:color w:val="000000"/>
          <w:sz w:val="28"/>
        </w:rPr>
        <w:t xml:space="preserve">
      4. Осы бұйрықтың орындалуын бақылауды өзіме қалдырамын.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2007 жылғы 3 наурыздағы   </w:t>
      </w:r>
      <w:r>
        <w:br/>
      </w:r>
      <w:r>
        <w:rPr>
          <w:rFonts w:ascii="Times New Roman"/>
          <w:b w:val="false"/>
          <w:i w:val="false"/>
          <w:color w:val="000000"/>
          <w:sz w:val="28"/>
        </w:rPr>
        <w:t xml:space="preserve">
N 153 бұйрығымен бекітілген  </w:t>
      </w:r>
    </w:p>
    <w:bookmarkStart w:name="z2" w:id="1"/>
    <w:p>
      <w:pPr>
        <w:spacing w:after="0"/>
        <w:ind w:left="0"/>
        <w:jc w:val="left"/>
      </w:pPr>
      <w:r>
        <w:rPr>
          <w:rFonts w:ascii="Times New Roman"/>
          <w:b/>
          <w:i w:val="false"/>
          <w:color w:val="000000"/>
        </w:rPr>
        <w:t xml:space="preserve"> 
  Тиімділігіне, қауіпсіздігіне және сапасына сараптама </w:t>
      </w:r>
      <w:r>
        <w:br/>
      </w:r>
      <w:r>
        <w:rPr>
          <w:rFonts w:ascii="Times New Roman"/>
          <w:b/>
          <w:i w:val="false"/>
          <w:color w:val="000000"/>
        </w:rPr>
        <w:t xml:space="preserve">
жүргізу үшін Қазақстан Республикасы аумағындағы </w:t>
      </w:r>
      <w:r>
        <w:br/>
      </w:r>
      <w:r>
        <w:rPr>
          <w:rFonts w:ascii="Times New Roman"/>
          <w:b/>
          <w:i w:val="false"/>
          <w:color w:val="000000"/>
        </w:rPr>
        <w:t xml:space="preserve">
айналыста жүрген дәрілік заттарды алу ережесі  1. Жалпы ережелер </w:t>
      </w:r>
    </w:p>
    <w:bookmarkEnd w:id="1"/>
    <w:p>
      <w:pPr>
        <w:spacing w:after="0"/>
        <w:ind w:left="0"/>
        <w:jc w:val="both"/>
      </w:pPr>
      <w:r>
        <w:rPr>
          <w:rFonts w:ascii="Times New Roman"/>
          <w:b w:val="false"/>
          <w:i w:val="false"/>
          <w:color w:val="000000"/>
          <w:sz w:val="28"/>
        </w:rPr>
        <w:t xml:space="preserve">      1. Осы дәрілік заттарды алу  ережесі (бұдан әрі - Ереже) дәрілік заттардың сапасына мемлекеттік бақылауды жүзеге асыру мақсатында әзірленген. </w:t>
      </w:r>
    </w:p>
    <w:bookmarkStart w:name="z3" w:id="2"/>
    <w:p>
      <w:pPr>
        <w:spacing w:after="0"/>
        <w:ind w:left="0"/>
        <w:jc w:val="both"/>
      </w:pPr>
      <w:r>
        <w:rPr>
          <w:rFonts w:ascii="Times New Roman"/>
          <w:b w:val="false"/>
          <w:i w:val="false"/>
          <w:color w:val="000000"/>
          <w:sz w:val="28"/>
        </w:rPr>
        <w:t xml:space="preserve">
      2. Осы Ереже Қазақстан Республикасы аумағындағы дәрілік заттар айналымы саласының барлық субьектілеріне қатысты. </w:t>
      </w:r>
    </w:p>
    <w:bookmarkEnd w:id="2"/>
    <w:bookmarkStart w:name="z4" w:id="3"/>
    <w:p>
      <w:pPr>
        <w:spacing w:after="0"/>
        <w:ind w:left="0"/>
        <w:jc w:val="both"/>
      </w:pPr>
      <w:r>
        <w:rPr>
          <w:rFonts w:ascii="Times New Roman"/>
          <w:b w:val="false"/>
          <w:i w:val="false"/>
          <w:color w:val="000000"/>
          <w:sz w:val="28"/>
        </w:rPr>
        <w:t xml:space="preserve">
      3. Дәрілік заттардың үлгілерін алу өндірілетін және сатылатын дәрілік заттардың қауіпсіздігін, тиімділігі мен сапасын анықтау мақсатында жүзеге асырылады. </w:t>
      </w:r>
    </w:p>
    <w:bookmarkEnd w:id="3"/>
    <w:bookmarkStart w:name="z5" w:id="4"/>
    <w:p>
      <w:pPr>
        <w:spacing w:after="0"/>
        <w:ind w:left="0"/>
        <w:jc w:val="left"/>
      </w:pPr>
      <w:r>
        <w:rPr>
          <w:rFonts w:ascii="Times New Roman"/>
          <w:b/>
          <w:i w:val="false"/>
          <w:color w:val="000000"/>
        </w:rPr>
        <w:t xml:space="preserve"> 
  2. Дәрілік заттарды алу негіздемесі және тәртібі </w:t>
      </w:r>
    </w:p>
    <w:bookmarkEnd w:id="4"/>
    <w:p>
      <w:pPr>
        <w:spacing w:after="0"/>
        <w:ind w:left="0"/>
        <w:jc w:val="both"/>
      </w:pPr>
      <w:r>
        <w:rPr>
          <w:rFonts w:ascii="Times New Roman"/>
          <w:b w:val="false"/>
          <w:i w:val="false"/>
          <w:color w:val="000000"/>
          <w:sz w:val="28"/>
        </w:rPr>
        <w:t xml:space="preserve">      4. Дәрілік заттар айналымы саласындағы мемлекеттік органның (бұдан әрі - мемлекеттік орган) дәрілік заттарды алуына мыналар негіздеме болып табылады: </w:t>
      </w:r>
      <w:r>
        <w:br/>
      </w:r>
      <w:r>
        <w:rPr>
          <w:rFonts w:ascii="Times New Roman"/>
          <w:b w:val="false"/>
          <w:i w:val="false"/>
          <w:color w:val="000000"/>
          <w:sz w:val="28"/>
        </w:rPr>
        <w:t xml:space="preserve">
      1) фармацевтикалық тексеру актісінде көрсетілген нормативтік құқықтық актілер талаптарын бұзу фактілерін анықтаған мемлекеттік органның лауазымды тұлғалары жүзеге асырған тексеру нәтижелері; </w:t>
      </w:r>
      <w:r>
        <w:br/>
      </w:r>
      <w:r>
        <w:rPr>
          <w:rFonts w:ascii="Times New Roman"/>
          <w:b w:val="false"/>
          <w:i w:val="false"/>
          <w:color w:val="000000"/>
          <w:sz w:val="28"/>
        </w:rPr>
        <w:t xml:space="preserve">
      2) мониторинг нәтижесінде қолдану жөніндегі нұсқаулықта қарастырылмаған дәрілік заттың қауіпті жағымсыз әсерін анықтау. </w:t>
      </w:r>
    </w:p>
    <w:bookmarkStart w:name="z6" w:id="5"/>
    <w:p>
      <w:pPr>
        <w:spacing w:after="0"/>
        <w:ind w:left="0"/>
        <w:jc w:val="both"/>
      </w:pPr>
      <w:r>
        <w:rPr>
          <w:rFonts w:ascii="Times New Roman"/>
          <w:b w:val="false"/>
          <w:i w:val="false"/>
          <w:color w:val="000000"/>
          <w:sz w:val="28"/>
        </w:rPr>
        <w:t xml:space="preserve">
      5. Мемлекеттік органның лауазымды тұлғалары дәрілік заттар айналымы саласындағы субьектілерден дәрілік заттардың үлгілерін алуды жүзеге асырады. </w:t>
      </w:r>
    </w:p>
    <w:bookmarkEnd w:id="5"/>
    <w:bookmarkStart w:name="z7" w:id="6"/>
    <w:p>
      <w:pPr>
        <w:spacing w:after="0"/>
        <w:ind w:left="0"/>
        <w:jc w:val="both"/>
      </w:pPr>
      <w:r>
        <w:rPr>
          <w:rFonts w:ascii="Times New Roman"/>
          <w:b w:val="false"/>
          <w:i w:val="false"/>
          <w:color w:val="000000"/>
          <w:sz w:val="28"/>
        </w:rPr>
        <w:t xml:space="preserve">
      6. Дәрілік заттардың үлгілері осы өнімнің сараптама жүргізумен байланысты құнын және шығыстарын өтеуінсіз тиімділігін, қауіпсіздігі мен сапасын анықтау үшін жеткілікті және қажетті көлемнен аспайтын мөлшерде алынады. </w:t>
      </w:r>
    </w:p>
    <w:bookmarkEnd w:id="6"/>
    <w:bookmarkStart w:name="z8" w:id="7"/>
    <w:p>
      <w:pPr>
        <w:spacing w:after="0"/>
        <w:ind w:left="0"/>
        <w:jc w:val="both"/>
      </w:pPr>
      <w:r>
        <w:rPr>
          <w:rFonts w:ascii="Times New Roman"/>
          <w:b w:val="false"/>
          <w:i w:val="false"/>
          <w:color w:val="000000"/>
          <w:sz w:val="28"/>
        </w:rPr>
        <w:t xml:space="preserve">
      7. Дәрілік заттарды алу осы Ережеге сәйкес қоса берілген нысан бойынша актімен ресімделеді. </w:t>
      </w:r>
    </w:p>
    <w:bookmarkEnd w:id="7"/>
    <w:bookmarkStart w:name="z9" w:id="8"/>
    <w:p>
      <w:pPr>
        <w:spacing w:after="0"/>
        <w:ind w:left="0"/>
        <w:jc w:val="both"/>
      </w:pPr>
      <w:r>
        <w:rPr>
          <w:rFonts w:ascii="Times New Roman"/>
          <w:b w:val="false"/>
          <w:i w:val="false"/>
          <w:color w:val="000000"/>
          <w:sz w:val="28"/>
        </w:rPr>
        <w:t xml:space="preserve">
      8. Дәрілік заттары алынған субъект осы сериядағы дәрілік заттарды сатуды (өндіруді) тоқтатады, тұтынушыларға хабарлайды және алынған сәттен бастап 10 күн ішінде мемлекеттік органның аумақтық бөлімшесіне қолданған шаралар туралы хабарлайды. </w:t>
      </w:r>
    </w:p>
    <w:bookmarkEnd w:id="8"/>
    <w:bookmarkStart w:name="z10" w:id="9"/>
    <w:p>
      <w:pPr>
        <w:spacing w:after="0"/>
        <w:ind w:left="0"/>
        <w:jc w:val="both"/>
      </w:pPr>
      <w:r>
        <w:rPr>
          <w:rFonts w:ascii="Times New Roman"/>
          <w:b w:val="false"/>
          <w:i w:val="false"/>
          <w:color w:val="000000"/>
          <w:sz w:val="28"/>
        </w:rPr>
        <w:t xml:space="preserve">
      9. Сараптама жүргізу үшін үлгілері алынған дәрілік заттар "Сараптама нәтижесін алғанға дейін алып қойылды, сатылуға жатпайды" деген жазумен бөлек сақталады. </w:t>
      </w:r>
    </w:p>
    <w:bookmarkEnd w:id="9"/>
    <w:bookmarkStart w:name="z11" w:id="10"/>
    <w:p>
      <w:pPr>
        <w:spacing w:after="0"/>
        <w:ind w:left="0"/>
        <w:jc w:val="both"/>
      </w:pPr>
      <w:r>
        <w:rPr>
          <w:rFonts w:ascii="Times New Roman"/>
          <w:b w:val="false"/>
          <w:i w:val="false"/>
          <w:color w:val="000000"/>
          <w:sz w:val="28"/>
        </w:rPr>
        <w:t xml:space="preserve">
      10. Алынған дәрілік заттар сараптама ұйымына жіберіледі, ол сараптама жүргізеді, дәрілік заттардың үлгілері ұсынылған сәттен бастап 30 күн ішінде мемлекеттік органға қорытындыны ұсынады. </w:t>
      </w:r>
    </w:p>
    <w:bookmarkEnd w:id="10"/>
    <w:bookmarkStart w:name="z12" w:id="11"/>
    <w:p>
      <w:pPr>
        <w:spacing w:after="0"/>
        <w:ind w:left="0"/>
        <w:jc w:val="both"/>
      </w:pPr>
      <w:r>
        <w:rPr>
          <w:rFonts w:ascii="Times New Roman"/>
          <w:b w:val="false"/>
          <w:i w:val="false"/>
          <w:color w:val="000000"/>
          <w:sz w:val="28"/>
        </w:rPr>
        <w:t xml:space="preserve">
      11. Сараптама ұйымы дәрілік заттардың белгіленген талаптарға сәйкестігі туралы қорытынды жасаған жағдайда мемлекеттік орган дәрілік заттарды әрі қарай сату туралы шешім қабылдайды және алу туралы шешім қабылданған субъектіге сараптама нәтижелері туралы қорытындыны алған сәттен бастап 5 күн ішінде хабарлайды. </w:t>
      </w:r>
    </w:p>
    <w:bookmarkEnd w:id="11"/>
    <w:bookmarkStart w:name="z13" w:id="12"/>
    <w:p>
      <w:pPr>
        <w:spacing w:after="0"/>
        <w:ind w:left="0"/>
        <w:jc w:val="both"/>
      </w:pPr>
      <w:r>
        <w:rPr>
          <w:rFonts w:ascii="Times New Roman"/>
          <w:b w:val="false"/>
          <w:i w:val="false"/>
          <w:color w:val="000000"/>
          <w:sz w:val="28"/>
        </w:rPr>
        <w:t xml:space="preserve">
                                  Тиімділігіне, қауіпсіздігіне және </w:t>
      </w:r>
      <w:r>
        <w:br/>
      </w:r>
      <w:r>
        <w:rPr>
          <w:rFonts w:ascii="Times New Roman"/>
          <w:b w:val="false"/>
          <w:i w:val="false"/>
          <w:color w:val="000000"/>
          <w:sz w:val="28"/>
        </w:rPr>
        <w:t xml:space="preserve">
                                    сапасына сараптама жүргізу үшін  </w:t>
      </w:r>
      <w:r>
        <w:br/>
      </w:r>
      <w:r>
        <w:rPr>
          <w:rFonts w:ascii="Times New Roman"/>
          <w:b w:val="false"/>
          <w:i w:val="false"/>
          <w:color w:val="000000"/>
          <w:sz w:val="28"/>
        </w:rPr>
        <w:t xml:space="preserve">
                                  Қазақстан Республикасы аумағындағы </w:t>
      </w:r>
      <w:r>
        <w:br/>
      </w:r>
      <w:r>
        <w:rPr>
          <w:rFonts w:ascii="Times New Roman"/>
          <w:b w:val="false"/>
          <w:i w:val="false"/>
          <w:color w:val="000000"/>
          <w:sz w:val="28"/>
        </w:rPr>
        <w:t xml:space="preserve">
                                  айналыста жүрген дәрілік заттарды </w:t>
      </w:r>
      <w:r>
        <w:br/>
      </w:r>
      <w:r>
        <w:rPr>
          <w:rFonts w:ascii="Times New Roman"/>
          <w:b w:val="false"/>
          <w:i w:val="false"/>
          <w:color w:val="000000"/>
          <w:sz w:val="28"/>
        </w:rPr>
        <w:t xml:space="preserve">
                                              алу ережесіне </w:t>
      </w:r>
      <w:r>
        <w:br/>
      </w:r>
      <w:r>
        <w:rPr>
          <w:rFonts w:ascii="Times New Roman"/>
          <w:b w:val="false"/>
          <w:i w:val="false"/>
          <w:color w:val="000000"/>
          <w:sz w:val="28"/>
        </w:rPr>
        <w:t xml:space="preserve">
                                                 қосымша </w:t>
      </w:r>
    </w:p>
    <w:bookmarkEnd w:id="12"/>
    <w:p>
      <w:pPr>
        <w:spacing w:after="0"/>
        <w:ind w:left="0"/>
        <w:jc w:val="both"/>
      </w:pPr>
      <w:r>
        <w:rPr>
          <w:rFonts w:ascii="Times New Roman"/>
          <w:b/>
          <w:i w:val="false"/>
          <w:color w:val="000000"/>
          <w:sz w:val="28"/>
        </w:rPr>
        <w:t xml:space="preserve">                     Дәрілік заттарды алу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Жері                                                        Күні </w:t>
      </w:r>
    </w:p>
    <w:p>
      <w:pPr>
        <w:spacing w:after="0"/>
        <w:ind w:left="0"/>
        <w:jc w:val="both"/>
      </w:pPr>
      <w:r>
        <w:rPr>
          <w:rFonts w:ascii="Times New Roman"/>
          <w:b w:val="false"/>
          <w:i w:val="false"/>
          <w:color w:val="000000"/>
          <w:sz w:val="28"/>
        </w:rPr>
        <w:t xml:space="preserve">________________________________________________________ негізінде </w:t>
      </w:r>
      <w:r>
        <w:br/>
      </w:r>
      <w:r>
        <w:rPr>
          <w:rFonts w:ascii="Times New Roman"/>
          <w:b w:val="false"/>
          <w:i w:val="false"/>
          <w:color w:val="000000"/>
          <w:sz w:val="28"/>
        </w:rPr>
        <w:t xml:space="preserve">
    (дәрілік заттар айналымы саласындағы мемлекеттік орган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шешімдерінің N мен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(Т.А.Ә., лауазымы, ұйымның атауы) </w:t>
      </w:r>
      <w:r>
        <w:br/>
      </w:r>
      <w:r>
        <w:rPr>
          <w:rFonts w:ascii="Times New Roman"/>
          <w:b w:val="false"/>
          <w:i w:val="false"/>
          <w:color w:val="000000"/>
          <w:sz w:val="28"/>
        </w:rPr>
        <w:t xml:space="preserve">
_______________________________________________________ қатысуымен </w:t>
      </w:r>
      <w:r>
        <w:br/>
      </w:r>
      <w:r>
        <w:rPr>
          <w:rFonts w:ascii="Times New Roman"/>
          <w:b w:val="false"/>
          <w:i w:val="false"/>
          <w:color w:val="000000"/>
          <w:sz w:val="28"/>
        </w:rPr>
        <w:t xml:space="preserve">
________________________________________________________өкілі(дері) </w:t>
      </w:r>
      <w:r>
        <w:br/>
      </w:r>
      <w:r>
        <w:rPr>
          <w:rFonts w:ascii="Times New Roman"/>
          <w:b w:val="false"/>
          <w:i w:val="false"/>
          <w:color w:val="000000"/>
          <w:sz w:val="28"/>
        </w:rPr>
        <w:t xml:space="preserve">
(Т.А.Ә., лауазымы, дәрілік заттар айналымы саласындағы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мемлекеттік органның аумақтық бөлімшесінің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(ұйымның атауы және мекен-жайы) </w:t>
      </w:r>
      <w:r>
        <w:br/>
      </w:r>
      <w:r>
        <w:rPr>
          <w:rFonts w:ascii="Times New Roman"/>
          <w:b w:val="false"/>
          <w:i w:val="false"/>
          <w:color w:val="000000"/>
          <w:sz w:val="28"/>
        </w:rPr>
        <w:t xml:space="preserve">
_________________________________________________________мақсатымен </w:t>
      </w:r>
    </w:p>
    <w:p>
      <w:pPr>
        <w:spacing w:after="0"/>
        <w:ind w:left="0"/>
        <w:jc w:val="both"/>
      </w:pPr>
      <w:r>
        <w:rPr>
          <w:rFonts w:ascii="Times New Roman"/>
          <w:b w:val="false"/>
          <w:i w:val="false"/>
          <w:color w:val="000000"/>
          <w:sz w:val="28"/>
        </w:rPr>
        <w:t xml:space="preserve">төмендегі дәрілік заттарды алуды іске асырды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953"/>
        <w:gridCol w:w="1953"/>
        <w:gridCol w:w="1953"/>
        <w:gridCol w:w="1953"/>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р/к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w:t>
            </w:r>
            <w:r>
              <w:br/>
            </w:r>
            <w:r>
              <w:rPr>
                <w:rFonts w:ascii="Times New Roman"/>
                <w:b w:val="false"/>
                <w:i w:val="false"/>
                <w:color w:val="000000"/>
                <w:sz w:val="20"/>
              </w:rPr>
              <w:t xml:space="preserve">
заттың </w:t>
            </w:r>
            <w:r>
              <w:br/>
            </w:r>
            <w:r>
              <w:rPr>
                <w:rFonts w:ascii="Times New Roman"/>
                <w:b w:val="false"/>
                <w:i w:val="false"/>
                <w:color w:val="000000"/>
                <w:sz w:val="20"/>
              </w:rPr>
              <w:t xml:space="preserve">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Серия </w:t>
            </w:r>
            <w:r>
              <w:br/>
            </w:r>
            <w:r>
              <w:rPr>
                <w:rFonts w:ascii="Times New Roman"/>
                <w:b w:val="false"/>
                <w:i w:val="false"/>
                <w:color w:val="000000"/>
                <w:sz w:val="20"/>
              </w:rPr>
              <w:t xml:space="preserve">
нөмірі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 және </w:t>
            </w:r>
            <w:r>
              <w:br/>
            </w:r>
            <w:r>
              <w:rPr>
                <w:rFonts w:ascii="Times New Roman"/>
                <w:b w:val="false"/>
                <w:i w:val="false"/>
                <w:color w:val="000000"/>
                <w:sz w:val="20"/>
              </w:rPr>
              <w:t xml:space="preserve">
өндіруші </w:t>
            </w:r>
            <w:r>
              <w:br/>
            </w:r>
            <w:r>
              <w:rPr>
                <w:rFonts w:ascii="Times New Roman"/>
                <w:b w:val="false"/>
                <w:i w:val="false"/>
                <w:color w:val="000000"/>
                <w:sz w:val="20"/>
              </w:rPr>
              <w:t xml:space="preserve">
- ел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Партия </w:t>
            </w:r>
            <w:r>
              <w:br/>
            </w:r>
            <w:r>
              <w:rPr>
                <w:rFonts w:ascii="Times New Roman"/>
                <w:b w:val="false"/>
                <w:i w:val="false"/>
                <w:color w:val="000000"/>
                <w:sz w:val="20"/>
              </w:rPr>
              <w:t xml:space="preserve">
мөлшері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үлгілер </w:t>
            </w:r>
            <w:r>
              <w:br/>
            </w:r>
            <w:r>
              <w:rPr>
                <w:rFonts w:ascii="Times New Roman"/>
                <w:b w:val="false"/>
                <w:i w:val="false"/>
                <w:color w:val="000000"/>
                <w:sz w:val="20"/>
              </w:rPr>
              <w:t xml:space="preserve">
саны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Бұл ретте сериядағы дәрілік заттардың жалпы саны ____________________________________________________________________ </w:t>
      </w:r>
      <w:r>
        <w:br/>
      </w:r>
      <w:r>
        <w:rPr>
          <w:rFonts w:ascii="Times New Roman"/>
          <w:b w:val="false"/>
          <w:i w:val="false"/>
          <w:color w:val="000000"/>
          <w:sz w:val="28"/>
        </w:rPr>
        <w:t xml:space="preserve">
            (атауы, дозалануы, сериясы, өндірісі, саны)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________________ (Т.А.Ә) </w:t>
      </w:r>
      <w:r>
        <w:br/>
      </w:r>
      <w:r>
        <w:rPr>
          <w:rFonts w:ascii="Times New Roman"/>
          <w:b w:val="false"/>
          <w:i w:val="false"/>
          <w:color w:val="000000"/>
          <w:sz w:val="28"/>
        </w:rPr>
        <w:t xml:space="preserve">
Қолы ________________ (Т.А.Ә) </w:t>
      </w:r>
      <w:r>
        <w:br/>
      </w:r>
      <w:r>
        <w:rPr>
          <w:rFonts w:ascii="Times New Roman"/>
          <w:b w:val="false"/>
          <w:i w:val="false"/>
          <w:color w:val="000000"/>
          <w:sz w:val="28"/>
        </w:rPr>
        <w:t xml:space="preserve">
Қолы ________________ (Т.А.Ә) </w:t>
      </w:r>
    </w:p>
    <w:p>
      <w:pPr>
        <w:spacing w:after="0"/>
        <w:ind w:left="0"/>
        <w:jc w:val="both"/>
      </w:pPr>
      <w:r>
        <w:rPr>
          <w:rFonts w:ascii="Times New Roman"/>
          <w:b w:val="false"/>
          <w:i w:val="false"/>
          <w:color w:val="000000"/>
          <w:sz w:val="28"/>
        </w:rPr>
        <w:t xml:space="preserve">Таныстым____________________________________________________________ </w:t>
      </w:r>
      <w:r>
        <w:br/>
      </w:r>
      <w:r>
        <w:rPr>
          <w:rFonts w:ascii="Times New Roman"/>
          <w:b w:val="false"/>
          <w:i w:val="false"/>
          <w:color w:val="000000"/>
          <w:sz w:val="28"/>
        </w:rPr>
        <w:t xml:space="preserve">
                 (Т.А.Ә., лауазымы, ұйымның атауы,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