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9294" w14:textId="8bc9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Шығармашылық қызметкердің мәртебесін растайтын куәлік беру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Министрлігінің 2007 жылғы 1 ақпандағы N 17 Бұйрығы. Қазақстан Республикасының Әділет министрлігінде 2007 жылғы 20 ақпанда Нормативтік құқықтық кесімдерді мемлекеттік тіркеудің тізіліміне N 4546 болып енгізілді. Күші жойылды - Қазақстан Республикасы Мәдениет және ақпарат министрінің 2012 жылғы 18 қыркүйектегі № 149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Мәдениет және ақпарат министрінің 2012.09.18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"Мәдениет туралы" Қазақстан Республикасының 2006 жылғы 15 желтоқсанындағы 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Жеке тұлғаның шығармашылық жағдайын растайтын куәлігін берілу тәртібі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Өнер департаменті келесі шараларды: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белгіленген тәртіппен ресми түрде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вице-министр А.М.Әлиевке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мемлекеттік тіркеуден өткен күнінен бастап күшіне және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және ақпарат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м.а. 2007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ақпандағы N 17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Шығармашылық қызметкерлердің мәртебесін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растайтын куәлікті беру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Шығармашылық қызметкерлердің мәртебесін растайтын куәлікті беру туралы ереже (бұдан әрі - Ереже) "Мәдениет туралы" Қазақстан Республикасының 2006 жылғы 15 желтоқсандағы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шығармашылық қызметкердің мәртебесін растайтын куәлік беру тәртібін белгілейді.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Шығармашылық қызметкердің мәртебесін облыстың (республикалық деңгейдегі қалалар, астана) жергілікті атқару органдары уәкілдерімен растайды (бұдан әрі - уәкілетті орган).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Куәлік шығармашылық одақтарда тіркелмеген кәсіби немесе әуесқой қызметі құндылықтарды жасауға, әдебиет пен өнер туындыларын шығаруға немесе жоруға (аударуға) бағытталған шығармашылық кызметкерге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Шығармашылық тұлғаның мәртебесін растау туралы мәселені қарау үшін мәдениет саласындағы уәкілетті органға: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ерікті түрде;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куәліктің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алған наградалары туралы және конкурсқа, фестивальге, көрмеге қатысқаны жөніндегі құжаттардың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ұйымдарының, жекелеген көркем, шығармашылық ұжымдардың, шығармашылықтағы көрнекті қайраткерлердің ұсынымдары.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Куәлік беру туралы өтінішті уәкілетті орган он жұмыс күнінде қарайды.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Шығармашылық қызметкердің мәртебесін растау туралы шешімді уәкілетті орган қабылдайды және бұйрықпен ресімделеді.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Уәкілетті орган шығармашылық қызметкердің мәртебесін растау ретінде осы Ереженің қосымшасына сәйкес нысан бойынша куәлік береді. 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Шығармашылық қызметкердің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мәртебесін растайтын куәлік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беру ережесіне 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Куәлік нысаны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(уәкілетті орган)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шығармашылық қызметкердің мәртебесін растайтын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N___ КУӘЛІК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(қызметкердің тегі, аты-жөні)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берілді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Куәлік шығармашылық қызметкердің музыка, театр, кино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өнері, әдебиет, және драматургия саласында қоғамдық-маңызды көркем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шығармаларды конкурстарына қатысуын растайды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Уәкілетті орган ________________ </w:t>
      </w:r>
      <w:r>
        <w:rPr>
          <w:rFonts w:ascii="Times New Roman"/>
          <w:b/>
          <w:i w:val="false"/>
          <w:color w:val="000000"/>
          <w:sz w:val="28"/>
        </w:rPr>
        <w:t xml:space="preserve">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лауазымы тегі, аты-жөні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мөр орны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қаласы  " "_________200 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Тіркеу N 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