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2233" w14:textId="6e32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шалғайдағы елді мекендерінде тұратын балаларды жалпы білім беретін мектептерге тасымалдаудың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мәслихаттың 2006 жылғы 11 желтоқсандағы N 33-8 шешімі. Батыс Қазақстан облысының Әділет департаментінде 2006 жылғы 23 желтоқсанда N 2981 тіркелді. Күші жойылды - Батыс Қазақстан облыстық мәслихатының 2015 жылғы 27 наурыздағы № 23-13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27.03.2015 № 23-13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 xml:space="preserve">6-бабына </w:t>
      </w:r>
      <w:r>
        <w:rPr>
          <w:rFonts w:ascii="Times New Roman"/>
          <w:b w:val="false"/>
          <w:i w:val="false"/>
          <w:color w:val="000000"/>
          <w:sz w:val="28"/>
        </w:rPr>
        <w:t>сәйкес және Қазақстан Республикасының "Автомобиль көлігі туралы" Заңының </w:t>
      </w:r>
      <w:r>
        <w:rPr>
          <w:rFonts w:ascii="Times New Roman"/>
          <w:b w:val="false"/>
          <w:i w:val="false"/>
          <w:color w:val="000000"/>
          <w:sz w:val="28"/>
        </w:rPr>
        <w:t xml:space="preserve">14-бабын </w:t>
      </w:r>
      <w:r>
        <w:rPr>
          <w:rFonts w:ascii="Times New Roman"/>
          <w:b w:val="false"/>
          <w:i w:val="false"/>
          <w:color w:val="000000"/>
          <w:sz w:val="28"/>
        </w:rPr>
        <w:t xml:space="preserve">іске асыру мақсатында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Облыстың шалғайдағы елді мекендерінде тұратын балаларды жалпы білім беретін мектептерге тасымалдаудың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3"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11 желтоқсандағы</w:t>
      </w:r>
      <w:r>
        <w:br/>
      </w:r>
      <w:r>
        <w:rPr>
          <w:rFonts w:ascii="Times New Roman"/>
          <w:b w:val="false"/>
          <w:i w:val="false"/>
          <w:color w:val="000000"/>
          <w:sz w:val="28"/>
        </w:rPr>
        <w:t>
N 33-8 шешімімен</w:t>
      </w:r>
      <w:r>
        <w:br/>
      </w:r>
      <w:r>
        <w:rPr>
          <w:rFonts w:ascii="Times New Roman"/>
          <w:b w:val="false"/>
          <w:i w:val="false"/>
          <w:color w:val="000000"/>
          <w:sz w:val="28"/>
        </w:rPr>
        <w:t>
бекітілген қосымша</w:t>
      </w:r>
    </w:p>
    <w:bookmarkEnd w:id="1"/>
    <w:bookmarkStart w:name="z4" w:id="2"/>
    <w:p>
      <w:pPr>
        <w:spacing w:after="0"/>
        <w:ind w:left="0"/>
        <w:jc w:val="left"/>
      </w:pPr>
      <w:r>
        <w:rPr>
          <w:rFonts w:ascii="Times New Roman"/>
          <w:b/>
          <w:i w:val="false"/>
          <w:color w:val="000000"/>
        </w:rPr>
        <w:t xml:space="preserve"> 
Облыстың шалғай елді мекендерінде тұратын балаларды</w:t>
      </w:r>
      <w:r>
        <w:br/>
      </w:r>
      <w:r>
        <w:rPr>
          <w:rFonts w:ascii="Times New Roman"/>
          <w:b/>
          <w:i w:val="false"/>
          <w:color w:val="000000"/>
        </w:rPr>
        <w:t>
жалпы білім беретін мектептерге тасымалдаудың</w:t>
      </w:r>
      <w:r>
        <w:br/>
      </w:r>
      <w:r>
        <w:rPr>
          <w:rFonts w:ascii="Times New Roman"/>
          <w:b/>
          <w:i w:val="false"/>
          <w:color w:val="000000"/>
        </w:rPr>
        <w:t>
Тәртібі</w:t>
      </w:r>
    </w:p>
    <w:bookmarkEnd w:id="2"/>
    <w:p>
      <w:pPr>
        <w:spacing w:after="0"/>
        <w:ind w:left="0"/>
        <w:jc w:val="both"/>
      </w:pPr>
      <w:r>
        <w:rPr>
          <w:rFonts w:ascii="Times New Roman"/>
          <w:b w:val="false"/>
          <w:i w:val="false"/>
          <w:color w:val="000000"/>
          <w:sz w:val="28"/>
        </w:rPr>
        <w:t>      Балаларды тасымалдау арнайы автобустармен, жүргізіледі.</w:t>
      </w:r>
      <w:r>
        <w:br/>
      </w:r>
      <w:r>
        <w:rPr>
          <w:rFonts w:ascii="Times New Roman"/>
          <w:b w:val="false"/>
          <w:i w:val="false"/>
          <w:color w:val="000000"/>
          <w:sz w:val="28"/>
        </w:rPr>
        <w:t>
      Балаларды тасымалдау мынандай жағдайда ұйымдастырылады егер:</w:t>
      </w:r>
      <w:r>
        <w:br/>
      </w:r>
      <w:r>
        <w:rPr>
          <w:rFonts w:ascii="Times New Roman"/>
          <w:b w:val="false"/>
          <w:i w:val="false"/>
          <w:color w:val="000000"/>
          <w:sz w:val="28"/>
        </w:rPr>
        <w:t>
      aвтомобиль жолдарының өткізу қабілеті автобустардың тұрақты қозғалысын жүзеге асыруға мүмкіндік берсе;</w:t>
      </w:r>
      <w:r>
        <w:br/>
      </w:r>
      <w:r>
        <w:rPr>
          <w:rFonts w:ascii="Times New Roman"/>
          <w:b w:val="false"/>
          <w:i w:val="false"/>
          <w:color w:val="000000"/>
          <w:sz w:val="28"/>
        </w:rPr>
        <w:t>
      автомобиль жолдарының жай-күйі және олардың жайластырылуы жол жүрісі қауіпсіздігінің талаптарына сәйкес болған жағдайда.</w:t>
      </w:r>
    </w:p>
    <w:bookmarkStart w:name="z5" w:id="3"/>
    <w:p>
      <w:pPr>
        <w:spacing w:after="0"/>
        <w:ind w:left="0"/>
        <w:jc w:val="both"/>
      </w:pPr>
      <w:r>
        <w:rPr>
          <w:rFonts w:ascii="Times New Roman"/>
          <w:b w:val="false"/>
          <w:i w:val="false"/>
          <w:color w:val="000000"/>
          <w:sz w:val="28"/>
        </w:rPr>
        <w:t>
1. Тасымалдаушыға және автокөлік құралдарына</w:t>
      </w:r>
      <w:r>
        <w:br/>
      </w:r>
      <w:r>
        <w:rPr>
          <w:rFonts w:ascii="Times New Roman"/>
          <w:b w:val="false"/>
          <w:i w:val="false"/>
          <w:color w:val="000000"/>
          <w:sz w:val="28"/>
        </w:rPr>
        <w:t>
тасымал кезінде қауіпсіздікті қамтамасыз</w:t>
      </w:r>
      <w:r>
        <w:br/>
      </w:r>
      <w:r>
        <w:rPr>
          <w:rFonts w:ascii="Times New Roman"/>
          <w:b w:val="false"/>
          <w:i w:val="false"/>
          <w:color w:val="000000"/>
          <w:sz w:val="28"/>
        </w:rPr>
        <w:t>
ету жөнінде қойылатын талаптар</w:t>
      </w:r>
    </w:p>
    <w:bookmarkEnd w:id="3"/>
    <w:p>
      <w:pPr>
        <w:spacing w:after="0"/>
        <w:ind w:left="0"/>
        <w:jc w:val="both"/>
      </w:pPr>
      <w:r>
        <w:rPr>
          <w:rFonts w:ascii="Times New Roman"/>
          <w:b w:val="false"/>
          <w:i w:val="false"/>
          <w:color w:val="000000"/>
          <w:sz w:val="28"/>
        </w:rPr>
        <w:t>      1. Балаларды тасымалдауға мынандай тасымалдаушылар жіберіледі:</w:t>
      </w:r>
      <w:r>
        <w:br/>
      </w:r>
      <w:r>
        <w:rPr>
          <w:rFonts w:ascii="Times New Roman"/>
          <w:b w:val="false"/>
          <w:i w:val="false"/>
          <w:color w:val="000000"/>
          <w:sz w:val="28"/>
        </w:rPr>
        <w:t>
      1) автомобиль көлігі туралы Қазақстан Республикасы Заңына сәйкес біліктілігі және кәсіби жарамдылығын растайтын құжаты болғанда;</w:t>
      </w:r>
      <w:r>
        <w:br/>
      </w:r>
      <w:r>
        <w:rPr>
          <w:rFonts w:ascii="Times New Roman"/>
          <w:b w:val="false"/>
          <w:i w:val="false"/>
          <w:color w:val="000000"/>
          <w:sz w:val="28"/>
        </w:rPr>
        <w:t>
      2) тасымал қауіпсіздігін қамтамасыз етуге құқықтық нормативтік актілер талаптарына сай келетін және тиісті тасымалдау түріне жарамды көлік құралдары бар.</w:t>
      </w:r>
      <w:r>
        <w:br/>
      </w:r>
      <w:r>
        <w:rPr>
          <w:rFonts w:ascii="Times New Roman"/>
          <w:b w:val="false"/>
          <w:i w:val="false"/>
          <w:color w:val="000000"/>
          <w:sz w:val="28"/>
        </w:rPr>
        <w:t>
      2. Балаларды автобуспен тасымалдауға жасы кемінде жиырма бестегі, тиісті санаттағы жүргізуші куәлігі және кемінде бес жыл жұмыс стажы бар жүргізушілер жіберіледі.</w:t>
      </w:r>
      <w:r>
        <w:br/>
      </w:r>
      <w:r>
        <w:rPr>
          <w:rFonts w:ascii="Times New Roman"/>
          <w:b w:val="false"/>
          <w:i w:val="false"/>
          <w:color w:val="000000"/>
          <w:sz w:val="28"/>
        </w:rPr>
        <w:t>
      З. Автобустарда жүк бөлімінен тыс жерлерде, жүк тасымалдауға тиым салынады.</w:t>
      </w:r>
      <w:r>
        <w:br/>
      </w:r>
      <w:r>
        <w:rPr>
          <w:rFonts w:ascii="Times New Roman"/>
          <w:b w:val="false"/>
          <w:i w:val="false"/>
          <w:color w:val="000000"/>
          <w:sz w:val="28"/>
        </w:rPr>
        <w:t>
      4. Автомобиль көлігін пайдалану тасымалдаушының міндетті азаматтық-құқықтық сақтандыру шарттарындағы жауапкершілікті орындаған жағдайда жүргізіледі. Сондай-ақ міндетті сақтандыруға тасымалдаушының жолаушылар алдында жол жүру және жүк тасуға арналған автокөлікті пайдалану барысында, олардың өміріне, денсаулығына, мүліктеріне залал келтірмеу жөніндегі азаматтық-құқықтық жауапкершіліктері де жатады.</w:t>
      </w:r>
    </w:p>
    <w:bookmarkStart w:name="z6" w:id="4"/>
    <w:p>
      <w:pPr>
        <w:spacing w:after="0"/>
        <w:ind w:left="0"/>
        <w:jc w:val="both"/>
      </w:pPr>
      <w:r>
        <w:rPr>
          <w:rFonts w:ascii="Times New Roman"/>
          <w:b w:val="false"/>
          <w:i w:val="false"/>
          <w:color w:val="000000"/>
          <w:sz w:val="28"/>
        </w:rPr>
        <w:t>
2. Автокөлік құралдарына қойылатын талаптар</w:t>
      </w:r>
    </w:p>
    <w:bookmarkEnd w:id="4"/>
    <w:p>
      <w:pPr>
        <w:spacing w:after="0"/>
        <w:ind w:left="0"/>
        <w:jc w:val="both"/>
      </w:pPr>
      <w:r>
        <w:rPr>
          <w:rFonts w:ascii="Times New Roman"/>
          <w:b w:val="false"/>
          <w:i w:val="false"/>
          <w:color w:val="000000"/>
          <w:sz w:val="28"/>
        </w:rPr>
        <w:t>      Балаларды автомобиль көлігімен тасымалдауға Қазақстан Республикасының Заңдарына сәйкес, техникалық байқаудан өткен автомобиль көліктері жіберіледі. Сондай-ақ автобустардың, конструкциясы мен техникалық жағдайы тиісті талаптарға сай болуы қажет. Балаларды тасымалдауға пайдаланатын автобустар мынандай құралдармен жабдықталынуы қажет:</w:t>
      </w:r>
      <w:r>
        <w:br/>
      </w:r>
      <w:r>
        <w:rPr>
          <w:rFonts w:ascii="Times New Roman"/>
          <w:b w:val="false"/>
          <w:i w:val="false"/>
          <w:color w:val="000000"/>
          <w:sz w:val="28"/>
        </w:rPr>
        <w:t>
      қажетті медициналық дәрі-дәрмектері және медициналық құралдары бар, медициналық, (автокөліктік) аптечкалармен;</w:t>
      </w:r>
      <w:r>
        <w:br/>
      </w:r>
      <w:r>
        <w:rPr>
          <w:rFonts w:ascii="Times New Roman"/>
          <w:b w:val="false"/>
          <w:i w:val="false"/>
          <w:color w:val="000000"/>
          <w:sz w:val="28"/>
        </w:rPr>
        <w:t>
      автокөліктер ылди жолда тоқтаған кезде өздігінен жүріп кетуден сақтайтын орнықтырғыш құралдармен (башмактармен);</w:t>
      </w:r>
      <w:r>
        <w:br/>
      </w:r>
      <w:r>
        <w:rPr>
          <w:rFonts w:ascii="Times New Roman"/>
          <w:b w:val="false"/>
          <w:i w:val="false"/>
          <w:color w:val="000000"/>
          <w:sz w:val="28"/>
        </w:rPr>
        <w:t>
      авариялық тоқтау белгісімен;</w:t>
      </w:r>
      <w:r>
        <w:br/>
      </w:r>
      <w:r>
        <w:rPr>
          <w:rFonts w:ascii="Times New Roman"/>
          <w:b w:val="false"/>
          <w:i w:val="false"/>
          <w:color w:val="000000"/>
          <w:sz w:val="28"/>
        </w:rPr>
        <w:t>
      өрт сөндірудің түзету құралдарымен;</w:t>
      </w:r>
      <w:r>
        <w:br/>
      </w:r>
      <w:r>
        <w:rPr>
          <w:rFonts w:ascii="Times New Roman"/>
          <w:b w:val="false"/>
          <w:i w:val="false"/>
          <w:color w:val="000000"/>
          <w:sz w:val="28"/>
        </w:rPr>
        <w:t>
      автобустардың салонында жол көлігі уақиғасы болған жағдайда, жедел авариялық люктерді, есіктерді, терезелердің әйнектерін алу жөніндегі ақпараттық нұсқаулармен;</w:t>
      </w:r>
      <w:r>
        <w:br/>
      </w:r>
      <w:r>
        <w:rPr>
          <w:rFonts w:ascii="Times New Roman"/>
          <w:b w:val="false"/>
          <w:i w:val="false"/>
          <w:color w:val="000000"/>
          <w:sz w:val="28"/>
        </w:rPr>
        <w:t>
      жолаушылардың автобустың есігінен шығу мүмкіндігі болмаған жағдайда, әйнектерді сындыратын балғалармен.</w:t>
      </w:r>
      <w:r>
        <w:br/>
      </w:r>
      <w:r>
        <w:rPr>
          <w:rFonts w:ascii="Times New Roman"/>
          <w:b w:val="false"/>
          <w:i w:val="false"/>
          <w:color w:val="000000"/>
          <w:sz w:val="28"/>
        </w:rPr>
        <w:t>
      Балаларды тасымалдауға пайдаланатын автобустарда мыналар болуы қажет:</w:t>
      </w:r>
      <w:r>
        <w:br/>
      </w:r>
      <w:r>
        <w:rPr>
          <w:rFonts w:ascii="Times New Roman"/>
          <w:b w:val="false"/>
          <w:i w:val="false"/>
          <w:color w:val="000000"/>
          <w:sz w:val="28"/>
        </w:rPr>
        <w:t>
      кедергісіз ашылып жабылатын жолаушылар салонның есігі және авариялық люктер;</w:t>
      </w:r>
      <w:r>
        <w:br/>
      </w:r>
      <w:r>
        <w:rPr>
          <w:rFonts w:ascii="Times New Roman"/>
          <w:b w:val="false"/>
          <w:i w:val="false"/>
          <w:color w:val="000000"/>
          <w:sz w:val="28"/>
        </w:rPr>
        <w:t>
      есіктерде өткір, кесетін немесе бөлек шығып тұратын заттардың болмауы;</w:t>
      </w:r>
      <w:r>
        <w:br/>
      </w:r>
      <w:r>
        <w:rPr>
          <w:rFonts w:ascii="Times New Roman"/>
          <w:b w:val="false"/>
          <w:i w:val="false"/>
          <w:color w:val="000000"/>
          <w:sz w:val="28"/>
        </w:rPr>
        <w:t>
      жабық тұрған жағдайда жолаушылар салонға және жүргізуші отыратын кабинаға атмосфералық жауынның кіруін болдырмайтын төбе, авариялық люктер және терезелер болуы;</w:t>
      </w:r>
      <w:r>
        <w:br/>
      </w:r>
      <w:r>
        <w:rPr>
          <w:rFonts w:ascii="Times New Roman"/>
          <w:b w:val="false"/>
          <w:i w:val="false"/>
          <w:color w:val="000000"/>
          <w:sz w:val="28"/>
        </w:rPr>
        <w:t>
      мықты бекітілген тұтқалар мен отырғыштар;</w:t>
      </w:r>
      <w:r>
        <w:br/>
      </w:r>
      <w:r>
        <w:rPr>
          <w:rFonts w:ascii="Times New Roman"/>
          <w:b w:val="false"/>
          <w:i w:val="false"/>
          <w:color w:val="000000"/>
          <w:sz w:val="28"/>
        </w:rPr>
        <w:t xml:space="preserve">
      арқалықтары таза және бүтін қаптармен қапталған жолаушылар отыратын отырғыштар, салонның едені, аяқ баспалдақтары тегіс және бөлек шығып тұратын немесе бекітілмеген заттардың болмауы. Салонның едені тегіс және тұтас материалдан болуы тиіс; </w:t>
      </w:r>
      <w:r>
        <w:br/>
      </w:r>
      <w:r>
        <w:rPr>
          <w:rFonts w:ascii="Times New Roman"/>
          <w:b w:val="false"/>
          <w:i w:val="false"/>
          <w:color w:val="000000"/>
          <w:sz w:val="28"/>
        </w:rPr>
        <w:t xml:space="preserve">
      шаңнан, ластан, бояудан және басқа да көріністі кемітетін заттардан тазартылған таза терезелер. Әрбір терезе көздері жарнамалық және ақпараттық нұсқаулармен 30 % көлемнен артық жабылмауы тиіс; </w:t>
      </w:r>
      <w:r>
        <w:br/>
      </w:r>
      <w:r>
        <w:rPr>
          <w:rFonts w:ascii="Times New Roman"/>
          <w:b w:val="false"/>
          <w:i w:val="false"/>
          <w:color w:val="000000"/>
          <w:sz w:val="28"/>
        </w:rPr>
        <w:t xml:space="preserve">
      қыс айларында жылытылып, жаздың ыстық айларында желдетілетін, құрал сайман және қосалқы бөлшектермен бөгелмеген жолаушылар салоны. </w:t>
      </w:r>
      <w:r>
        <w:br/>
      </w:r>
      <w:r>
        <w:rPr>
          <w:rFonts w:ascii="Times New Roman"/>
          <w:b w:val="false"/>
          <w:i w:val="false"/>
          <w:color w:val="000000"/>
          <w:sz w:val="28"/>
        </w:rPr>
        <w:t xml:space="preserve">
      Ластануына қарай жолаушылар мен жүкті үнемі тасымалдайтын автобустар бір кезекте кемінде екі рет дымқылдатылып жиналады. </w:t>
      </w:r>
      <w:r>
        <w:br/>
      </w:r>
      <w:r>
        <w:rPr>
          <w:rFonts w:ascii="Times New Roman"/>
          <w:b w:val="false"/>
          <w:i w:val="false"/>
          <w:color w:val="000000"/>
          <w:sz w:val="28"/>
        </w:rPr>
        <w:t xml:space="preserve">
      Сыртқы қорабы жұмыс аяқталғаннан кейін жуылады. </w:t>
      </w:r>
      <w:r>
        <w:br/>
      </w:r>
      <w:r>
        <w:rPr>
          <w:rFonts w:ascii="Times New Roman"/>
          <w:b w:val="false"/>
          <w:i w:val="false"/>
          <w:color w:val="000000"/>
          <w:sz w:val="28"/>
        </w:rPr>
        <w:t>
      Балаларды тасымалдауға арналған автобустардың алдыңғы және артқы жағында "Балалар тасымалы" деген белгі. Жазу қара түспен жазылып (шрифтың биіктігі 120 мм) тік бұрышты рамада орнатылуы қажет, және сары түсті шұғылалы шырақшамен жабдықталуы тиіс.</w:t>
      </w:r>
    </w:p>
    <w:bookmarkStart w:name="z7" w:id="5"/>
    <w:p>
      <w:pPr>
        <w:spacing w:after="0"/>
        <w:ind w:left="0"/>
        <w:jc w:val="both"/>
      </w:pPr>
      <w:r>
        <w:rPr>
          <w:rFonts w:ascii="Times New Roman"/>
          <w:b w:val="false"/>
          <w:i w:val="false"/>
          <w:color w:val="ff0000"/>
          <w:sz w:val="28"/>
        </w:rPr>
        <w:t>
3. Балаларды тасымалдауды жүзеге асыратын</w:t>
      </w:r>
      <w:r>
        <w:br/>
      </w:r>
      <w:r>
        <w:rPr>
          <w:rFonts w:ascii="Times New Roman"/>
          <w:b w:val="false"/>
          <w:i w:val="false"/>
          <w:color w:val="ff0000"/>
          <w:sz w:val="28"/>
        </w:rPr>
        <w:t>
тасымалдаушылардың міндеттері</w:t>
      </w:r>
    </w:p>
    <w:bookmarkEnd w:id="5"/>
    <w:p>
      <w:pPr>
        <w:spacing w:after="0"/>
        <w:ind w:left="0"/>
        <w:jc w:val="both"/>
      </w:pPr>
      <w:r>
        <w:rPr>
          <w:rFonts w:ascii="Times New Roman"/>
          <w:b w:val="false"/>
          <w:i w:val="false"/>
          <w:color w:val="ff0000"/>
          <w:sz w:val="28"/>
        </w:rPr>
        <w:t xml:space="preserve">      Ескерту. 3-бөлім алынып тасталды - Батыс Қазақстан облыстық мәслихатының 2007.07.05 </w:t>
      </w:r>
      <w:r>
        <w:rPr>
          <w:rFonts w:ascii="Times New Roman"/>
          <w:b w:val="false"/>
          <w:i w:val="false"/>
          <w:color w:val="ff0000"/>
          <w:sz w:val="28"/>
        </w:rPr>
        <w:t>N 40-20</w:t>
      </w:r>
      <w:r>
        <w:rPr>
          <w:rFonts w:ascii="Times New Roman"/>
          <w:b w:val="false"/>
          <w:i w:val="false"/>
          <w:color w:val="ff0000"/>
          <w:sz w:val="28"/>
        </w:rPr>
        <w:t> Шешімімен.</w:t>
      </w:r>
    </w:p>
    <w:bookmarkStart w:name="z8" w:id="6"/>
    <w:p>
      <w:pPr>
        <w:spacing w:after="0"/>
        <w:ind w:left="0"/>
        <w:jc w:val="both"/>
      </w:pPr>
      <w:r>
        <w:rPr>
          <w:rFonts w:ascii="Times New Roman"/>
          <w:b w:val="false"/>
          <w:i w:val="false"/>
          <w:color w:val="000000"/>
          <w:sz w:val="28"/>
        </w:rPr>
        <w:t>
4. Балаларды тасымалдау тәртібі</w:t>
      </w:r>
    </w:p>
    <w:bookmarkEnd w:id="6"/>
    <w:p>
      <w:pPr>
        <w:spacing w:after="0"/>
        <w:ind w:left="0"/>
        <w:jc w:val="both"/>
      </w:pPr>
      <w:r>
        <w:rPr>
          <w:rFonts w:ascii="Times New Roman"/>
          <w:b w:val="false"/>
          <w:i w:val="false"/>
          <w:color w:val="000000"/>
          <w:sz w:val="28"/>
        </w:rPr>
        <w:t>      6. Балаларды тасымалдау техникалық жағдайы автомобиль көлігімен жолаушылар мен жүк тасымалдау Ережесіне сәйкес кемінде екі есігі бар автобустармен жүзеге асырылады.</w:t>
      </w:r>
      <w:r>
        <w:br/>
      </w:r>
      <w:r>
        <w:rPr>
          <w:rFonts w:ascii="Times New Roman"/>
          <w:b w:val="false"/>
          <w:i w:val="false"/>
          <w:color w:val="000000"/>
          <w:sz w:val="28"/>
        </w:rPr>
        <w:t>
      7. Балалар тасымалдауын ұйымдастыру кезінде тасымалдаушы жергілікті аудандық атқарушы органдар мен мектеп басшылығы бірлесіп маршруттары балалардың мініп түсуіне оңтайлы орындарды белгілейді.</w:t>
      </w:r>
      <w:r>
        <w:br/>
      </w:r>
      <w:r>
        <w:rPr>
          <w:rFonts w:ascii="Times New Roman"/>
          <w:b w:val="false"/>
          <w:i w:val="false"/>
          <w:color w:val="000000"/>
          <w:sz w:val="28"/>
        </w:rPr>
        <w:t>
      8. Балалардың автомобиль жүретін жол бойына шығып кетпеуін болдырмау үшін автобустарды күтетін алаңдар барынша үлкен болуы тиіс. Алаңдар жолаушылар мен жүк таситын автомобиль аялдамаларынан бөлек жерде орналасуы қажет.</w:t>
      </w:r>
      <w:r>
        <w:br/>
      </w:r>
      <w:r>
        <w:rPr>
          <w:rFonts w:ascii="Times New Roman"/>
          <w:b w:val="false"/>
          <w:i w:val="false"/>
          <w:color w:val="000000"/>
          <w:sz w:val="28"/>
        </w:rPr>
        <w:t>
      9. Балалар тасымалын ұйымдастырушы үнемі (айына 1 реттен кем емес) балалардың автобусқа мініп түсетін орындарының жағдайын қарайды. Балаларды қараңғы уақытта тасымалдаған жағдайда алаңдар жасанды жарықтандырғыш қондырғылармен жабдықталуы тиіс. Күз-қыс айларында алаң балшықтан, қардан, мұздан тазартылуы қажет. Түнгі уақытта (кешкі 22-ден таңғы сағат 6 дейін) тұманда, көктайғақта және басқада қолайсыз жағдайларда балаларды тасымалдауға рұқсат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