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628a5" w14:textId="7062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Петропавл қаласының кәсіпорындары мен ұйымдарында 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Петропавл қаласы әкімдігінің 2006 жылғы 16 қарашадағы N 1701 қаулысы. Солтүстік Қазақстан облысы Петропавл қаласының Әділет басқармасында 2006 жылғы 5 желтоқсандағы N 13-1-57 тіркелді. Күші жойылды Солтүстік Қазақстан облысы Петропавл қалалық әкімдігінің 2007 жылғы 15 қаңтарда N 56 Қаулысымен</w:t>
      </w:r>
    </w:p>
    <w:p>
      <w:pPr>
        <w:spacing w:after="0"/>
        <w:ind w:left="0"/>
        <w:jc w:val="both"/>
      </w:pPr>
      <w:r>
        <w:rPr>
          <w:rFonts w:ascii="Times New Roman"/>
          <w:b w:val="false"/>
          <w:i w:val="false"/>
          <w:color w:val="ff0000"/>
          <w:sz w:val="28"/>
        </w:rPr>
        <w:t>      Ескерту. Күші жойылды Солтүстік Қазақстан облысы Петропавл қалалық әкімдігінің 2007.01.15 N 56 Қаулысымен</w:t>
      </w:r>
    </w:p>
    <w:bookmarkStart w:name="z10" w:id="0"/>
    <w:p>
      <w:pPr>
        <w:spacing w:after="0"/>
        <w:ind w:left="0"/>
        <w:jc w:val="both"/>
      </w:pPr>
      <w:r>
        <w:rPr>
          <w:rFonts w:ascii="Times New Roman"/>
          <w:b w:val="false"/>
          <w:i w:val="false"/>
          <w:color w:val="000000"/>
          <w:sz w:val="28"/>
        </w:rPr>
        <w:t>
      Қазақстан Республикасының 2001 жылғы 23 қаңтардағы "Халықты жұмыспен қамту туралы N 149-ІІ Заңының </w:t>
      </w:r>
      <w:r>
        <w:rPr>
          <w:rFonts w:ascii="Times New Roman"/>
          <w:b w:val="false"/>
          <w:i w:val="false"/>
          <w:color w:val="000000"/>
          <w:sz w:val="28"/>
        </w:rPr>
        <w:t xml:space="preserve">7-бабының </w:t>
      </w:r>
      <w:r>
        <w:rPr>
          <w:rFonts w:ascii="Times New Roman"/>
          <w:b w:val="false"/>
          <w:i w:val="false"/>
          <w:color w:val="000000"/>
          <w:sz w:val="28"/>
        </w:rPr>
        <w:t>5-тармағына, 20-бабына, Қазақстан Республикасы Үкіметінің 2001 жылғы 19 маусымдағы N 836 </w:t>
      </w:r>
      <w:r>
        <w:rPr>
          <w:rFonts w:ascii="Times New Roman"/>
          <w:b w:val="false"/>
          <w:i w:val="false"/>
          <w:color w:val="000000"/>
          <w:sz w:val="28"/>
        </w:rPr>
        <w:t xml:space="preserve">қаулысымен </w:t>
      </w:r>
      <w:r>
        <w:rPr>
          <w:rFonts w:ascii="Times New Roman"/>
          <w:b w:val="false"/>
          <w:i w:val="false"/>
          <w:color w:val="000000"/>
          <w:sz w:val="28"/>
        </w:rPr>
        <w:t>бекітілген "Қоғамдық жұмыстарды ұйымдастыру және қаржыландыру ережелеріне", Қазақстан Республикасы Үкіметінің 2002 жылғы 11 қаңтардағы "Мемлекеттік мекемелердің мемлекеттік  қызметшілер болып табылмайтын қызметкерлерінің еңбекақысын төлеу жүйесі туралы" N 41 </w:t>
      </w:r>
      <w:r>
        <w:rPr>
          <w:rFonts w:ascii="Times New Roman"/>
          <w:b w:val="false"/>
          <w:i w:val="false"/>
          <w:color w:val="000000"/>
          <w:sz w:val="28"/>
        </w:rPr>
        <w:t>қаулысына</w:t>
      </w:r>
      <w:r>
        <w:rPr>
          <w:rFonts w:ascii="Times New Roman"/>
          <w:b w:val="false"/>
          <w:i w:val="false"/>
          <w:color w:val="000000"/>
          <w:sz w:val="28"/>
        </w:rPr>
        <w:t>, Солтүстік Қазақстан облысы әкімдігінің 2006 жылғы 19 шілдедегі "Қоғамдық жұмыстарды, жұмыссыздардың кәсіби дайындығын, біліктілігін арттыру және қайта даярлауды ұйымдастыру және қаржыландыру жөніндегі ережені бекіту туралы" N 38 </w:t>
      </w:r>
      <w:r>
        <w:rPr>
          <w:rFonts w:ascii="Times New Roman"/>
          <w:b w:val="false"/>
          <w:i w:val="false"/>
          <w:color w:val="000000"/>
          <w:sz w:val="28"/>
        </w:rPr>
        <w:t>қаулысына</w:t>
      </w:r>
      <w:r>
        <w:rPr>
          <w:rFonts w:ascii="Times New Roman"/>
          <w:b w:val="false"/>
          <w:i w:val="false"/>
          <w:color w:val="000000"/>
          <w:sz w:val="28"/>
        </w:rPr>
        <w:t xml:space="preserve"> (әділет басқармасындағы 2001 жылғы 30 шілдедегі мемлекеттік тіркелу N 398, "Северный Казахстан" газетінің 2001 жылғы 7 тамыздағы  саны) сәйкес, қала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1 қосымшаға сәйкес Қоғамдық жұмыстардың түрлері бойынша кәсіпорындар мен ұйымдардың тізбесі, түрлері, көлемдері және еңбекақы мөлшерлері бекітілсін. </w:t>
      </w:r>
      <w:r>
        <w:br/>
      </w:r>
      <w:r>
        <w:rPr>
          <w:rFonts w:ascii="Times New Roman"/>
          <w:b w:val="false"/>
          <w:i w:val="false"/>
          <w:color w:val="000000"/>
          <w:sz w:val="28"/>
        </w:rPr>
        <w:t>
</w:t>
      </w:r>
      <w:r>
        <w:rPr>
          <w:rFonts w:ascii="Times New Roman"/>
          <w:b w:val="false"/>
          <w:i w:val="false"/>
          <w:color w:val="000000"/>
          <w:sz w:val="28"/>
        </w:rPr>
        <w:t xml:space="preserve">
      2. Қала бюджетінде қоғамдық жұмыстарды жүргізуге қарастырылған қаражат шегінде "Петропавл қаласының жұмыспен қамту және әлеуметтік бағдарламалар бөлімі" мемлекеттік мекемесі (В.И. Мишнев) бекітілген Тізбеге сәйкес жұмыссыздарды қоғамдық жұмыстарға жіберуді жүзеге асырсын. </w:t>
      </w:r>
      <w:r>
        <w:br/>
      </w:r>
      <w:r>
        <w:rPr>
          <w:rFonts w:ascii="Times New Roman"/>
          <w:b w:val="false"/>
          <w:i w:val="false"/>
          <w:color w:val="000000"/>
          <w:sz w:val="28"/>
        </w:rPr>
        <w:t>
</w:t>
      </w:r>
      <w:r>
        <w:rPr>
          <w:rFonts w:ascii="Times New Roman"/>
          <w:b w:val="false"/>
          <w:i w:val="false"/>
          <w:color w:val="000000"/>
          <w:sz w:val="28"/>
        </w:rPr>
        <w:t xml:space="preserve">
      3. "Петропавл қаласының қаржы бөлімі" мемлекеттік мекемесі Г. И. Дорофеева) қоғамдық жұмыстарға қамтылған жұмыссыздардың еңбекақысын төлеуге ақшалай қаражаттың уақытылы бөлінуін қамтамасыз етсін. </w:t>
      </w:r>
      <w:r>
        <w:br/>
      </w:r>
      <w:r>
        <w:rPr>
          <w:rFonts w:ascii="Times New Roman"/>
          <w:b w:val="false"/>
          <w:i w:val="false"/>
          <w:color w:val="000000"/>
          <w:sz w:val="28"/>
        </w:rPr>
        <w:t>
</w:t>
      </w:r>
      <w:r>
        <w:rPr>
          <w:rFonts w:ascii="Times New Roman"/>
          <w:b w:val="false"/>
          <w:i w:val="false"/>
          <w:color w:val="000000"/>
          <w:sz w:val="28"/>
        </w:rPr>
        <w:t xml:space="preserve">
      4. Қосымшаға сәйкес Петропавл қаласы әкімдігінің кейбір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 бақылау қала әкімінің орынбасары Қ.Қ.Кәрібаевқа жүктелсін. </w:t>
      </w:r>
      <w:r>
        <w:br/>
      </w:r>
      <w:r>
        <w:rPr>
          <w:rFonts w:ascii="Times New Roman"/>
          <w:b w:val="false"/>
          <w:i w:val="false"/>
          <w:color w:val="000000"/>
          <w:sz w:val="28"/>
        </w:rPr>
        <w:t>
</w:t>
      </w:r>
      <w:r>
        <w:rPr>
          <w:rFonts w:ascii="Times New Roman"/>
          <w:b w:val="false"/>
          <w:i w:val="false"/>
          <w:color w:val="000000"/>
          <w:sz w:val="28"/>
        </w:rPr>
        <w:t xml:space="preserve">
      6. Осы  қаулы әділет органдарында тіркелген сәтінен бастап күшіне енеді. </w:t>
      </w:r>
    </w:p>
    <w:bookmarkEnd w:id="0"/>
    <w:p>
      <w:pPr>
        <w:spacing w:after="0"/>
        <w:ind w:left="0"/>
        <w:jc w:val="both"/>
      </w:pPr>
      <w:r>
        <w:rPr>
          <w:rFonts w:ascii="Times New Roman"/>
          <w:b w:val="false"/>
          <w:i/>
          <w:color w:val="000000"/>
          <w:sz w:val="28"/>
        </w:rPr>
        <w:t xml:space="preserve">     Қала әкімі </w:t>
      </w:r>
    </w:p>
    <w:bookmarkStart w:name="z9" w:id="1"/>
    <w:p>
      <w:pPr>
        <w:spacing w:after="0"/>
        <w:ind w:left="0"/>
        <w:jc w:val="both"/>
      </w:pPr>
      <w:r>
        <w:rPr>
          <w:rFonts w:ascii="Times New Roman"/>
          <w:b w:val="false"/>
          <w:i w:val="false"/>
          <w:color w:val="000000"/>
          <w:sz w:val="28"/>
        </w:rPr>
        <w:t xml:space="preserve">
                                   Петропавл қаласы әкімдігінің </w:t>
      </w:r>
      <w:r>
        <w:br/>
      </w:r>
      <w:r>
        <w:rPr>
          <w:rFonts w:ascii="Times New Roman"/>
          <w:b w:val="false"/>
          <w:i w:val="false"/>
          <w:color w:val="000000"/>
          <w:sz w:val="28"/>
        </w:rPr>
        <w:t xml:space="preserve">
                                     2006 жылғы 16 қарашадағы </w:t>
      </w:r>
      <w:r>
        <w:br/>
      </w:r>
      <w:r>
        <w:rPr>
          <w:rFonts w:ascii="Times New Roman"/>
          <w:b w:val="false"/>
          <w:i w:val="false"/>
          <w:color w:val="000000"/>
          <w:sz w:val="28"/>
        </w:rPr>
        <w:t xml:space="preserve">
                                    N 1701 қаулысымен 1 қосымша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Кәсіпорындар мен ұйымдардың тізбесі, </w:t>
      </w:r>
      <w:r>
        <w:br/>
      </w:r>
      <w:r>
        <w:rPr>
          <w:rFonts w:ascii="Times New Roman"/>
          <w:b w:val="false"/>
          <w:i w:val="false"/>
          <w:color w:val="000000"/>
          <w:sz w:val="28"/>
        </w:rPr>
        <w:t>
</w:t>
      </w:r>
      <w:r>
        <w:rPr>
          <w:rFonts w:ascii="Times New Roman"/>
          <w:b/>
          <w:i w:val="false"/>
          <w:color w:val="000000"/>
          <w:sz w:val="28"/>
        </w:rPr>
        <w:t xml:space="preserve">         қоғамдық жұмыстардың түрлері бойынша түрлері, </w:t>
      </w:r>
      <w:r>
        <w:br/>
      </w:r>
      <w:r>
        <w:rPr>
          <w:rFonts w:ascii="Times New Roman"/>
          <w:b w:val="false"/>
          <w:i w:val="false"/>
          <w:color w:val="000000"/>
          <w:sz w:val="28"/>
        </w:rPr>
        <w:t>
</w:t>
      </w:r>
      <w:r>
        <w:rPr>
          <w:rFonts w:ascii="Times New Roman"/>
          <w:b/>
          <w:i w:val="false"/>
          <w:color w:val="000000"/>
          <w:sz w:val="28"/>
        </w:rPr>
        <w:t xml:space="preserve">             көлемдері және еңбекақы мөлшерлері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1693"/>
        <w:gridCol w:w="5233"/>
        <w:gridCol w:w="1093"/>
        <w:gridCol w:w="149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Кәсіпорындардың атауы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сайын беріле- </w:t>
            </w:r>
            <w:r>
              <w:br/>
            </w:r>
            <w:r>
              <w:rPr>
                <w:rFonts w:ascii="Times New Roman"/>
                <w:b w:val="false"/>
                <w:i w:val="false"/>
                <w:color w:val="000000"/>
                <w:sz w:val="20"/>
              </w:rPr>
              <w:t xml:space="preserve">
тін жұмыс орындар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жұмыстардың  түрлері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 </w:t>
            </w:r>
            <w:r>
              <w:br/>
            </w:r>
            <w:r>
              <w:rPr>
                <w:rFonts w:ascii="Times New Roman"/>
                <w:b w:val="false"/>
                <w:i w:val="false"/>
                <w:color w:val="000000"/>
                <w:sz w:val="20"/>
              </w:rPr>
              <w:t xml:space="preserve">
ряд- </w:t>
            </w:r>
            <w:r>
              <w:br/>
            </w:r>
            <w:r>
              <w:rPr>
                <w:rFonts w:ascii="Times New Roman"/>
                <w:b w:val="false"/>
                <w:i w:val="false"/>
                <w:color w:val="000000"/>
                <w:sz w:val="20"/>
              </w:rPr>
              <w:t xml:space="preserve">
тар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тер </w:t>
            </w:r>
          </w:p>
        </w:tc>
      </w:tr>
      <w:tr>
        <w:trPr>
          <w:trHeight w:val="88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"Коммунхоз" еншілес коммуналдық мемлекеттік кәсіпорын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аумақтарын тазарту; </w:t>
            </w:r>
            <w:r>
              <w:br/>
            </w:r>
            <w:r>
              <w:rPr>
                <w:rFonts w:ascii="Times New Roman"/>
                <w:b w:val="false"/>
                <w:i w:val="false"/>
                <w:color w:val="000000"/>
                <w:sz w:val="20"/>
              </w:rPr>
              <w:t xml:space="preserve">
аумақтарды көгалдандыру және көркейту; </w:t>
            </w:r>
            <w:r>
              <w:br/>
            </w:r>
            <w:r>
              <w:rPr>
                <w:rFonts w:ascii="Times New Roman"/>
                <w:b w:val="false"/>
                <w:i w:val="false"/>
                <w:color w:val="000000"/>
                <w:sz w:val="20"/>
              </w:rPr>
              <w:t xml:space="preserve">
мұз қалашықтарын салу барысында қосалқы жұмыстарды орындау; </w:t>
            </w:r>
            <w:r>
              <w:br/>
            </w:r>
            <w:r>
              <w:rPr>
                <w:rFonts w:ascii="Times New Roman"/>
                <w:b w:val="false"/>
                <w:i w:val="false"/>
                <w:color w:val="000000"/>
                <w:sz w:val="20"/>
              </w:rPr>
              <w:t xml:space="preserve">
жолдарды ағымдағы жөндеу (шұңқырлар мен ойықтарды жабу, кюветтер қазу, ағынды су канализациясын қоқыстардан тазарту және т.с.с.)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p>
            <w:pPr>
              <w:spacing w:after="20"/>
              <w:ind w:left="20"/>
              <w:jc w:val="both"/>
            </w:pPr>
            <w:r>
              <w:rPr>
                <w:rFonts w:ascii="Times New Roman"/>
                <w:b w:val="false"/>
                <w:i w:val="false"/>
                <w:color w:val="000000"/>
                <w:sz w:val="20"/>
              </w:rPr>
              <w:t xml:space="preserve">ІІІ </w:t>
            </w:r>
          </w:p>
          <w:p>
            <w:pPr>
              <w:spacing w:after="20"/>
              <w:ind w:left="20"/>
              <w:jc w:val="both"/>
            </w:pPr>
            <w:r>
              <w:rPr>
                <w:rFonts w:ascii="Times New Roman"/>
                <w:b w:val="false"/>
                <w:i w:val="false"/>
                <w:color w:val="000000"/>
                <w:sz w:val="20"/>
              </w:rPr>
              <w:t xml:space="preserve">ІІІ </w:t>
            </w:r>
          </w:p>
          <w:p>
            <w:pPr>
              <w:spacing w:after="20"/>
              <w:ind w:left="20"/>
              <w:jc w:val="both"/>
            </w:pPr>
            <w:r>
              <w:rPr>
                <w:rFonts w:ascii="Times New Roman"/>
                <w:b w:val="false"/>
                <w:i w:val="false"/>
                <w:color w:val="000000"/>
                <w:sz w:val="20"/>
              </w:rPr>
              <w:t xml:space="preserve">  ІІІ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p>
            <w:pPr>
              <w:spacing w:after="20"/>
              <w:ind w:left="20"/>
              <w:jc w:val="both"/>
            </w:pPr>
            <w:r>
              <w:rPr>
                <w:rFonts w:ascii="Times New Roman"/>
                <w:b w:val="false"/>
                <w:i w:val="false"/>
                <w:color w:val="000000"/>
                <w:sz w:val="20"/>
              </w:rPr>
              <w:t xml:space="preserve">1,14 </w:t>
            </w:r>
          </w:p>
          <w:p>
            <w:pPr>
              <w:spacing w:after="20"/>
              <w:ind w:left="20"/>
              <w:jc w:val="both"/>
            </w:pPr>
            <w:r>
              <w:rPr>
                <w:rFonts w:ascii="Times New Roman"/>
                <w:b w:val="false"/>
                <w:i w:val="false"/>
                <w:color w:val="000000"/>
                <w:sz w:val="20"/>
              </w:rPr>
              <w:t xml:space="preserve">1,14 </w:t>
            </w:r>
          </w:p>
          <w:p>
            <w:pPr>
              <w:spacing w:after="20"/>
              <w:ind w:left="20"/>
              <w:jc w:val="both"/>
            </w:pPr>
            <w:r>
              <w:rPr>
                <w:rFonts w:ascii="Times New Roman"/>
                <w:b w:val="false"/>
                <w:i w:val="false"/>
                <w:color w:val="000000"/>
                <w:sz w:val="20"/>
              </w:rPr>
              <w:t xml:space="preserve">  1,14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СПИД-тің алдын алу және күрес жөніндегі Солтүстік Қазақстан облыстық орталығы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Есірткі заттар тарату және пайдаланудың болжамалы жерлеріндегі, сенім пункттеріндегі жұмыс.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Солтүстік Қазақстан облысы әділет департаментінің Петропавл қаласы әділет басқармасы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тұрғылықты жері бойынша құжаттандыруда және тіркеуде техникалық қызмет көрсету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196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Солтүстік Қазақстан облысы бойынша көші-қон комитеті басқармасы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Оралмандарды қабылдау және орналастыру бойынша тапсырыстарды орындау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"Петропавл қаласының жұмыспен қамту және әлеуметтік бағдарламалар бөлімі" 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қамтуға және 18 жасқа дейінгі балалары бар отбасыларына мемлекеттік жәрдемақы тағайындауға қажетті құжаттарды жинауға көмек көрсету. Халықты жұмыспен қамту және әлеуметтік қорғау мәселесі бойынша республикалық және аймақтық қоғамдық науқандарға, статистикалық зерттеуге қатысу.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"Петропавл қаласының жер қатынастары бөлімі" 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Саяжай учаскелерін жазу және тізімдерін құру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"Петропавл қаласының қаржы бөлімі" 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Иесіз жылжымайтын мүліктерді айқындауда көмек көрсету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"Солтүстік Қазақстан мемлекеттік мұрағаты" 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Құжаттарды өңдеуге және сақтауға дайындауға көмек көрсету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"Солтүстік Қазақстан облысы әкімінің облыстық наркологиялық орталығы" ММ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адам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қаланың оқу орындарындағы инъекциялық есірткіні және алькогольді пайдаланушылар арасында нашақорлыққа қарсы профилактикалық жұмыс жүргізу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G-17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Жиынты </w:t>
            </w:r>
            <w:r>
              <w:rPr>
                <w:rFonts w:ascii="Times New Roman"/>
                <w:b/>
                <w:i w:val="false"/>
                <w:color w:val="000000"/>
                <w:sz w:val="20"/>
              </w:rPr>
              <w:t xml:space="preserve">ғ </w:t>
            </w:r>
            <w:r>
              <w:rPr>
                <w:rFonts w:ascii="Times New Roman"/>
                <w:b/>
                <w:i w:val="false"/>
                <w:color w:val="000000"/>
                <w:sz w:val="20"/>
              </w:rPr>
              <w:t xml:space="preserve">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287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2"/>
    <w:p>
      <w:pPr>
        <w:spacing w:after="0"/>
        <w:ind w:left="0"/>
        <w:jc w:val="both"/>
      </w:pPr>
      <w:r>
        <w:rPr>
          <w:rFonts w:ascii="Times New Roman"/>
          <w:b w:val="false"/>
          <w:i w:val="false"/>
          <w:color w:val="000000"/>
          <w:sz w:val="28"/>
        </w:rPr>
        <w:t xml:space="preserve">
                                      Петропавл қаласы әкімдігінің </w:t>
      </w:r>
      <w:r>
        <w:br/>
      </w:r>
      <w:r>
        <w:rPr>
          <w:rFonts w:ascii="Times New Roman"/>
          <w:b w:val="false"/>
          <w:i w:val="false"/>
          <w:color w:val="000000"/>
          <w:sz w:val="28"/>
        </w:rPr>
        <w:t xml:space="preserve">
                                     2006 жылғы 16 қарашадағы </w:t>
      </w:r>
      <w:r>
        <w:br/>
      </w:r>
      <w:r>
        <w:rPr>
          <w:rFonts w:ascii="Times New Roman"/>
          <w:b w:val="false"/>
          <w:i w:val="false"/>
          <w:color w:val="000000"/>
          <w:sz w:val="28"/>
        </w:rPr>
        <w:t xml:space="preserve">
                                    N 1701 қаулысымен 2 қосымша </w:t>
      </w:r>
    </w:p>
    <w:bookmarkEnd w:id="2"/>
    <w:p>
      <w:pPr>
        <w:spacing w:after="0"/>
        <w:ind w:left="0"/>
        <w:jc w:val="left"/>
      </w:pPr>
      <w:r>
        <w:rPr>
          <w:rFonts w:ascii="Times New Roman"/>
          <w:b/>
          <w:i w:val="false"/>
          <w:color w:val="000000"/>
        </w:rPr>
        <w:t xml:space="preserve"> Петропавл қаласы әкімдігінің күші жойылған </w:t>
      </w:r>
      <w:r>
        <w:br/>
      </w:r>
      <w:r>
        <w:rPr>
          <w:rFonts w:ascii="Times New Roman"/>
          <w:b/>
          <w:i w:val="false"/>
          <w:color w:val="000000"/>
        </w:rPr>
        <w:t xml:space="preserve">
кейбір қаулыларының тізбесі </w:t>
      </w:r>
    </w:p>
    <w:p>
      <w:pPr>
        <w:spacing w:after="0"/>
        <w:ind w:left="0"/>
        <w:jc w:val="both"/>
      </w:pPr>
      <w:r>
        <w:rPr>
          <w:rFonts w:ascii="Times New Roman"/>
          <w:b w:val="false"/>
          <w:i w:val="false"/>
          <w:color w:val="000000"/>
          <w:sz w:val="28"/>
        </w:rPr>
        <w:t xml:space="preserve">      1. Петропавл қаласы әкімдігінің 2003 жылғы 22 қаңтардағы "Ақылы қоғамдық жұмыстарды ұйымдастыру туралы" N 27 қаулысы (2003 жылғы 21 ақпандағы мемлекеттік тіркелу N 839; "Добрый вечер" газетінің 2003 жылғы 14 наурыздағы N 11 саны). </w:t>
      </w:r>
      <w:r>
        <w:br/>
      </w:r>
      <w:r>
        <w:rPr>
          <w:rFonts w:ascii="Times New Roman"/>
          <w:b w:val="false"/>
          <w:i w:val="false"/>
          <w:color w:val="000000"/>
          <w:sz w:val="28"/>
        </w:rPr>
        <w:t xml:space="preserve">
      2. Қала әкімдігінің 2004 жылғы 13 қаңтардағы "Петропавл қаласы әкімдігінің 2003 жылғы 22 қаңтардағы "Ақылы қоғамдық жұмыстарды ұйымдастыру туралы N 27 қаулысына өзгерістер мен толықтырулар енгізу туралы" N 12 қаулысы (2004 жылғы 17 ақпандағы мемлекеттік тіркелу N 1156; "Добрый вечер" газетінің 2004 жылғы 12 наурыздағы N 11 саны). </w:t>
      </w:r>
      <w:r>
        <w:br/>
      </w:r>
      <w:r>
        <w:rPr>
          <w:rFonts w:ascii="Times New Roman"/>
          <w:b w:val="false"/>
          <w:i w:val="false"/>
          <w:color w:val="000000"/>
          <w:sz w:val="28"/>
        </w:rPr>
        <w:t xml:space="preserve">
      3. Қала әкімдігінің 2004 жылғы 19 мамырдағы "Петропавл қаласы әкімдігінің 2003 жылғы 22 қаңтардағы "Ақылы қоғамдық жұмыстарды ұйымдастыру туралы" N 27 қаулысына өзгерістер мен толықтырулар енгізу туралы N 305 қаулысы (2004 жылғы 18 маусымдағы мемлекеттік тіркелу N 1295; "Добрый вечер" газетінің 2004 жылғы 10 қыркүйектегі N 37 саны). </w:t>
      </w:r>
      <w:r>
        <w:br/>
      </w:r>
      <w:r>
        <w:rPr>
          <w:rFonts w:ascii="Times New Roman"/>
          <w:b w:val="false"/>
          <w:i w:val="false"/>
          <w:color w:val="000000"/>
          <w:sz w:val="28"/>
        </w:rPr>
        <w:t xml:space="preserve">
      4. Қала әкімдігінің 2006 жылғы 26 қаңтардағы "Петропавл қаласы әкімдігінің 2003 жылғы 22 қаңтардағы "Ақылы қоғамдық жұмыстарды ұйымдастыру туралы" N 27 қаулысына өзгерістер мен толықтырулар енгізу туралы N 138 қаулысы (2006 жылғы 31 қаңтардағы  мемлекеттік тіркелу N 13-1-33; "Проспект СК"»газетінің 2006 жылғы 17 ақпандағы N 7 саны). </w:t>
      </w:r>
      <w:r>
        <w:br/>
      </w:r>
      <w:r>
        <w:rPr>
          <w:rFonts w:ascii="Times New Roman"/>
          <w:b w:val="false"/>
          <w:i w:val="false"/>
          <w:color w:val="000000"/>
          <w:sz w:val="28"/>
        </w:rPr>
        <w:t xml:space="preserve">
      5. Қала әкімдігінің 2006 жылғы 7 маусымдағы "Петропавл қаласы әкімдігінің 2003 жылғы 22 қаңтардағы "Ақылы қоғамдық жұмыстарды ұйымдастыру туралы N 27 қаулысына өзгерістер мен толықтырулар енгізу туралы" N 883 қаулысы (2006 жылғы 21 маусымдағы мемлекеттік тіркелу N 13-1-43; "Проспект СК" газетінің 2006 жылғы 30 маусымдағы N 26 саны). </w:t>
      </w:r>
      <w:r>
        <w:br/>
      </w:r>
      <w:r>
        <w:rPr>
          <w:rFonts w:ascii="Times New Roman"/>
          <w:b w:val="false"/>
          <w:i w:val="false"/>
          <w:color w:val="000000"/>
          <w:sz w:val="28"/>
        </w:rPr>
        <w:t xml:space="preserve">
      6. Қала әкімдігінің 2006 жылғы 29 маусымдағы "Петропавл қаласы әкімдігінің 2003 жылғы 22 қаңтардағы "Ақылы қоғамдық жұмыстарды ұйымдастыру туралы N 27 қаулысына өзгерістер мен толықтырулар енгізу туралы" N 1036 қаулысы (2006 жылғы 3 маусымдағы мемлекеттік тіркелу N 13-1-44; "Проспект СК" газетінің 2006 жылғы 14 маусымдағы N 28 саны). </w:t>
      </w:r>
      <w:r>
        <w:br/>
      </w:r>
      <w:r>
        <w:rPr>
          <w:rFonts w:ascii="Times New Roman"/>
          <w:b w:val="false"/>
          <w:i w:val="false"/>
          <w:color w:val="000000"/>
          <w:sz w:val="28"/>
        </w:rPr>
        <w:t xml:space="preserve">
      7. Қала әкімдігінің 2006 жылғы 12 қыркүйектегі "Петропавл қаласы әкімдігінің 2003 жылғы 22 қаңтардағы "Ақылы қоғамдық жұмыстарды ұйымдастыру туралы" N 27 қаулысына өзгерістер енгізу туралы N 1325 қаулысы (2006 жылғы 19 қазандағы мемлекеттік тіркелу N 13-1-54; "Проспект СК" газетінің 2006 жылғы 3 қарашадағы N 44 саны).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