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6fa2" w14:textId="f2d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 сайланған Алматы қалалық мәслихатының 2003 жылғы 11 маусымдағы ХХV сессиясының Алматы қаласы орталық бөлігінде жүк көлігі қозғалысына шек қою туралы»шешіміне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XХI сессиясының 2006 жылғы 28 ақпандағы N 232 шешімі. Алматы қалалық Әділет басқармасында 2006 жылы 23 наурызда N 700 тіркелді. Күші жойылды - Алматы қаласы мәслихатының 2010 жылғы 22 қаңтардағы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IV сайланған Алматы қаласы мәслихатының XXV сессиясы 2010 жылғы 22 қаңтардағы № 282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ІІІ 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ІІІ сайланған Алматы қалалық мәслихатының 2003 жылғы 11 маусымдағы ХХV-і сессиясының "Алматы қаласы орталық бөлігінде жүк көлігі қозғалысына шек қою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2003 жылғы 23 маусымында N 537 санымен тіркелген, "Алматы Ақшамы" газетінің 2003 жылғы 1 шілдедегі және "Вечерний Алматы" газетінің 2003 жылғы 12 шілдедегі сандарында жарияланған, III-сайланған Алматы қалалық мәслихатының 2005 жылғы 28 қыркүйектегі ХVІІІ-сессиясының"«Алматы қаласының орталық бөлігінде жүк көлігінің жүруін шектеу туралы" N 182 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2005 жылғы 1 қарашада N 676 санымен тіркелген, 2005 жылғы 10 қарашада "Алматы Ақшамы" және "Вечерний Алматы"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 тармағындағы "жүк массасы 15 тоннадан асатын"»сөздері "массасы жүгімен қосқанда, жүктемені тарату кезінде бір белдеме үшін 8 тоннадан асатын"»сөздерімен алмастырылсын, әрі қарай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ІІІ сайланған Алматы қаласы мәслихатының 2006 жылғы 23 желтоқсандағы ХХ сессиясының "ІІ сайланған Алматы қалалық мәслихатының 2003 жылғы 11 маусымдағы ХХV-і сессиясының"«Алматы қаласының орталық бөлігінде жүк көлігінің жүруін шектеу туралы" шешіміне толықтырулар мен өзгерістер енгізу туралы" N 213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шешімінің орындалуын бақылау экология және төтенше жағдайлар мәселелері жөніндегі тұрақты комиссияға (А.Б. Біртанов) және Алматы қаласы әкімінің бірінші орынбасары З.И.Заяцқа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 Р.Әбсеметова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 Т.Мұқашев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