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9abf" w14:textId="9f99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канализация жүйесін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2006 жылғы 29 наурыздағы № 593 қаулысы. Қостанай облысы Қостанай қаласының Әділет басқармасында 2006 жылғы 4 мамырда № 9-1-48 тіркелді. Күші жойылды - Қостанай облысы Қостанай қаласы әкімдігінің 2008 жылғы 25 қыркүйектегі № 2385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Қостанай қаласы әкімдігінің 2008.09.25 № 2385 қаулысымен.</w:t>
      </w:r>
      <w:r>
        <w:br/>
      </w:r>
      <w:r>
        <w:rPr>
          <w:rFonts w:ascii="Times New Roman"/>
          <w:b w:val="false"/>
          <w:i w:val="false"/>
          <w:color w:val="000000"/>
          <w:sz w:val="28"/>
        </w:rPr>
        <w:t xml:space="preserve">
      "Қазақстан Республикасындағы жергiлiктi мемлекеттiк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7 тармақшасына сәйкес, қалалық канализация жүйесін пайдаланудағы жұмысын жақсарту мақсатымен, қоршаған ортаға теріс әсер ететін тазартылмаған өндірістік ағынды суларын жібермеу мақсатымен Қостанай қаласының әкiмдiгi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"Қостанай қаласының канализация жүйесiн пайдалану </w:t>
      </w:r>
      <w:r>
        <w:rPr>
          <w:rFonts w:ascii="Times New Roman"/>
          <w:b w:val="false"/>
          <w:i w:val="false"/>
          <w:color w:val="000000"/>
          <w:sz w:val="28"/>
        </w:rPr>
        <w:t>Қағидасы</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2. "Қостанай қаласының канализация жүйесін пайдалану қағидасы" Қостанай қаласының әділет басқармасында тіркелсін.</w:t>
      </w:r>
      <w:r>
        <w:br/>
      </w:r>
      <w:r>
        <w:rPr>
          <w:rFonts w:ascii="Times New Roman"/>
          <w:b w:val="false"/>
          <w:i w:val="false"/>
          <w:color w:val="000000"/>
          <w:sz w:val="28"/>
        </w:rPr>
        <w:t>
</w:t>
      </w:r>
      <w:r>
        <w:rPr>
          <w:rFonts w:ascii="Times New Roman"/>
          <w:b w:val="false"/>
          <w:i w:val="false"/>
          <w:color w:val="000000"/>
          <w:sz w:val="28"/>
        </w:rPr>
        <w:t>
      3. 2005 жылғы 11 наурыздағы бекітілген Қостанай қаласы әкімдігінің № 255 "Қостанай қаласының канализация жүйесіне өндірістік ағынды суларды қабылдау қағидасының"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С.М. Тукеновке жүктелсін.</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қаласы әкімдігі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29 наурыздағы 2006 жылы  </w:t>
      </w:r>
      <w:r>
        <w:br/>
      </w:r>
      <w:r>
        <w:rPr>
          <w:rFonts w:ascii="Times New Roman"/>
          <w:b w:val="false"/>
          <w:i w:val="false"/>
          <w:color w:val="000000"/>
          <w:sz w:val="28"/>
        </w:rPr>
        <w:t xml:space="preserve">
№ 593                    </w:t>
      </w:r>
    </w:p>
    <w:p>
      <w:pPr>
        <w:spacing w:after="0"/>
        <w:ind w:left="0"/>
        <w:jc w:val="both"/>
      </w:pPr>
      <w:r>
        <w:rPr>
          <w:rFonts w:ascii="Times New Roman"/>
          <w:b/>
          <w:i w:val="false"/>
          <w:color w:val="000000"/>
          <w:sz w:val="28"/>
        </w:rPr>
        <w:t>Қостанай қаласының канализация жүйесін</w:t>
      </w:r>
      <w:r>
        <w:br/>
      </w:r>
      <w:r>
        <w:rPr>
          <w:rFonts w:ascii="Times New Roman"/>
          <w:b w:val="false"/>
          <w:i w:val="false"/>
          <w:color w:val="000000"/>
          <w:sz w:val="28"/>
        </w:rPr>
        <w:t>
</w:t>
      </w:r>
      <w:r>
        <w:rPr>
          <w:rFonts w:ascii="Times New Roman"/>
          <w:b/>
          <w:i w:val="false"/>
          <w:color w:val="000000"/>
          <w:sz w:val="28"/>
        </w:rPr>
        <w:t>пайдалану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xml:space="preserve">      1. "Қостанай қаласының канализация жүйесімен пайдалану қағидасы" (бұдан былай қағида) жеткілікті тазартылмаған қалалық ағынды суларынан су қоймаларын қорғауды қамтамасыз етуге, қала канализация құрылыстары жүйесіндегі жұмыстарының бұзуын алдын алуға, қаланың канализация жүйесіне өндіріс ағынды суларын дұрыс қабылдауын ұйымдастыруда құрылыстарының қауіпсіздігі мен пайдалану жұмыстарының тиімділігіне бағытталған. </w:t>
      </w:r>
      <w:r>
        <w:br/>
      </w:r>
      <w:r>
        <w:rPr>
          <w:rFonts w:ascii="Times New Roman"/>
          <w:b w:val="false"/>
          <w:i w:val="false"/>
          <w:color w:val="000000"/>
          <w:sz w:val="28"/>
        </w:rPr>
        <w:t xml:space="preserve">
      2. Осы Қағида 2003 жылғы 9 шiлдедегi Қазақстан Республикасының </w:t>
      </w:r>
      <w:r>
        <w:rPr>
          <w:rFonts w:ascii="Times New Roman"/>
          <w:b w:val="false"/>
          <w:i w:val="false"/>
          <w:color w:val="000000"/>
          <w:sz w:val="28"/>
        </w:rPr>
        <w:t>Су кодексiнiң</w:t>
      </w:r>
      <w:r>
        <w:rPr>
          <w:rFonts w:ascii="Times New Roman"/>
          <w:b w:val="false"/>
          <w:i w:val="false"/>
          <w:color w:val="000000"/>
          <w:sz w:val="28"/>
        </w:rPr>
        <w:t xml:space="preserve">, 1997 жылғы 15 шiлдедегi Қазақстан Республикасының "Қоршаған ортаны қорғау туралы" </w:t>
      </w:r>
      <w:r>
        <w:rPr>
          <w:rFonts w:ascii="Times New Roman"/>
          <w:b w:val="false"/>
          <w:i w:val="false"/>
          <w:color w:val="000000"/>
          <w:sz w:val="28"/>
        </w:rPr>
        <w:t>Заңы</w:t>
      </w:r>
      <w:r>
        <w:rPr>
          <w:rFonts w:ascii="Times New Roman"/>
          <w:b w:val="false"/>
          <w:i w:val="false"/>
          <w:color w:val="000000"/>
          <w:sz w:val="28"/>
        </w:rPr>
        <w:t xml:space="preserve"> негiзiнде әзiрленген.</w:t>
      </w:r>
      <w:r>
        <w:br/>
      </w:r>
      <w:r>
        <w:rPr>
          <w:rFonts w:ascii="Times New Roman"/>
          <w:b w:val="false"/>
          <w:i w:val="false"/>
          <w:color w:val="000000"/>
          <w:sz w:val="28"/>
        </w:rPr>
        <w:t>
      3. Бұл Қағида қаланың канализация жүйесіне өндіріс ағынды суларды жіберуші барлық шаруашылық жүргізетін субьектілерге; олардың шаруашылық қызметі мен меншік түріне қарамастан міндетті болып табылады.</w:t>
      </w:r>
      <w:r>
        <w:br/>
      </w:r>
      <w:r>
        <w:rPr>
          <w:rFonts w:ascii="Times New Roman"/>
          <w:b w:val="false"/>
          <w:i w:val="false"/>
          <w:color w:val="000000"/>
          <w:sz w:val="28"/>
        </w:rPr>
        <w:t>
      4. Табиғи ресурстар мен қоршаған ортаны қорғау Министрлігі берген қоршаған ортаны ластау рұқсатына сүйене отырып, қала канализация және су құбыры жүйесін пайдалануды жүзеге асыратын кәсіпорын (бұдан былай) су құбыры канализациялық шаруашылық кәсіпорын су ағызу мен өндіріс ағынды суларды қаланың канализация жүйесіне жіберуге шаруашылық жүргізуші субъектілермен типтік үлгіде шарт жасасады.</w:t>
      </w:r>
      <w:r>
        <w:br/>
      </w:r>
      <w:r>
        <w:rPr>
          <w:rFonts w:ascii="Times New Roman"/>
          <w:b w:val="false"/>
          <w:i w:val="false"/>
          <w:color w:val="000000"/>
          <w:sz w:val="28"/>
        </w:rPr>
        <w:t>
      5. Су құбыры канализациялық шаруашылық кәсіпорны осы қағида талаптарын шаруашылық жүргізуші субъектілердің сақтауын қадағалауды жүзеге асыру міндетті, ал ол бұзылған жағдайда кінәлі адамдарға материалдық шығынды толық өтеу жөнінде талап қояды.</w:t>
      </w:r>
      <w:r>
        <w:br/>
      </w:r>
      <w:r>
        <w:rPr>
          <w:rFonts w:ascii="Times New Roman"/>
          <w:b w:val="false"/>
          <w:i w:val="false"/>
          <w:color w:val="000000"/>
          <w:sz w:val="28"/>
        </w:rPr>
        <w:t>
      6. Өндірістік ағынды сулардың сапа сипаттамаларының негізгі түсініктері, терминдері мен анықтамалары:</w:t>
      </w:r>
      <w:r>
        <w:br/>
      </w:r>
      <w:r>
        <w:rPr>
          <w:rFonts w:ascii="Times New Roman"/>
          <w:b w:val="false"/>
          <w:i w:val="false"/>
          <w:color w:val="000000"/>
          <w:sz w:val="28"/>
        </w:rPr>
        <w:t>
      1) Абонент-тұтынушы, таратылған жаппай қызмет түрлерінің шаруашылығымен пайдаланушы;</w:t>
      </w:r>
      <w:r>
        <w:br/>
      </w:r>
      <w:r>
        <w:rPr>
          <w:rFonts w:ascii="Times New Roman"/>
          <w:b w:val="false"/>
          <w:i w:val="false"/>
          <w:color w:val="000000"/>
          <w:sz w:val="28"/>
        </w:rPr>
        <w:t>
      2) сатып алушы-кәсіпкер (заңды тұлға, фирма) жеткізушіге бір тауар жеткізуге, немесе басқа бір қызмет көрсетуіне тапсырыспен жүгінеді;</w:t>
      </w:r>
      <w:r>
        <w:br/>
      </w:r>
      <w:r>
        <w:rPr>
          <w:rFonts w:ascii="Times New Roman"/>
          <w:b w:val="false"/>
          <w:i w:val="false"/>
          <w:color w:val="000000"/>
          <w:sz w:val="28"/>
        </w:rPr>
        <w:t>
      3) бас жобалаушы - фирма немесе ұйым мердігерлік келісім шарт бойынша кешенді өнеркәсіп немесе басқа объектіге жобалау жасайды;</w:t>
      </w:r>
      <w:r>
        <w:br/>
      </w:r>
      <w:r>
        <w:rPr>
          <w:rFonts w:ascii="Times New Roman"/>
          <w:b w:val="false"/>
          <w:i w:val="false"/>
          <w:color w:val="000000"/>
          <w:sz w:val="28"/>
        </w:rPr>
        <w:t>
      4) СБAЗ - синтетикалық беттік әрекеттік заты;</w:t>
      </w:r>
      <w:r>
        <w:br/>
      </w:r>
      <w:r>
        <w:rPr>
          <w:rFonts w:ascii="Times New Roman"/>
          <w:b w:val="false"/>
          <w:i w:val="false"/>
          <w:color w:val="000000"/>
          <w:sz w:val="28"/>
        </w:rPr>
        <w:t>
      5) рН - сутек көрсеткіші (орташа реакциясы);</w:t>
      </w:r>
      <w:r>
        <w:br/>
      </w:r>
      <w:r>
        <w:rPr>
          <w:rFonts w:ascii="Times New Roman"/>
          <w:b w:val="false"/>
          <w:i w:val="false"/>
          <w:color w:val="000000"/>
          <w:sz w:val="28"/>
        </w:rPr>
        <w:t>
      6) ОХТ - оттегін химиялық тұтыну;</w:t>
      </w:r>
      <w:r>
        <w:br/>
      </w:r>
      <w:r>
        <w:rPr>
          <w:rFonts w:ascii="Times New Roman"/>
          <w:b w:val="false"/>
          <w:i w:val="false"/>
          <w:color w:val="000000"/>
          <w:sz w:val="28"/>
        </w:rPr>
        <w:t>
      7) ОБТ - оттегін биологиялық тұтыну;</w:t>
      </w:r>
      <w:r>
        <w:br/>
      </w:r>
      <w:r>
        <w:rPr>
          <w:rFonts w:ascii="Times New Roman"/>
          <w:b w:val="false"/>
          <w:i w:val="false"/>
          <w:color w:val="000000"/>
          <w:sz w:val="28"/>
        </w:rPr>
        <w:t>
      8) ЖШШ - жарамды шектеліп шоғырлануы;</w:t>
      </w:r>
      <w:r>
        <w:br/>
      </w:r>
      <w:r>
        <w:rPr>
          <w:rFonts w:ascii="Times New Roman"/>
          <w:b w:val="false"/>
          <w:i w:val="false"/>
          <w:color w:val="000000"/>
          <w:sz w:val="28"/>
        </w:rPr>
        <w:t>
      9) СКШ - су құбыры канализация шаруашылығы.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Қала канализациясына өнеркәсіп </w:t>
      </w:r>
      <w:r>
        <w:br/>
      </w:r>
      <w:r>
        <w:rPr>
          <w:rFonts w:ascii="Times New Roman"/>
          <w:b w:val="false"/>
          <w:i w:val="false"/>
          <w:color w:val="000000"/>
          <w:sz w:val="28"/>
        </w:rPr>
        <w:t>
</w:t>
      </w:r>
      <w:r>
        <w:rPr>
          <w:rFonts w:ascii="Times New Roman"/>
          <w:b/>
          <w:i w:val="false"/>
          <w:color w:val="000080"/>
          <w:sz w:val="28"/>
        </w:rPr>
        <w:t>кәсіпорындарының ағынды суларын қабылдау шарттары</w:t>
      </w:r>
    </w:p>
    <w:p>
      <w:pPr>
        <w:spacing w:after="0"/>
        <w:ind w:left="0"/>
        <w:jc w:val="both"/>
      </w:pPr>
      <w:r>
        <w:rPr>
          <w:rFonts w:ascii="Times New Roman"/>
          <w:b w:val="false"/>
          <w:i w:val="false"/>
          <w:color w:val="000000"/>
          <w:sz w:val="28"/>
        </w:rPr>
        <w:t>      7. Қостанай қаласының канализация жүйесiне шаруашылық тұрмыстық ағынды сулар қолданылады. Өндiрiстiк қоқыс ағынды сулар қалалық канализация жүйесiне су шаруашылық ұйымының рұқсатымен, келiсiмiмен жалпы қалалық желiлерiнiң тазарту ғимараты, техникалық жағдайда егерде қоқыс ағынды суларға канализация жүйесi және имараттардың жағдайын бұзбаса, желiлерiнiң қауіпсiздiгiн, зиян заттектердi қолдамайды, осы әдiсте қолданылмайтын анықтау, зертханаға қолайлы өндiрiс және бақылау ұйымының қамтамасыз етедi.</w:t>
      </w:r>
      <w:r>
        <w:br/>
      </w:r>
      <w:r>
        <w:rPr>
          <w:rFonts w:ascii="Times New Roman"/>
          <w:b w:val="false"/>
          <w:i w:val="false"/>
          <w:color w:val="000000"/>
          <w:sz w:val="28"/>
        </w:rPr>
        <w:t>
      8. Құрылыс, қайта жаңарту тарату, тоқтатып қою кәсiпорын басқа да имараттар, су объектiлерiнiң жағдайына әсер ететiн, Қазақстан Республикасының қоршаған ортаны қорғау орталық орындаушының қорытындысы жағдайы арқылы жүзеге асырылады, уәкiлеттi органның қолдануымен, уәкiлеттi органның саласындағы тұрғындарының санитарлық эпидемиологиялық жағдайын жақсартып, уәкiлеттi өнеркәсiп саласында қауiпсiздiгi жүзеге асырылады.</w:t>
      </w:r>
      <w:r>
        <w:br/>
      </w:r>
      <w:r>
        <w:rPr>
          <w:rFonts w:ascii="Times New Roman"/>
          <w:b w:val="false"/>
          <w:i w:val="false"/>
          <w:color w:val="000000"/>
          <w:sz w:val="28"/>
        </w:rPr>
        <w:t>
      9. Қайта жаңарту объектiлерiнiң жаңа желiлерiне тыйым салынады, қамтамасыз етiлмеген имараттар мен құрылыстар есепке алынады, зиянды әсер ететiн, ластануы мен қоқысты тастауы, және де су тұтынушыларының құрал есебiмен ағынның тасталуы.</w:t>
      </w:r>
      <w:r>
        <w:br/>
      </w:r>
      <w:r>
        <w:rPr>
          <w:rFonts w:ascii="Times New Roman"/>
          <w:b w:val="false"/>
          <w:i w:val="false"/>
          <w:color w:val="000000"/>
          <w:sz w:val="28"/>
        </w:rPr>
        <w:t>
      10. Қала канализация жүйесіне өндірістік ағынды суларының құрамында кездесетін:</w:t>
      </w:r>
      <w:r>
        <w:br/>
      </w:r>
      <w:r>
        <w:rPr>
          <w:rFonts w:ascii="Times New Roman"/>
          <w:b w:val="false"/>
          <w:i w:val="false"/>
          <w:color w:val="000000"/>
          <w:sz w:val="28"/>
        </w:rPr>
        <w:t>
      1) құбыр, құдық, торларды бітейтін, немесе құбыр, құдық, тор қабырғаларына шөгіндірілетін заттар: (құм, гипс, каныга, металл жаңқалары және тағы басқа заттар);</w:t>
      </w:r>
      <w:r>
        <w:br/>
      </w:r>
      <w:r>
        <w:rPr>
          <w:rFonts w:ascii="Times New Roman"/>
          <w:b w:val="false"/>
          <w:i w:val="false"/>
          <w:color w:val="000000"/>
          <w:sz w:val="28"/>
        </w:rPr>
        <w:t>
      2) құбыр материалдарын және канализация құрылыстарының бұзылуына әсер ететін заттар;</w:t>
      </w:r>
      <w:r>
        <w:br/>
      </w:r>
      <w:r>
        <w:rPr>
          <w:rFonts w:ascii="Times New Roman"/>
          <w:b w:val="false"/>
          <w:i w:val="false"/>
          <w:color w:val="000000"/>
          <w:sz w:val="28"/>
        </w:rPr>
        <w:t>
      3) ағынды сулардың биологиялық тазартуына кедергі жасайтын шоғырландыру зиянды заттар;</w:t>
      </w:r>
      <w:r>
        <w:br/>
      </w:r>
      <w:r>
        <w:rPr>
          <w:rFonts w:ascii="Times New Roman"/>
          <w:b w:val="false"/>
          <w:i w:val="false"/>
          <w:color w:val="000000"/>
          <w:sz w:val="28"/>
        </w:rPr>
        <w:t>
      4) қауіпті бактериялық ластау;</w:t>
      </w:r>
      <w:r>
        <w:br/>
      </w:r>
      <w:r>
        <w:rPr>
          <w:rFonts w:ascii="Times New Roman"/>
          <w:b w:val="false"/>
          <w:i w:val="false"/>
          <w:color w:val="000000"/>
          <w:sz w:val="28"/>
        </w:rPr>
        <w:t>
      5) ерімейтін май, сондай-ақ смола мен мазут;</w:t>
      </w:r>
      <w:r>
        <w:br/>
      </w:r>
      <w:r>
        <w:rPr>
          <w:rFonts w:ascii="Times New Roman"/>
          <w:b w:val="false"/>
          <w:i w:val="false"/>
          <w:color w:val="000000"/>
          <w:sz w:val="28"/>
        </w:rPr>
        <w:t>
      6) биологиялық "қатқыл" синтетикалық беттік әрекеттік зат;</w:t>
      </w:r>
      <w:r>
        <w:br/>
      </w:r>
      <w:r>
        <w:rPr>
          <w:rFonts w:ascii="Times New Roman"/>
          <w:b w:val="false"/>
          <w:i w:val="false"/>
          <w:color w:val="000000"/>
          <w:sz w:val="28"/>
        </w:rPr>
        <w:t>
      7) тек минералдық заттар;</w:t>
      </w:r>
      <w:r>
        <w:br/>
      </w:r>
      <w:r>
        <w:rPr>
          <w:rFonts w:ascii="Times New Roman"/>
          <w:b w:val="false"/>
          <w:i w:val="false"/>
          <w:color w:val="000000"/>
          <w:sz w:val="28"/>
        </w:rPr>
        <w:t>
      8) биологиялық қиын қышқылданатын органикалық заттар;</w:t>
      </w:r>
      <w:r>
        <w:br/>
      </w:r>
      <w:r>
        <w:rPr>
          <w:rFonts w:ascii="Times New Roman"/>
          <w:b w:val="false"/>
          <w:i w:val="false"/>
          <w:color w:val="000000"/>
          <w:sz w:val="28"/>
        </w:rPr>
        <w:t>
      9) сілтілер, жанатын қоспалар, ерітілген газ тектес заттар, олар канализация жүйесі мен құрылыстарында жарылу қауіпі бар қоспа туғызуы мүмкін (бензин, диэтилді эфир, дихлорэтан,бензол және басқалары);</w:t>
      </w:r>
      <w:r>
        <w:br/>
      </w:r>
      <w:r>
        <w:rPr>
          <w:rFonts w:ascii="Times New Roman"/>
          <w:b w:val="false"/>
          <w:i w:val="false"/>
          <w:color w:val="000000"/>
          <w:sz w:val="28"/>
        </w:rPr>
        <w:t>
      10) канализация жүйесі мен құрылыстарда улы газ құрайтыт заттар (күкіртті су тегі, көмір тегі қышқылы, жеңіл буланатын хош иісті көмір су тегі), жіберуге тиым салынады.</w:t>
      </w:r>
      <w:r>
        <w:br/>
      </w:r>
      <w:r>
        <w:rPr>
          <w:rFonts w:ascii="Times New Roman"/>
          <w:b w:val="false"/>
          <w:i w:val="false"/>
          <w:color w:val="000000"/>
          <w:sz w:val="28"/>
        </w:rPr>
        <w:t xml:space="preserve">
      11. Сондай - ақ қала канализация жүйесіне: </w:t>
      </w:r>
      <w:r>
        <w:br/>
      </w:r>
      <w:r>
        <w:rPr>
          <w:rFonts w:ascii="Times New Roman"/>
          <w:b w:val="false"/>
          <w:i w:val="false"/>
          <w:color w:val="000000"/>
          <w:sz w:val="28"/>
        </w:rPr>
        <w:t>
      1) температурасы Цельсий бойынша 40</w:t>
      </w:r>
      <w:r>
        <w:rPr>
          <w:rFonts w:ascii="Times New Roman"/>
          <w:b w:val="false"/>
          <w:i w:val="false"/>
          <w:color w:val="000000"/>
          <w:vertAlign w:val="superscript"/>
        </w:rPr>
        <w:t xml:space="preserve">0 </w:t>
      </w:r>
      <w:r>
        <w:rPr>
          <w:rFonts w:ascii="Times New Roman"/>
          <w:b w:val="false"/>
          <w:i w:val="false"/>
          <w:color w:val="000000"/>
          <w:sz w:val="28"/>
        </w:rPr>
        <w:t>градустан асатын рН, 6,5 - тен төмен, немесе 9,0 - ден жоғары өндірістік ағынды су;</w:t>
      </w:r>
      <w:r>
        <w:br/>
      </w:r>
      <w:r>
        <w:rPr>
          <w:rFonts w:ascii="Times New Roman"/>
          <w:b w:val="false"/>
          <w:i w:val="false"/>
          <w:color w:val="000000"/>
          <w:sz w:val="28"/>
        </w:rPr>
        <w:t>
      2) шоғырланған маттық немесе текшелік қоспалар;</w:t>
      </w:r>
      <w:r>
        <w:br/>
      </w:r>
      <w:r>
        <w:rPr>
          <w:rFonts w:ascii="Times New Roman"/>
          <w:b w:val="false"/>
          <w:i w:val="false"/>
          <w:color w:val="000000"/>
          <w:sz w:val="28"/>
        </w:rPr>
        <w:t>
      3) өндірістік ағынды суды лықсыта жіберу;</w:t>
      </w:r>
      <w:r>
        <w:br/>
      </w:r>
      <w:r>
        <w:rPr>
          <w:rFonts w:ascii="Times New Roman"/>
          <w:b w:val="false"/>
          <w:i w:val="false"/>
          <w:color w:val="000000"/>
          <w:sz w:val="28"/>
        </w:rPr>
        <w:t>
      4) топырақ, құрылыстық және тұрмыстық қоқыстар, сондай-ақ басқа да өндірістік және шаруашылық қалдықтарын;</w:t>
      </w:r>
      <w:r>
        <w:br/>
      </w:r>
      <w:r>
        <w:rPr>
          <w:rFonts w:ascii="Times New Roman"/>
          <w:b w:val="false"/>
          <w:i w:val="false"/>
          <w:color w:val="000000"/>
          <w:sz w:val="28"/>
        </w:rPr>
        <w:t xml:space="preserve">
      5) өндірістік үрдісте лайланбаған өндірістік ағынды су (нормалы таза). </w:t>
      </w:r>
      <w:r>
        <w:br/>
      </w:r>
      <w:r>
        <w:rPr>
          <w:rFonts w:ascii="Times New Roman"/>
          <w:b w:val="false"/>
          <w:i w:val="false"/>
          <w:color w:val="000000"/>
          <w:sz w:val="28"/>
        </w:rPr>
        <w:t>
      12. СКШ кәсіпорындары үшін белгіленген, қала канализациясына өндіріс ағынды суларының құрамында лайлы заттардың шегінен шығатын қашыртқыларды су объектісіне жіберуге тыйм салынады.</w:t>
      </w:r>
      <w:r>
        <w:br/>
      </w:r>
      <w:r>
        <w:rPr>
          <w:rFonts w:ascii="Times New Roman"/>
          <w:b w:val="false"/>
          <w:i w:val="false"/>
          <w:color w:val="000000"/>
          <w:sz w:val="28"/>
        </w:rPr>
        <w:t>
      1) РН 6-9;</w:t>
      </w:r>
      <w:r>
        <w:br/>
      </w:r>
      <w:r>
        <w:rPr>
          <w:rFonts w:ascii="Times New Roman"/>
          <w:b w:val="false"/>
          <w:i w:val="false"/>
          <w:color w:val="000000"/>
          <w:sz w:val="28"/>
        </w:rPr>
        <w:t>
      2) өлшенген заттар 343,4;</w:t>
      </w:r>
      <w:r>
        <w:br/>
      </w:r>
      <w:r>
        <w:rPr>
          <w:rFonts w:ascii="Times New Roman"/>
          <w:b w:val="false"/>
          <w:i w:val="false"/>
          <w:color w:val="000000"/>
          <w:sz w:val="28"/>
        </w:rPr>
        <w:t>
      3) ОХТ 478,4;</w:t>
      </w:r>
      <w:r>
        <w:br/>
      </w:r>
      <w:r>
        <w:rPr>
          <w:rFonts w:ascii="Times New Roman"/>
          <w:b w:val="false"/>
          <w:i w:val="false"/>
          <w:color w:val="000000"/>
          <w:sz w:val="28"/>
        </w:rPr>
        <w:t>
      4) ОБТ 324,9;</w:t>
      </w:r>
      <w:r>
        <w:br/>
      </w:r>
      <w:r>
        <w:rPr>
          <w:rFonts w:ascii="Times New Roman"/>
          <w:b w:val="false"/>
          <w:i w:val="false"/>
          <w:color w:val="000000"/>
          <w:sz w:val="28"/>
        </w:rPr>
        <w:t>
      5) аммоний азоты 18,9;</w:t>
      </w:r>
      <w:r>
        <w:br/>
      </w:r>
      <w:r>
        <w:rPr>
          <w:rFonts w:ascii="Times New Roman"/>
          <w:b w:val="false"/>
          <w:i w:val="false"/>
          <w:color w:val="000000"/>
          <w:sz w:val="28"/>
        </w:rPr>
        <w:t>
      6) нитраттар 45;</w:t>
      </w:r>
      <w:r>
        <w:br/>
      </w:r>
      <w:r>
        <w:rPr>
          <w:rFonts w:ascii="Times New Roman"/>
          <w:b w:val="false"/>
          <w:i w:val="false"/>
          <w:color w:val="000000"/>
          <w:sz w:val="28"/>
        </w:rPr>
        <w:t>
      7) нитриттер 3,86;</w:t>
      </w:r>
      <w:r>
        <w:br/>
      </w:r>
      <w:r>
        <w:rPr>
          <w:rFonts w:ascii="Times New Roman"/>
          <w:b w:val="false"/>
          <w:i w:val="false"/>
          <w:color w:val="000000"/>
          <w:sz w:val="28"/>
        </w:rPr>
        <w:t>
      8) мұнай өнімдері 1,68;</w:t>
      </w:r>
      <w:r>
        <w:br/>
      </w:r>
      <w:r>
        <w:rPr>
          <w:rFonts w:ascii="Times New Roman"/>
          <w:b w:val="false"/>
          <w:i w:val="false"/>
          <w:color w:val="000000"/>
          <w:sz w:val="28"/>
        </w:rPr>
        <w:t>
      9) эфирде еритін 25;</w:t>
      </w:r>
      <w:r>
        <w:br/>
      </w:r>
      <w:r>
        <w:rPr>
          <w:rFonts w:ascii="Times New Roman"/>
          <w:b w:val="false"/>
          <w:i w:val="false"/>
          <w:color w:val="000000"/>
          <w:sz w:val="28"/>
        </w:rPr>
        <w:t>
      10) СБAЗ 1,03;</w:t>
      </w:r>
      <w:r>
        <w:br/>
      </w:r>
      <w:r>
        <w:rPr>
          <w:rFonts w:ascii="Times New Roman"/>
          <w:b w:val="false"/>
          <w:i w:val="false"/>
          <w:color w:val="000000"/>
          <w:sz w:val="28"/>
        </w:rPr>
        <w:t>
      11) темір 0,9;</w:t>
      </w:r>
      <w:r>
        <w:br/>
      </w:r>
      <w:r>
        <w:rPr>
          <w:rFonts w:ascii="Times New Roman"/>
          <w:b w:val="false"/>
          <w:i w:val="false"/>
          <w:color w:val="000000"/>
          <w:sz w:val="28"/>
        </w:rPr>
        <w:t>
      12) хлорид 350;</w:t>
      </w:r>
      <w:r>
        <w:br/>
      </w:r>
      <w:r>
        <w:rPr>
          <w:rFonts w:ascii="Times New Roman"/>
          <w:b w:val="false"/>
          <w:i w:val="false"/>
          <w:color w:val="000000"/>
          <w:sz w:val="28"/>
        </w:rPr>
        <w:t>
      13) сульфаттар 630,2;</w:t>
      </w:r>
      <w:r>
        <w:br/>
      </w:r>
      <w:r>
        <w:rPr>
          <w:rFonts w:ascii="Times New Roman"/>
          <w:b w:val="false"/>
          <w:i w:val="false"/>
          <w:color w:val="000000"/>
          <w:sz w:val="28"/>
        </w:rPr>
        <w:t>
      14) марганец 0,67;</w:t>
      </w:r>
      <w:r>
        <w:br/>
      </w:r>
      <w:r>
        <w:rPr>
          <w:rFonts w:ascii="Times New Roman"/>
          <w:b w:val="false"/>
          <w:i w:val="false"/>
          <w:color w:val="000000"/>
          <w:sz w:val="28"/>
        </w:rPr>
        <w:t>
      15) фосфаттар 5,0;</w:t>
      </w:r>
      <w:r>
        <w:br/>
      </w:r>
      <w:r>
        <w:rPr>
          <w:rFonts w:ascii="Times New Roman"/>
          <w:b w:val="false"/>
          <w:i w:val="false"/>
          <w:color w:val="000000"/>
          <w:sz w:val="28"/>
        </w:rPr>
        <w:t>
      Басқа лайлануларына ЖШШ балық шаруашылығы су қоймаларына ЖШШ деңгейінде белгіленеді.</w:t>
      </w:r>
      <w:r>
        <w:br/>
      </w:r>
      <w:r>
        <w:rPr>
          <w:rFonts w:ascii="Times New Roman"/>
          <w:b w:val="false"/>
          <w:i w:val="false"/>
          <w:color w:val="000000"/>
          <w:sz w:val="28"/>
        </w:rPr>
        <w:t>
      Ескерту: ЖШШ заттарына жетуге өндіріс ағынды суларына таза, таза нормативті және басқа таза суларды араластыруға мүлдем тыйм салынады.</w:t>
      </w:r>
      <w:r>
        <w:br/>
      </w:r>
      <w:r>
        <w:rPr>
          <w:rFonts w:ascii="Times New Roman"/>
          <w:b w:val="false"/>
          <w:i w:val="false"/>
          <w:color w:val="000000"/>
          <w:sz w:val="28"/>
        </w:rPr>
        <w:t>
      13. Қала канализация жүйесіне заттардың өзара әрекеттесуі арқылы эмульсия, улы газ және жарылғыш газ құруға әкеліп соқтыратын, сондай-ақ көп мөлшерлі ерімейтін заттар құрайтын (кальций немесе магний тұзы және сілті ерітінділері, сода және қышқыл су, натрий сульфиді және сілті, хлор, фенол және тағы басқа заттар) өндірістік ағынды суларды біріктіруге мүмкіндік берілмейді.</w:t>
      </w:r>
      <w:r>
        <w:br/>
      </w:r>
      <w:r>
        <w:rPr>
          <w:rFonts w:ascii="Times New Roman"/>
          <w:b w:val="false"/>
          <w:i w:val="false"/>
          <w:color w:val="000000"/>
          <w:sz w:val="28"/>
        </w:rPr>
        <w:t>
      14. Өндірістік ағынды суды қала канализация жүйесіне ағызу кәсіпорыннан тысқары орналасқан бақылау құдығындағы міндетті қондырғымен дербес жіберу арқылы жүзеге асырылады. Әрбір су жіберген сайын ағынды судың шығынын және сапасын тұрақты бақылау үшін өндірістік кәсіпорындар және басқа да абоненттерде қажетті құралдар болуға тиіс (үлгі алатын автоматты құралдар, шығын өлшегіштер және қажет болса пломба салынатын автоматты құралдар). Бақылау құдықтарын кәсіпорын жасайды.</w:t>
      </w:r>
      <w:r>
        <w:br/>
      </w:r>
      <w:r>
        <w:rPr>
          <w:rFonts w:ascii="Times New Roman"/>
          <w:b w:val="false"/>
          <w:i w:val="false"/>
          <w:color w:val="000000"/>
          <w:sz w:val="28"/>
        </w:rPr>
        <w:t>
      15. Егер өндірістік ағынды су мөлшері мен құрамы тәулік ішінде өзгеретін болса, өндірістік кәсіпорындар мен басқа да абоненттерде арнайы орташаландыратын ыдыстар қойылуға тиіс, олар өндірістік ағынды суды тәулік бойы бір мөлшерде ағуын қамтамасыз етуге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Қала канализациясына су жіберу және</w:t>
      </w:r>
      <w:r>
        <w:br/>
      </w:r>
      <w:r>
        <w:rPr>
          <w:rFonts w:ascii="Times New Roman"/>
          <w:b w:val="false"/>
          <w:i w:val="false"/>
          <w:color w:val="000000"/>
          <w:sz w:val="28"/>
        </w:rPr>
        <w:t>
</w:t>
      </w:r>
      <w:r>
        <w:rPr>
          <w:rFonts w:ascii="Times New Roman"/>
          <w:b/>
          <w:i w:val="false"/>
          <w:color w:val="000080"/>
          <w:sz w:val="28"/>
        </w:rPr>
        <w:t>өндірістік ағынды суларын қабылдауының</w:t>
      </w:r>
      <w:r>
        <w:br/>
      </w:r>
      <w:r>
        <w:rPr>
          <w:rFonts w:ascii="Times New Roman"/>
          <w:b w:val="false"/>
          <w:i w:val="false"/>
          <w:color w:val="000000"/>
          <w:sz w:val="28"/>
        </w:rPr>
        <w:t>
</w:t>
      </w:r>
      <w:r>
        <w:rPr>
          <w:rFonts w:ascii="Times New Roman"/>
          <w:b/>
          <w:i w:val="false"/>
          <w:color w:val="000080"/>
          <w:sz w:val="28"/>
        </w:rPr>
        <w:t>шарттарын жасасу тәртібі</w:t>
      </w:r>
    </w:p>
    <w:p>
      <w:pPr>
        <w:spacing w:after="0"/>
        <w:ind w:left="0"/>
        <w:jc w:val="both"/>
      </w:pPr>
      <w:r>
        <w:rPr>
          <w:rFonts w:ascii="Times New Roman"/>
          <w:b w:val="false"/>
          <w:i w:val="false"/>
          <w:color w:val="000000"/>
          <w:sz w:val="28"/>
        </w:rPr>
        <w:t>      16. Өнеркәсіп кәсіпорындары қала канализациясына өндірістік ағын суды тек СКШ су жіберуге және ағынды суды қабылдауға шарты болған жағдайда ғана жібере алады.</w:t>
      </w:r>
      <w:r>
        <w:br/>
      </w:r>
      <w:r>
        <w:rPr>
          <w:rFonts w:ascii="Times New Roman"/>
          <w:b w:val="false"/>
          <w:i w:val="false"/>
          <w:color w:val="000000"/>
          <w:sz w:val="28"/>
        </w:rPr>
        <w:t>
      17. Жаңа және қайта жаңартуға жататын өнеркәсіп кәсіпорындары канализация жүйесін жобалауға дейін кәсіпорын - тапсырыс беруші немесе оның тапсырмасымен бас жобалаушы СКШ жобаланатын нысанды қала канализация жүйесіне қосудың техникалық шарттарын алуға тиіс.</w:t>
      </w:r>
      <w:r>
        <w:br/>
      </w:r>
      <w:r>
        <w:rPr>
          <w:rFonts w:ascii="Times New Roman"/>
          <w:b w:val="false"/>
          <w:i w:val="false"/>
          <w:color w:val="000000"/>
          <w:sz w:val="28"/>
        </w:rPr>
        <w:t>
      18. Өнеркәсіп кәсіпорнын қала канализация жүйесіне қосудың техникалық шарттары қала ағынды суының мөлшері мен сапалық көрсеткіштері бойынша канализация жүйесі қуатының резерві болған жағдайда беріледі.</w:t>
      </w:r>
      <w:r>
        <w:br/>
      </w:r>
      <w:r>
        <w:rPr>
          <w:rFonts w:ascii="Times New Roman"/>
          <w:b w:val="false"/>
          <w:i w:val="false"/>
          <w:color w:val="000000"/>
          <w:sz w:val="28"/>
        </w:rPr>
        <w:t>
      19. Жүйе мен құрылысты жобалауға, жаңасының су жіберуіне техникалық шарттардың мазмұны, құрамы, беру тәртібі, келісуі және бекітілуі, сондай - ақ жұмыс істеп тұрған нысандарды кеңейтуі, қайта жаңарту және техникалық қайта жарақтандыру мәселелері қазақстан Республикасының қолданылып жүрген заңнамасына сәйкес белгіленген.</w:t>
      </w:r>
      <w:r>
        <w:br/>
      </w:r>
      <w:r>
        <w:rPr>
          <w:rFonts w:ascii="Times New Roman"/>
          <w:b w:val="false"/>
          <w:i w:val="false"/>
          <w:color w:val="000000"/>
          <w:sz w:val="28"/>
        </w:rPr>
        <w:t>
      20. Егер шарт бойынша өндірістік ағынды суды қабылдағанда оны жаңа өнеркәсіптік кәсіпорында жергілікті тазарту қажет болса, онда СКШ бұл кәсіпорындарды ағын суды қала канализациясының тазарту орнына қабылдау үшін мүмкін болатындай дәрежеде тазартуды қамтамасыз ететін жергілікті құрылысты пайдалануға бергеннен кейін ғана қала канализация жүйесіне қосуға рұқсат береді.</w:t>
      </w:r>
      <w:r>
        <w:br/>
      </w:r>
      <w:r>
        <w:rPr>
          <w:rFonts w:ascii="Times New Roman"/>
          <w:b w:val="false"/>
          <w:i w:val="false"/>
          <w:color w:val="000000"/>
          <w:sz w:val="28"/>
        </w:rPr>
        <w:t>
      21. Өндірістік кәсіпорыннан ағын суды ағызуға қажетті құжаттарды алғаннан соң СКШ бір ай мерзімде материалдарды қарайды және су жіберу мен өндірістік ағын суды қабылдауға шарт рәсімдейді.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Қала канализациясына өндірістік ағынды</w:t>
      </w:r>
      <w:r>
        <w:br/>
      </w:r>
      <w:r>
        <w:rPr>
          <w:rFonts w:ascii="Times New Roman"/>
          <w:b w:val="false"/>
          <w:i w:val="false"/>
          <w:color w:val="000000"/>
          <w:sz w:val="28"/>
        </w:rPr>
        <w:t>
</w:t>
      </w:r>
      <w:r>
        <w:rPr>
          <w:rFonts w:ascii="Times New Roman"/>
          <w:b/>
          <w:i w:val="false"/>
          <w:color w:val="000080"/>
          <w:sz w:val="28"/>
        </w:rPr>
        <w:t>су жіберудің бақылау тәртібі</w:t>
      </w:r>
    </w:p>
    <w:p>
      <w:pPr>
        <w:spacing w:after="0"/>
        <w:ind w:left="0"/>
        <w:jc w:val="both"/>
      </w:pPr>
      <w:r>
        <w:rPr>
          <w:rFonts w:ascii="Times New Roman"/>
          <w:b w:val="false"/>
          <w:i w:val="false"/>
          <w:color w:val="000000"/>
          <w:sz w:val="28"/>
        </w:rPr>
        <w:t>      22. Өнеркәсіп кәсіпорындары қала канализациясына жіберілетін өндірістік ағынды судың мөлшері мен сапасын тұрақты бақылауын жүзеге асырады, жүйелер мен имараттарды жұмысқа түзу жағдайында сақтауға міндетті.</w:t>
      </w:r>
      <w:r>
        <w:br/>
      </w:r>
      <w:r>
        <w:rPr>
          <w:rFonts w:ascii="Times New Roman"/>
          <w:b w:val="false"/>
          <w:i w:val="false"/>
          <w:color w:val="000000"/>
          <w:sz w:val="28"/>
        </w:rPr>
        <w:t>
      23. Бақылау өндірістік ағынды суды тазарту жөніндегі жергілікті құрылыс кешеніне дейін және одан кейін, бақылау құдықтарынан ағынды судың құрамына талдау жасау арқылы жүзеге асырылады, сондай - ақ қала канализация жүйесіне жіберілген ағынды судың әр легінің мөлшерін бақылау құдықтарында өлшеу арқылы жүргізіледі.</w:t>
      </w:r>
      <w:r>
        <w:br/>
      </w:r>
      <w:r>
        <w:rPr>
          <w:rFonts w:ascii="Times New Roman"/>
          <w:b w:val="false"/>
          <w:i w:val="false"/>
          <w:color w:val="000000"/>
          <w:sz w:val="28"/>
        </w:rPr>
        <w:t>
      24. Өнеркәсіп кәсіпорындары СКШ талап етуі бойынша ағынды судың көлемі, сапалық құрамы және әр ағызған сайын жіберу тәртібі жөнінен мәлімет беруге міндетті. Кәсіпорын басшысы берілген есептің дұрыстығына жауапты болады.</w:t>
      </w:r>
      <w:r>
        <w:br/>
      </w:r>
      <w:r>
        <w:rPr>
          <w:rFonts w:ascii="Times New Roman"/>
          <w:b w:val="false"/>
          <w:i w:val="false"/>
          <w:color w:val="000000"/>
          <w:sz w:val="28"/>
        </w:rPr>
        <w:t>
      25. СКШ осы қағидаға сәйкес және белгіленген мерзімде өндірістік ағынды суды жіберудің сәйкестігіне қажетті бақылау жасайды.</w:t>
      </w:r>
      <w:r>
        <w:br/>
      </w:r>
      <w:r>
        <w:rPr>
          <w:rFonts w:ascii="Times New Roman"/>
          <w:b w:val="false"/>
          <w:i w:val="false"/>
          <w:color w:val="000000"/>
          <w:sz w:val="28"/>
        </w:rPr>
        <w:t>
      26. Өнеркәсіп кәсіпорындары өндірістік ағынды су сапасы нашарланған жағдайда, адуын ағынның, апаттық-қалпына келтіру жұмыстарының барлық жағдайында СКШ, сондай-ақ экология және биоресурстар аумақтық орган - дарға жедел хабарлауға және жағдайды жақсарту шараларын өткізуге тиіс.</w:t>
      </w:r>
      <w:r>
        <w:br/>
      </w:r>
      <w:r>
        <w:rPr>
          <w:rFonts w:ascii="Times New Roman"/>
          <w:b w:val="false"/>
          <w:i w:val="false"/>
          <w:color w:val="000000"/>
          <w:sz w:val="28"/>
        </w:rPr>
        <w:t>
      27. Қала канализациясына өндірістік ағынды суларын жіберуді жүзеге асыратын өнеркәсіп кәсіпорындары СКШ тәулік бойында ағынды суларын бақылауына мүмкіндік жасап, қамтамасыз етуге міндетті, сонымен қатар қажетті құжаттарды, құрылғыларды, құралдарды пайдаланушы персоналды ұсынады.</w:t>
      </w:r>
      <w:r>
        <w:br/>
      </w:r>
      <w:r>
        <w:rPr>
          <w:rFonts w:ascii="Times New Roman"/>
          <w:b w:val="false"/>
          <w:i w:val="false"/>
          <w:color w:val="000000"/>
          <w:sz w:val="28"/>
        </w:rPr>
        <w:t>
      28. Кәсіпорындарда тексеріске үлгі алу, тәуліктің кез келген уақытында жүзеге асырылуы мүмкін. Ағынды судың үлгісін талдауға алу "Жер беті сулары мен ағынды суларды химиялық талдауға алу жөніндегі нұсқаулыққа" сәйкес кәсіпорынның жауапты өкілімен бірге СКШ өкілі жүзеге асырады.</w:t>
      </w:r>
      <w:r>
        <w:br/>
      </w:r>
      <w:r>
        <w:rPr>
          <w:rFonts w:ascii="Times New Roman"/>
          <w:b w:val="false"/>
          <w:i w:val="false"/>
          <w:color w:val="000000"/>
          <w:sz w:val="28"/>
        </w:rPr>
        <w:t>
      Егер автоматикалық сынамалағыш бақылау құдығында болмаған жағдайда, талдау сынамасы бір алынады. Сынамалар алыну жиілігі химиялық талдау сынамаларының кестесіне сәйкес регламенттеледі.</w:t>
      </w:r>
      <w:r>
        <w:br/>
      </w:r>
      <w:r>
        <w:rPr>
          <w:rFonts w:ascii="Times New Roman"/>
          <w:b w:val="false"/>
          <w:i w:val="false"/>
          <w:color w:val="000000"/>
          <w:sz w:val="28"/>
        </w:rPr>
        <w:t xml:space="preserve">
      29. Сынамалар алынғанға белгіленген тәртіппен үш дана акт жасалады, оған СКШ және бақылаудағы кәсіпорын өкілдері қол қояды. Бір актімен бірнеше жіберілімнен алған үлгіні рәсімдеуге болады. </w:t>
      </w:r>
      <w:r>
        <w:br/>
      </w:r>
      <w:r>
        <w:rPr>
          <w:rFonts w:ascii="Times New Roman"/>
          <w:b w:val="false"/>
          <w:i w:val="false"/>
          <w:color w:val="000000"/>
          <w:sz w:val="28"/>
        </w:rPr>
        <w:t>
      30. Алынған сынамалар сол күні Мемстандарт аттестациядан өткізген СКШ зертханасына өндірістік ластану бойынша талдау жасауға жіберіледі.</w:t>
      </w:r>
      <w:r>
        <w:br/>
      </w:r>
      <w:r>
        <w:rPr>
          <w:rFonts w:ascii="Times New Roman"/>
          <w:b w:val="false"/>
          <w:i w:val="false"/>
          <w:color w:val="000000"/>
          <w:sz w:val="28"/>
        </w:rPr>
        <w:t xml:space="preserve">
      Yлгіні алушымен персонал талдау нәтижесінің дұрыстығына қолданыстағы заңнамаға сәйкес дербес жауап береді. </w:t>
      </w:r>
      <w:r>
        <w:br/>
      </w:r>
      <w:r>
        <w:rPr>
          <w:rFonts w:ascii="Times New Roman"/>
          <w:b w:val="false"/>
          <w:i w:val="false"/>
          <w:color w:val="000000"/>
          <w:sz w:val="28"/>
        </w:rPr>
        <w:t>
      31. Абонент алынған сынама үлгісін бір уақытта тәуелсіз экспертизаға жіберуге құқығы бар.</w:t>
      </w:r>
      <w:r>
        <w:br/>
      </w:r>
      <w:r>
        <w:rPr>
          <w:rFonts w:ascii="Times New Roman"/>
          <w:b w:val="false"/>
          <w:i w:val="false"/>
          <w:color w:val="000000"/>
          <w:sz w:val="28"/>
        </w:rPr>
        <w:t>
      32. Талдау жасауға талдау жұмысын орындау үшін қолданыстағы әдістемеде қарастырылған уақыт бөлінеді. Талдауды өткізу СКШ арқылы кесте бойынша жүргізіледі, ал кәсіпорындардың тапсырыс беруі бойынша - сол кәсіпорындар арқылы жүргізіледі. Ағынды суда ластағыш зат мөлшері көбейгені белгілі болса СКШ бірден кәсіпорында ластануды төмендетуге қажетті шара қолдануын немесе қала канализациясына ағынды су жіберуді тоқтатуын хабарлайды.</w:t>
      </w:r>
      <w:r>
        <w:br/>
      </w:r>
      <w:r>
        <w:rPr>
          <w:rFonts w:ascii="Times New Roman"/>
          <w:b w:val="false"/>
          <w:i w:val="false"/>
          <w:color w:val="000000"/>
          <w:sz w:val="28"/>
        </w:rPr>
        <w:t>
      33. Талдау нәтижесі ЖШШ белгіленгеннен асып кетсе кәсіпорын ағынды суды қалалық канализацияға жіберуді тоқтатып, ластануды белгіленген шекке дейін төмендету үшін шұғыл шара қолдануға міндетті. Ластануға соқтырған себептер жойылғаннан кейін кәсіпорын үлгіні қайталап алуға тапсырыс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Қостанай қаласының канализациясына</w:t>
      </w:r>
      <w:r>
        <w:br/>
      </w:r>
      <w:r>
        <w:rPr>
          <w:rFonts w:ascii="Times New Roman"/>
          <w:b w:val="false"/>
          <w:i w:val="false"/>
          <w:color w:val="000000"/>
          <w:sz w:val="28"/>
        </w:rPr>
        <w:t>
</w:t>
      </w:r>
      <w:r>
        <w:rPr>
          <w:rFonts w:ascii="Times New Roman"/>
          <w:b/>
          <w:i w:val="false"/>
          <w:color w:val="000080"/>
          <w:sz w:val="28"/>
        </w:rPr>
        <w:t>жүйесін пайдалану ережесі</w:t>
      </w:r>
    </w:p>
    <w:p>
      <w:pPr>
        <w:spacing w:after="0"/>
        <w:ind w:left="0"/>
        <w:jc w:val="both"/>
      </w:pPr>
      <w:r>
        <w:rPr>
          <w:rFonts w:ascii="Times New Roman"/>
          <w:b w:val="false"/>
          <w:i w:val="false"/>
          <w:color w:val="000000"/>
          <w:sz w:val="28"/>
        </w:rPr>
        <w:t>      34. Өнеркәсіп кәсіпорындары кәсіпорынның технологиялық үдерісінде пайдаланылатын және осы Қағидада көрсетілмеген өндірістік ағынды суды, реагенттерді және де басқа заттарды жіберуіне байланысты СКШ құрылыстарында пайда болған паттарда немесе қауіпті жағдайларға, Қағида белгіленген тәртіпті сақтамай су көздеріне жеткілікті тазартылмаған суды ағызғаны үшін жауапкершілікте болады. Өнеркәсіп кәсіпорнының Қағида талаптарын сақтамағаны үшін жауапкершілігі қолданыстағы заңнамаға сәйкес белгіленеді.</w:t>
      </w:r>
      <w:r>
        <w:br/>
      </w:r>
      <w:r>
        <w:rPr>
          <w:rFonts w:ascii="Times New Roman"/>
          <w:b w:val="false"/>
          <w:i w:val="false"/>
          <w:color w:val="000000"/>
          <w:sz w:val="28"/>
        </w:rPr>
        <w:t>
      35. Жаңа өнеркәсіп кәсіпорнын қалалық канализацияға қосу кезеңінде, экологиялық талаптарға жауап бермейтін, сондай-ақ тазарту құрылыстары аяқталмаған кәсіпорындарын пайдалануға енгізуге тыйм салынады.</w:t>
      </w:r>
      <w:r>
        <w:br/>
      </w:r>
      <w:r>
        <w:rPr>
          <w:rFonts w:ascii="Times New Roman"/>
          <w:b w:val="false"/>
          <w:i w:val="false"/>
          <w:color w:val="000000"/>
          <w:sz w:val="28"/>
        </w:rPr>
        <w:t xml:space="preserve">
      36. Өнеркәсіп кәсіпорындары Қағида көрсетілген өндірістік ағынды суды ағызу талаптарды орындаған жағдайына, тазарту имараттарының тиімді жұмыс жүргізуіне СКШ кәсіпорны қала канализация жүйесінде техникалық жағдайымен, қағида бұзушыларды уақытында анықтап шара қолдануға жауап береді және бұл жөнінде қоршаған ортаны қорғау облыстық аумақтық басқармасына хабарлайды. </w:t>
      </w:r>
      <w:r>
        <w:br/>
      </w:r>
      <w:r>
        <w:rPr>
          <w:rFonts w:ascii="Times New Roman"/>
          <w:b w:val="false"/>
          <w:i w:val="false"/>
          <w:color w:val="000000"/>
          <w:sz w:val="28"/>
        </w:rPr>
        <w:t>
      37. Егер ластайтын заттардың концентрациясы осы Қағидада белгіленген нормадан жоғары болған жағдайда СКШ кәсіпорны шекті шоғырлануынан асып кеткен ластануды тазарту үшін қосымша абоненттік төлем алады.</w:t>
      </w:r>
      <w:r>
        <w:br/>
      </w:r>
      <w:r>
        <w:rPr>
          <w:rFonts w:ascii="Times New Roman"/>
          <w:b w:val="false"/>
          <w:i w:val="false"/>
          <w:color w:val="000000"/>
          <w:sz w:val="28"/>
        </w:rPr>
        <w:t>
      38. Қосымша төлем алуға негіз болып табылатындар:</w:t>
      </w:r>
      <w:r>
        <w:br/>
      </w:r>
      <w:r>
        <w:rPr>
          <w:rFonts w:ascii="Times New Roman"/>
          <w:b w:val="false"/>
          <w:i w:val="false"/>
          <w:color w:val="000000"/>
          <w:sz w:val="28"/>
        </w:rPr>
        <w:t>
      1) ластағыш заттар жіберуге болатын деңгейден асып кеткен ағынды суды жібергені үшін қосымша төлем есебі;</w:t>
      </w:r>
      <w:r>
        <w:br/>
      </w:r>
      <w:r>
        <w:rPr>
          <w:rFonts w:ascii="Times New Roman"/>
          <w:b w:val="false"/>
          <w:i w:val="false"/>
          <w:color w:val="000000"/>
          <w:sz w:val="28"/>
        </w:rPr>
        <w:t xml:space="preserve">
      2) ластанған заттардың ЖШШ асып кеткені көрсетілген талдаудың хаттамасы; </w:t>
      </w:r>
      <w:r>
        <w:br/>
      </w:r>
      <w:r>
        <w:rPr>
          <w:rFonts w:ascii="Times New Roman"/>
          <w:b w:val="false"/>
          <w:i w:val="false"/>
          <w:color w:val="000000"/>
          <w:sz w:val="28"/>
        </w:rPr>
        <w:t>
      3) ағынды суды тексеру үшін алынған үлгіге акт.</w:t>
      </w:r>
      <w:r>
        <w:br/>
      </w:r>
      <w:r>
        <w:rPr>
          <w:rFonts w:ascii="Times New Roman"/>
          <w:b w:val="false"/>
          <w:i w:val="false"/>
          <w:color w:val="000000"/>
          <w:sz w:val="28"/>
        </w:rPr>
        <w:t>
      39. Қосымша төлем есебі әрбір ағын су жіберу фактісіне жасалады. Кәсіпорын әрбір ағын су жіберуге кеткен шығынды көрсетпеген жағдайда қосымша төлем ағын судың барлық көлеміне барынша ластанған ретінде есептеледі.</w:t>
      </w:r>
      <w:r>
        <w:br/>
      </w:r>
      <w:r>
        <w:rPr>
          <w:rFonts w:ascii="Times New Roman"/>
          <w:b w:val="false"/>
          <w:i w:val="false"/>
          <w:color w:val="000000"/>
          <w:sz w:val="28"/>
        </w:rPr>
        <w:t>
      40. Қосымша төлем кәсіпорын басшыларын қоршаған ортаға, жүйеге, құрылысқа және басқа нысандарға келтірген зиянның орнын толтыруға деген жауапкершіліктен босатпайды.</w:t>
      </w:r>
      <w:r>
        <w:br/>
      </w:r>
      <w:r>
        <w:rPr>
          <w:rFonts w:ascii="Times New Roman"/>
          <w:b w:val="false"/>
          <w:i w:val="false"/>
          <w:color w:val="000000"/>
          <w:sz w:val="28"/>
        </w:rPr>
        <w:t xml:space="preserve">
      41. Осы Қағида тыйм салған ластайтын заттарды қала канализация жүйесіне жіберуді бірнеше рет қайталаған, әртүрлі себептермен өндірістік ағынды суға бақылауды қамтамасыз етпеген кәсіпорындар қалалық сумен қамтамасыз ету және коммуникация жүйесінен ағытылуы мүмкін. </w:t>
      </w:r>
      <w:r>
        <w:br/>
      </w:r>
      <w:r>
        <w:rPr>
          <w:rFonts w:ascii="Times New Roman"/>
          <w:b w:val="false"/>
          <w:i w:val="false"/>
          <w:color w:val="000000"/>
          <w:sz w:val="28"/>
        </w:rPr>
        <w:t>
      42. ЖШШ кәсіпорын қала канализация жүйесіне келтірген зиянын төлеу үшін өнеркәсіп кәсіпорындарына белгіленген тәртіппен претензия мен талап қоюға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