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290c" w14:textId="0222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2006 жылға арналған облыстық бюджеті туралы" 2005 жылғы 6 желтоқсандағы N 258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2006 жылғы 8 желтоқсандағы N 385 шешімі. Қостанай облысы әділет департаментінде 2007 жылғы 15 желтоқсанда N 3560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Қостанай облыстық мәслихатының 2005 жылғы 6 желтоқсандағы "Қостанай облысының 2006 жылға арналған облыстық бюджеті туралы" (мемлекеттік тіркеу тізіліміндегі нөмірі 3529, 2005 жылғы 27 желтоқсандағы "Қостанай таңы", 2005 жылғы 27 желтоқсандағы "Костанайские новости"), бұрын Қостанай облыстық мәслихатының 2005 жылғы 28 желтоқсандағы N 277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3531, 2006 жылғы 20 қаңтардағы "Қостанай таңы", 2006 жылғы 25 қаңтардағы "Костанайские новости"), 2006 жылғы 20 қаңтардағы N 280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3533, 2006 жылғы 31 қаңтардағы "Қостанай таңы", 2006 жылғы 7 ақпандағы "Костанайские новости"), 2006 жылғы 3 наурыздағы N 296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3541, 2006 жылғы 17 наурыздағы "Қостанай таңы", 2006 жылғы 4 сәуірдегі "Костанайские новости"), 2006 жылғы 26 сәуірдегі N 311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3546, 2006 жылғы 12 мамырдағы "Қостанай таңы", 2006 жылғы 23 мамырдағы "Костанайские новости"); 2006 жылғы 2 маусымдағы N 321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3549, 2006 жылғы 18 маусымдағы "Қостанай таңы", 2006 жылғы 28 маусымдағы "Костанайские новости"); 2006 жылғы 21 шілдедегі N 332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3552, 2006 жылғы 8 тамыздағы "Қостанай таңы", 2006 жылғы 26 тамыздағы "Костанайские новости"); 2006 жылғы 27 қазандағы N 359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3555) шешімдерімен өзгерістер енгізілген: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 көрсетілген шешімнің 1-тармағында:
</w:t>
      </w:r>
      <w:r>
        <w:br/>
      </w:r>
      <w:r>
        <w:rPr>
          <w:rFonts w:ascii="Times New Roman"/>
          <w:b w:val="false"/>
          <w:i w:val="false"/>
          <w:color w:val="000000"/>
          <w:sz w:val="28"/>
        </w:rPr>
        <w:t>
      "31 014 680" деген сандар "31 014 592" деген сандармен ауыстырылсын;
</w:t>
      </w:r>
      <w:r>
        <w:br/>
      </w:r>
      <w:r>
        <w:rPr>
          <w:rFonts w:ascii="Times New Roman"/>
          <w:b w:val="false"/>
          <w:i w:val="false"/>
          <w:color w:val="000000"/>
          <w:sz w:val="28"/>
        </w:rPr>
        <w:t>
      "29 504 598" деген сандар "29 504 510" деген сандармен ауыстырылсын;
</w:t>
      </w:r>
      <w:r>
        <w:br/>
      </w:r>
      <w:r>
        <w:rPr>
          <w:rFonts w:ascii="Times New Roman"/>
          <w:b w:val="false"/>
          <w:i w:val="false"/>
          <w:color w:val="000000"/>
          <w:sz w:val="28"/>
        </w:rPr>
        <w:t>
      "31 069 849" деген сандар "31 069 761"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шешімнің 1-қосымшасы осы шешімнің 1-қосымшасына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2006 жылдың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он жетінші кезекті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2006 жылғы 8 желтоқсандағы 
</w:t>
      </w:r>
      <w:r>
        <w:br/>
      </w:r>
      <w:r>
        <w:rPr>
          <w:rFonts w:ascii="Times New Roman"/>
          <w:b w:val="false"/>
          <w:i w:val="false"/>
          <w:color w:val="000000"/>
          <w:sz w:val="28"/>
        </w:rPr>
        <w:t>
N 385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833"/>
        <w:gridCol w:w="953"/>
        <w:gridCol w:w="8353"/>
        <w:gridCol w:w="17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Өзгешелік
</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1.КІРІСТЕР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31014592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1349233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қызметке ішкі салықтар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1349233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1349233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Салықтан тыс түсімдер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150348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табысы бөлігінен түсімдер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меншікке жататын мүлікті жалдаудан кірістер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9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өткізуінен түсетін түсімдер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49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
</w:t>
            </w:r>
          </w:p>
        </w:tc>
      </w:tr>
      <w:tr>
        <w:trPr>
          <w:trHeight w:val="49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2435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141246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141246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10501
</w:t>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трансферттердің түсімдері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29504510
</w:t>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төмендегі тұрған органдарынан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6150807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6150807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тұрған мемлекеттік басқару органдарынан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23353703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23353703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31069761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690626
</w:t>
            </w: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357878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332881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332881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264834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264834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59666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201308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67914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67914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65981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71019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8722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62297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62297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12162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қорғаныстық іс-шаралары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6564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42549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1653299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1653299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1653299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1599713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53420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4153679
</w:t>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1784532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348276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348276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1436256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387851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69018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190572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14591
</w:t>
            </w:r>
          </w:p>
        </w:tc>
      </w:tr>
      <w:tr>
        <w:trPr>
          <w:trHeight w:val="14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133787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428935
</w:t>
            </w:r>
          </w:p>
        </w:tc>
      </w:tr>
      <w:tr>
        <w:trPr>
          <w:trHeight w:val="14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46560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42394
</w:t>
            </w:r>
          </w:p>
        </w:tc>
      </w:tr>
      <w:tr>
        <w:trPr>
          <w:trHeight w:val="14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100104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565949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565949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565949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698643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83247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83247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615396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615396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29506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45188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45188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1019485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120837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34657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35789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13793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36598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898648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287336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611312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10525854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3898532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3898532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3898532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749721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194571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бөліктері мен препараттарын өндiру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89325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95563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санитарлық-эпидемиологиялық қадағалау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555150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222599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280769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51782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2077224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2077224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1755967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164657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114187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3036955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3036955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2704139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332816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219833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219833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199576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543589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72489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19362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471100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471100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1148227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613154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347922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347922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251737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251737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487145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487145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72162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т?лем тарифiнiң көтерiлуiн өтеуге аудандар (облыстық маңызы бар қалалар) бюджеттеріне ағымдағы берілетін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7934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аз қамтылған жанұялардан 18 жасқа дейінгі балаларға мемлекеттік жәрдемақы төлеуге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r>
      <w:tr>
        <w:trPr>
          <w:trHeight w:val="17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32049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47928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47928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үйлестіру және әлеуметтік бағдарламалар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1835105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1257500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387500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577605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127605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127605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аудандардық (облыстық маңызы бар қалалардың)  коммуналдық меншігіне жататын жылу желілерін пайдалануды ұйымдастыруға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1131698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333494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333494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40666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138143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136512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490631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490631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14788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14032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461811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260407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мұрағат және құжаттама басқармасы (бөлімі)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66382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86842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86842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89015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тілдерді дамыту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18168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12227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21857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24078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3479014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2099997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2099997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43559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208465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тауар-материялдық құндылықтарды субсидиялау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мал және құс шаруашылығын дамытуды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226321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Өндірілетін ауыл шаруашылығы дақылдарының шығымдылығы мен сапасын арттыруды қолдау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345670
</w:t>
            </w:r>
          </w:p>
        </w:tc>
      </w:tr>
      <w:tr>
        <w:trPr>
          <w:trHeight w:val="14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14006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1058140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3296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3296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47532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47532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1007312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сумен қамтамасыз ету жүйесін дамытуға  арналған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1007312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226050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220455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42672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42672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19559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23113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 қатынастары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17341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34814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87934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87934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сәулет-құрылыс бақылауы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13628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52802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19257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33545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795649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408263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408263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408263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387386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387386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19494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3340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321047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972446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монополияларды реттеу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15705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тарифтер басқармасы (бөлімі)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тарифтер басқармасының қызметін қамтамасыз 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937460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748761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53887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облыстық жергілікті атқарушы органының төтенше резерві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19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684323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шешімдері бойынша міндеттемелерді орындайға арналған облыстық жергілікті атқарушы органдар резерві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28699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28699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12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Қарызға  қызмет көрсету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814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Қарызға қызмет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қарызына қызмет көрсету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4524397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4524397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4524397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4468732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55665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ІІІ.ОПЕРАЦИЯЛЫө САЛЬДО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-55169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КРЕДИТТЕУ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-1010372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765391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765391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765391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765391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үй құрылысына кредит беру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765391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1775763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1775763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1775763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 администраторы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АКТИВТЕРМЕН ОПЕРАЦИЯЛАРЫ БОЙЫНША САЛЬДО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34800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34800
</w:t>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тұлғалардығ жарғы капиталын құру немесе ұлғайту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 ТАПШЫЛЫҚ (-), ПРОФИЦИТ (+)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920403
</w:t>
            </w: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ТАПШЫЛЫҚТЫ ҚАРЖЫЛАНДЫРУ (ПРОФИЦИТТІ ПАЙДАЛАНУ)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-920403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