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20428" w14:textId="be20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топтардан жұмыссыздарды жұмысқа орналастыру үшін әлеуметтiк жұмыс орындарын ұйымдастыруды ұсынатын жұмыс берушілерді іріктеу Тәртібін 
бекiту туралы</w:t>
      </w:r>
    </w:p>
    <w:p>
      <w:pPr>
        <w:spacing w:after="0"/>
        <w:ind w:left="0"/>
        <w:jc w:val="both"/>
      </w:pPr>
      <w:r>
        <w:rPr>
          <w:rFonts w:ascii="Times New Roman"/>
          <w:b w:val="false"/>
          <w:i w:val="false"/>
          <w:color w:val="000000"/>
          <w:sz w:val="28"/>
        </w:rPr>
        <w:t>Маңғыстау облысы Ақтау қалалық әкімиятының 2006 жылғы 24 мамырдағы N 445 қаулысы. Маңғыстау облысының Әділет департаментінде 2006 жылғы 14 маусымда N 31 тіркелді</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Ақтау қаласының әкiмдігі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Нысаналы топтардан жұмыссыздарды жұмысқа орналастыру үшін әлеуметтiк жұмыс орындарын ұйымдастыруды ұсынатын жұмыс берушілерді іріктеу Тәртібі бекiтiлсiн.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әкiмiнiң орынбасары Г.М.Қалмұратоваға жүктелсiн.</w:t>
      </w:r>
    </w:p>
    <w:bookmarkEnd w:id="2"/>
    <w:bookmarkStart w:name="z4" w:id="3"/>
    <w:p>
      <w:pPr>
        <w:spacing w:after="0"/>
        <w:ind w:left="0"/>
        <w:jc w:val="both"/>
      </w:pPr>
      <w:r>
        <w:rPr>
          <w:rFonts w:ascii="Times New Roman"/>
          <w:b w:val="false"/>
          <w:i w:val="false"/>
          <w:color w:val="000000"/>
          <w:sz w:val="28"/>
        </w:rPr>
        <w:t>
      3. Осы қаулы мемлекеттік тіркеуден өткен күннен бастап қолданысқа енгізіледі.</w:t>
      </w:r>
    </w:p>
    <w:bookmarkEnd w:id="3"/>
    <w:p>
      <w:pPr>
        <w:spacing w:after="0"/>
        <w:ind w:left="0"/>
        <w:jc w:val="both"/>
      </w:pPr>
      <w:r>
        <w:rPr>
          <w:rFonts w:ascii="Times New Roman"/>
          <w:b w:val="false"/>
          <w:i/>
          <w:color w:val="000000"/>
          <w:sz w:val="28"/>
        </w:rPr>
        <w:t>      Қала әкімі</w:t>
      </w:r>
    </w:p>
    <w:bookmarkStart w:name="z9" w:id="4"/>
    <w:p>
      <w:pPr>
        <w:spacing w:after="0"/>
        <w:ind w:left="0"/>
        <w:jc w:val="both"/>
      </w:pPr>
      <w:r>
        <w:rPr>
          <w:rFonts w:ascii="Times New Roman"/>
          <w:b w:val="false"/>
          <w:i w:val="false"/>
          <w:color w:val="000000"/>
          <w:sz w:val="28"/>
        </w:rPr>
        <w:t xml:space="preserve">
Ақтау қаласы әкімдігінің   </w:t>
      </w:r>
      <w:r>
        <w:br/>
      </w:r>
      <w:r>
        <w:rPr>
          <w:rFonts w:ascii="Times New Roman"/>
          <w:b w:val="false"/>
          <w:i w:val="false"/>
          <w:color w:val="000000"/>
          <w:sz w:val="28"/>
        </w:rPr>
        <w:t xml:space="preserve">
2006 жылғы 24 мамырдағы   </w:t>
      </w:r>
      <w:r>
        <w:br/>
      </w:r>
      <w:r>
        <w:rPr>
          <w:rFonts w:ascii="Times New Roman"/>
          <w:b w:val="false"/>
          <w:i w:val="false"/>
          <w:color w:val="000000"/>
          <w:sz w:val="28"/>
        </w:rPr>
        <w:t xml:space="preserve">
N 445 қаулысымен бекітілді  </w:t>
      </w:r>
    </w:p>
    <w:bookmarkEnd w:id="4"/>
    <w:p>
      <w:pPr>
        <w:spacing w:after="0"/>
        <w:ind w:left="0"/>
        <w:jc w:val="left"/>
      </w:pPr>
      <w:r>
        <w:rPr>
          <w:rFonts w:ascii="Times New Roman"/>
          <w:b/>
          <w:i w:val="false"/>
          <w:color w:val="000000"/>
        </w:rPr>
        <w:t xml:space="preserve"> Нысаналы топтардан жұмыссыздарды жұмысқа орналастыру</w:t>
      </w:r>
      <w:r>
        <w:br/>
      </w:r>
      <w:r>
        <w:rPr>
          <w:rFonts w:ascii="Times New Roman"/>
          <w:b/>
          <w:i w:val="false"/>
          <w:color w:val="000000"/>
        </w:rPr>
        <w:t>
үшін әлеуметтік жұмыс орындарын ұйымдастыруды ұсынатын</w:t>
      </w:r>
      <w:r>
        <w:br/>
      </w:r>
      <w:r>
        <w:rPr>
          <w:rFonts w:ascii="Times New Roman"/>
          <w:b/>
          <w:i w:val="false"/>
          <w:color w:val="000000"/>
        </w:rPr>
        <w:t>
жұмыс берушілерді іріктеу</w:t>
      </w:r>
      <w:r>
        <w:br/>
      </w:r>
      <w:r>
        <w:rPr>
          <w:rFonts w:ascii="Times New Roman"/>
          <w:b/>
          <w:i w:val="false"/>
          <w:color w:val="000000"/>
        </w:rPr>
        <w:t>
ТӘРТІБІ</w:t>
      </w:r>
    </w:p>
    <w:p>
      <w:pPr>
        <w:spacing w:after="0"/>
        <w:ind w:left="0"/>
        <w:jc w:val="both"/>
      </w:pPr>
      <w:r>
        <w:rPr>
          <w:rFonts w:ascii="Times New Roman"/>
          <w:b w:val="false"/>
          <w:i w:val="false"/>
          <w:color w:val="000000"/>
          <w:sz w:val="28"/>
        </w:rPr>
        <w:t>      Осы Тәртіп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Заңдарына сәйкес халықтың нысаналы топтарынан жұмыссыздарды жұмысқа орналастыру үшін әлеуметтік жұмыс орындарын ұйымдастыруды ұсынатын жұмыс берушілерді іріктеу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Бірінші абзацтағы сөздер алынып тасталды - Ақтау қаласы әкімдігінің 2010.09.13 </w:t>
      </w:r>
      <w:r>
        <w:rPr>
          <w:rFonts w:ascii="Times New Roman"/>
          <w:b w:val="false"/>
          <w:i w:val="false"/>
          <w:color w:val="000000"/>
          <w:sz w:val="28"/>
        </w:rPr>
        <w:t>№ 864</w:t>
      </w:r>
      <w:r>
        <w:rPr>
          <w:rFonts w:ascii="Times New Roman"/>
          <w:b w:val="false"/>
          <w:i w:val="false"/>
          <w:color w:val="000000"/>
          <w:sz w:val="28"/>
        </w:rPr>
        <w:t> </w:t>
      </w:r>
      <w:r>
        <w:rPr>
          <w:rFonts w:ascii="Times New Roman"/>
          <w:b w:val="false"/>
          <w:i w:val="false"/>
          <w:color w:val="ff0000"/>
          <w:sz w:val="28"/>
        </w:rPr>
        <w:t>(жарияланғаннан кейін күнтізбелік он күн өткен соң қолданысқа енгізіледі)</w:t>
      </w:r>
      <w:r>
        <w:rPr>
          <w:rFonts w:ascii="Times New Roman"/>
          <w:b w:val="false"/>
          <w:i w:val="false"/>
          <w:color w:val="000000"/>
          <w:sz w:val="28"/>
        </w:rPr>
        <w:t> </w:t>
      </w:r>
      <w:r>
        <w:rPr>
          <w:rFonts w:ascii="Times New Roman"/>
          <w:b w:val="false"/>
          <w:i w:val="false"/>
          <w:color w:val="ff0000"/>
          <w:sz w:val="28"/>
        </w:rPr>
        <w:t xml:space="preserve">Қаулысымен. </w:t>
      </w:r>
    </w:p>
    <w:bookmarkStart w:name="z7" w:id="5"/>
    <w:p>
      <w:pPr>
        <w:spacing w:after="0"/>
        <w:ind w:left="0"/>
        <w:jc w:val="left"/>
      </w:pPr>
      <w:r>
        <w:rPr>
          <w:rFonts w:ascii="Times New Roman"/>
          <w:b/>
          <w:i w:val="false"/>
          <w:color w:val="000000"/>
        </w:rPr>
        <w:t xml:space="preserve"> 
  1. Әлеуметтік жұмыс орындарын ұйымдастыру шарты</w:t>
      </w:r>
    </w:p>
    <w:bookmarkEnd w:id="5"/>
    <w:p>
      <w:pPr>
        <w:spacing w:after="0"/>
        <w:ind w:left="0"/>
        <w:jc w:val="both"/>
      </w:pPr>
      <w:r>
        <w:rPr>
          <w:rFonts w:ascii="Times New Roman"/>
          <w:b w:val="false"/>
          <w:i w:val="false"/>
          <w:color w:val="000000"/>
          <w:sz w:val="28"/>
        </w:rPr>
        <w:t xml:space="preserve">      1. Әлеуметтік жұмыс орны Ақтау қалалық жұмыспен қамту және әлеуметтік бағдарламалар бөлімімен (бұдан әрі - уәкілетті орган) ұйымдар, кәсіпорындар және мекемелер ұйымдастырылады және жергілікті бюджет пен жұмыс берушілердің қаражатынан қаржыландырады. </w:t>
      </w:r>
      <w:r>
        <w:br/>
      </w:r>
      <w:r>
        <w:rPr>
          <w:rFonts w:ascii="Times New Roman"/>
          <w:b w:val="false"/>
          <w:i w:val="false"/>
          <w:color w:val="000000"/>
          <w:sz w:val="28"/>
        </w:rPr>
        <w:t>
      2. Жұмыссыздардың әлеуметтік жұмыс орындарында жұмыспен қамтылу мерзімі шартпен анықталады.</w:t>
      </w:r>
      <w:r>
        <w:br/>
      </w:r>
      <w:r>
        <w:rPr>
          <w:rFonts w:ascii="Times New Roman"/>
          <w:b w:val="false"/>
          <w:i w:val="false"/>
          <w:color w:val="000000"/>
          <w:sz w:val="28"/>
        </w:rPr>
        <w:t>
      </w:t>
      </w:r>
      <w:r>
        <w:rPr>
          <w:rFonts w:ascii="Times New Roman"/>
          <w:b w:val="false"/>
          <w:i w:val="false"/>
          <w:color w:val="ff0000"/>
          <w:sz w:val="28"/>
        </w:rPr>
        <w:t xml:space="preserve">Ескерту: 2 тармаққа өзгерту енгізілді- Ақтау қаласы әкімдігінің 2008.05.29 </w:t>
      </w:r>
      <w:r>
        <w:rPr>
          <w:rFonts w:ascii="Times New Roman"/>
          <w:b w:val="false"/>
          <w:i w:val="false"/>
          <w:color w:val="000000"/>
          <w:sz w:val="28"/>
        </w:rPr>
        <w:t>N 530</w:t>
      </w:r>
      <w:r>
        <w:rPr>
          <w:rFonts w:ascii="Times New Roman"/>
          <w:b w:val="false"/>
          <w:i w:val="false"/>
          <w:color w:val="ff0000"/>
          <w:sz w:val="28"/>
        </w:rPr>
        <w:t xml:space="preserve"> қаулысымен.</w:t>
      </w:r>
      <w:r>
        <w:br/>
      </w:r>
      <w:r>
        <w:rPr>
          <w:rFonts w:ascii="Times New Roman"/>
          <w:b w:val="false"/>
          <w:i w:val="false"/>
          <w:color w:val="000000"/>
          <w:sz w:val="28"/>
        </w:rPr>
        <w:t>
      3. Ақтау қаласының әкімдігі жыл сайын ұйымдар, кәсіпорындар және мекемелердің тізімін, жолданатын жұмыссыздардың санын, жұмыстың түрлерін, көлемін, жұмыс мерзімін, қаржыландыру көздерін айқындайды.</w:t>
      </w:r>
      <w:r>
        <w:br/>
      </w:r>
      <w:r>
        <w:rPr>
          <w:rFonts w:ascii="Times New Roman"/>
          <w:b w:val="false"/>
          <w:i w:val="false"/>
          <w:color w:val="000000"/>
          <w:sz w:val="28"/>
        </w:rPr>
        <w:t>
      4. Уәкілетті орган бекітілген тізім бойынша әлеуметтік жұмыс орындарын ұйымдастыратын жұмыс берушілермен шарт жасалады.</w:t>
      </w:r>
      <w:r>
        <w:br/>
      </w:r>
      <w:r>
        <w:rPr>
          <w:rFonts w:ascii="Times New Roman"/>
          <w:b w:val="false"/>
          <w:i w:val="false"/>
          <w:color w:val="000000"/>
          <w:sz w:val="28"/>
        </w:rPr>
        <w:t>
      5. Әлеуметтік жұмыс орны уақытша орындарын беру немесе құру арқылы ұйымдастырылады және нысаналы топтарға әдейі арналады, жұмыс орындарының саны шектелмейді, жұмыс уақытша сипатта болады және оны ұйымдастыру үшін тұрақты жұмыс орындары мен бос орындар пайдаланылмайды.</w:t>
      </w:r>
    </w:p>
    <w:bookmarkStart w:name="z10" w:id="6"/>
    <w:p>
      <w:pPr>
        <w:spacing w:after="0"/>
        <w:ind w:left="0"/>
        <w:jc w:val="left"/>
      </w:pPr>
      <w:r>
        <w:rPr>
          <w:rFonts w:ascii="Times New Roman"/>
          <w:b/>
          <w:i w:val="false"/>
          <w:color w:val="000000"/>
        </w:rPr>
        <w:t xml:space="preserve"> 
   2. Әлеуметтік жұмыс орындарын қаржыландыру</w:t>
      </w:r>
      <w:r>
        <w:br/>
      </w:r>
      <w:r>
        <w:rPr>
          <w:rFonts w:ascii="Times New Roman"/>
          <w:b/>
          <w:i w:val="false"/>
          <w:color w:val="000000"/>
        </w:rPr>
        <w:t>
көздері және бақылау</w:t>
      </w:r>
    </w:p>
    <w:bookmarkEnd w:id="6"/>
    <w:p>
      <w:pPr>
        <w:spacing w:after="0"/>
        <w:ind w:left="0"/>
        <w:jc w:val="both"/>
      </w:pPr>
      <w:r>
        <w:rPr>
          <w:rFonts w:ascii="Times New Roman"/>
          <w:b w:val="false"/>
          <w:i w:val="false"/>
          <w:color w:val="000000"/>
          <w:sz w:val="28"/>
        </w:rPr>
        <w:t>      6. Жұмыссыздардың еңбек ақысы заңмен белгіленген ең төменгі бір айлық жалақы мөлшерінде жергілікті бюджет есебінен және жұмыс берушінің қаражатынан қосымша ақымен өтеледі.</w:t>
      </w:r>
      <w:r>
        <w:br/>
      </w:r>
      <w:r>
        <w:rPr>
          <w:rFonts w:ascii="Times New Roman"/>
          <w:b w:val="false"/>
          <w:i w:val="false"/>
          <w:color w:val="000000"/>
          <w:sz w:val="28"/>
        </w:rPr>
        <w:t>
      7. Жұмыс берушілер еңбекке ақы төлеу жөніндегі шығындарын қалалық бюджеттен өтеу үшін, ай сайын ағымдағы айдың 20-на дейін заңнамамен белгіленген тәртіпте жергілікті уәкілетті органға: жұмысқа қабылдау туралы бұйрықтың үзіндісі, жұмыс уақыты есебінің табелін, әлеуметтік жұмыс орындарына қабылданған жұмыссыздардың еңбек ақысы жергілікті бюджеттен қаржыландыруға сұраныс ұсынады.</w:t>
      </w:r>
      <w:r>
        <w:br/>
      </w:r>
      <w:r>
        <w:rPr>
          <w:rFonts w:ascii="Times New Roman"/>
          <w:b w:val="false"/>
          <w:i w:val="false"/>
          <w:color w:val="000000"/>
          <w:sz w:val="28"/>
        </w:rPr>
        <w:t>
      8. Осы әлеуметтік жұмыс орындарын ұсынатын жұмыс берушілерді іріктеу Тәртібінің орындалуы бақылау уәкілетті органға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