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c083" w14:textId="72ec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2005 жылғы 6 желтоқсандағы N 13/229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2006 жылғы 29 қарашадағы N 18/329 шешiмi. Маңғыстау облыстық әділет Департаментінде 2006 жылғы 7 желтоқсанда N 1959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облыстық бюджет туралы" облыстық мәслихаттың 2005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13/229 </w:t>
      </w:r>
      <w:r>
        <w:rPr>
          <w:rFonts w:ascii="Times New Roman"/>
          <w:b w:val="false"/>
          <w:i w:val="false"/>
          <w:color w:val="000000"/>
          <w:sz w:val="28"/>
        </w:rPr>
        <w:t>
 шешіміне (N 1931 тіркелген, 2005 жылғы 24 желтоқсанда "Маңғыстау" газетінің N 214-санында және "Огни Мангистау" газетінің N 211-санында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31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 шешімі, N 1939 тіркелген, "Маңғыстау" газетінің 2006 жылғы 25, 28 ақпандағы N 32, 33-сандарында және "Огни Мангистау" газетінің 2006 жылғы 28 ақпандағы N 37-санында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30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 шешімі, N 1941 тіркелген, "Маңғыстау" газетінің 2006 жылғы 27 сәуірдегі N 67, 68-сандарында және "Огни Мангистау" газетінің 2006 жылғы 22 сәуірдегі N 66-санында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28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 шешімі, N 1951 тіркелген, "Маңғыстау" газетінің 2006 жылғы 31 тамыздағы N 141-142 сандарында және "Огни Мангистау" газетінің 2006 жылғы 2 қыркүйектегі N 142-143 сандарында жарияланған; "2006 жылға арналған облыстық бюджет туралы" облыстық мәслихаттың 2005 жылғы 6 желтоқсандағы N 13/229 шешіміне өзгерістер енгізу туралы" облыстық мәслихаттың 2006 жылғы 14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 шешімі, N 1957 тіркелген, Маңғыстау" газетінің 2006 жылғы 31 қазандағы N 176 санында және "Огни Мангистау" газетінің 2006 жылғы 31 қазандағы N 176 санында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"35 782 998" саны "35 851 992"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"28 988 689" саны "28 982 107" санымен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"47 564" саны "48 388"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"12 469" саны "18 227"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"6 734 276" саны "6 803 270"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"36 833 849" саны "36 900 843"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"1 050 851" саны "1 048 851"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"247 056" саны "249 056"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"324 290" саны "326 290"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"70,9" саны "74,8"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"5,5" саны "4,4"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"16,6" саны "16,4"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"50,0" саны "56,5"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"7,1" саны "5,7"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"18,3" саны "18,2"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"10 258" саны "8 658"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"5 850" саны "4 890" санымен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11-тармақтағы "222 933" саны "232 509"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Аталған шешімдегі 1, 2, 6 қосымшалар осы шешімнің  1, 2, 6 қосымшаларына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2006 жылдың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Төрағалық етуші,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18/329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93"/>
        <w:gridCol w:w="1213"/>
        <w:gridCol w:w="7533"/>
        <w:gridCol w:w="2413"/>
      </w:tblGrid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Сын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35 851 992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28 982 107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8 976 243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8 976 243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18 857 881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18 857 881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6 803 270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1 956 746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1 956 746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 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Нысаналы даму трансферттері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1 913 500 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36 900 843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1 047 889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1 039 955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969 047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2 708 332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1 665 693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оқу-әдiстемелiк кешендерді сатып алу және жеткізу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 ауқымда мектеп олимпиадаларын және мектептен тыс іс шараларды өткізу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 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физика, химия, биология кабинеттерін оқу құралдарымен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451 799
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6 151 269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5 544 392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2 092 252
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182 151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елелулі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994 650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1 520 906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 тегін және жеңілдетілген жол жүрумен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санитарлық-эпидемиялогиялық салауаттылығы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192 824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335 203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
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1 080 447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мен құжаттама бөлімі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 басқармасының (бөлімінің)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сақталауын қамтамасыз ету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 жүргізу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  өңірлік бағдарламаларды іске асыру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 шекарасын белгiлеу кезiнде жүргiзiлетiн жерге орналастыру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965 341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269 689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617 967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1 101 362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954 666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102 509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(бөлімінің) 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бюджеттерге берілетін нысаналы даму трансферттерi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20 149 179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20 149 179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Ресми трансферттер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329 738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-1 048 851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 БЮДЖЕТТІК КРЕДИТ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 бойынша ағымдағы жылы қолма-қол ақшаның тапшылығын жабуға арналған облыстың жергілікті атқарушы органының резервi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 КРЕДИТТЕРДІ 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249 056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ТАПШЫЛЫҒЫН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18/329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ЖОБАЛАРДЫ (БАҒДАРЛАМАЛАРДЫ)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АСЫРУҒА БАҒЫТТАЛҒАН БЮДЖЕТТІК БАҒДАРЛАМАЛАРҒА БӨЛІНГЕН,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БЮДЖЕТТІҢ БЮДЖЕТТІК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БАҒДАРЛАМАСЫНЫҢ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3"/>
        <w:gridCol w:w="793"/>
        <w:gridCol w:w="953"/>
        <w:gridCol w:w="9573"/>
      </w:tblGrid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департаменті 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білімі бар мамандарды даярлау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 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қарашадағы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18/329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бюджеттеріне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трансферттер сомаларын бөлу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053"/>
        <w:gridCol w:w="2753"/>
        <w:gridCol w:w="2813"/>
        <w:gridCol w:w="2113"/>
        <w:gridCol w:w="2753"/>
      </w:tblGrid>
      <w:tr>
        <w:trPr>
          <w:trHeight w:val="3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  материалдық- қамтамасыз етуге нысаналы трансферттер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107"/>
        <w:gridCol w:w="2147"/>
        <w:gridCol w:w="2453"/>
        <w:gridCol w:w="3246"/>
        <w:gridCol w:w="3006"/>
      </w:tblGrid>
      <w:tr>
        <w:trPr>
          <w:trHeight w:val="3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ату бойынша іс-шаралар өткізу үшін аудандар (облыстық маңызы бар қалалар)  бюджеттеріне ағымдағы нысаналы трансферттер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1 қыркүйектен облыстың орта мектептеріне    1 сыныпқа баратын балаларға арналған бір үлгідегі мектеп формасымен қамтамасыз етуге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617 967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кестенің жалғасы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93"/>
        <w:gridCol w:w="6473"/>
      </w:tblGrid>
      <w:tr>
        <w:trPr>
          <w:trHeight w:val="24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оқу орындарында оқу ақысын төлеу үшін жалпы білім беру мектептерінің түлектеріне әлеуметтік көмек төлеуге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