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1da2" w14:textId="dfd1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адамның көмегіне мұқтаж жалғызілікті мүгедектерді әлеуметтік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әкiмиятының 2006 жылғы 30 наурыздағы N 91 қаулысы. Маңғыстау облысының Әділет Департаментінде 2006 жылғы 12 мамырда N 1946 тіркелді. Күші жойылды - Маңғыстау облысы әкімдігінің 2011 жылғы 27 маусымдағы № 203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әкімдігінің 2011.06.27 № 203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w:t>
      </w:r>
      <w:r>
        <w:rPr>
          <w:rFonts w:ascii="Times New Roman"/>
          <w:b w:val="false"/>
          <w:i w:val="false"/>
          <w:color w:val="000000"/>
          <w:sz w:val="28"/>
        </w:rPr>
        <w:t xml:space="preserve">жергілікті </w:t>
      </w:r>
      <w:r>
        <w:rPr>
          <w:rFonts w:ascii="Times New Roman"/>
          <w:b w:val="false"/>
          <w:i w:val="false"/>
          <w:color w:val="000000"/>
          <w:sz w:val="28"/>
        </w:rPr>
        <w:t>мемлекеттік басқару туралы", "Қазақстан Республикасында  </w:t>
      </w:r>
      <w:r>
        <w:rPr>
          <w:rFonts w:ascii="Times New Roman"/>
          <w:b w:val="false"/>
          <w:i w:val="false"/>
          <w:color w:val="000000"/>
          <w:sz w:val="28"/>
        </w:rPr>
        <w:t xml:space="preserve">мүгедектерді  </w:t>
      </w:r>
      <w:r>
        <w:rPr>
          <w:rFonts w:ascii="Times New Roman"/>
          <w:b w:val="false"/>
          <w:i w:val="false"/>
          <w:color w:val="000000"/>
          <w:sz w:val="28"/>
        </w:rPr>
        <w:t xml:space="preserve">әлеуметтік қорғау туралы" Заңдарына сәйкес, облыс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Жалғызілікті бірінші немесе екінші топтағы мүгедектердің мемлекеттік әлеуметтік жәрдемақыға үстеме ақы тағайындау жөніндегіү арызы мынадай құжаттарымен қоса аудандық және қалалық жұмыспен қамту және әлеуметтік бағдарламалар бөлімдеріне беріледі: </w:t>
      </w:r>
      <w:r>
        <w:br/>
      </w:r>
      <w:r>
        <w:rPr>
          <w:rFonts w:ascii="Times New Roman"/>
          <w:b w:val="false"/>
          <w:i w:val="false"/>
          <w:color w:val="000000"/>
          <w:sz w:val="28"/>
        </w:rPr>
        <w:t xml:space="preserve">
      1) халықты әлеуметтік қорғау саласындағы орталық атқарушы органның аумақтық бөлімшесінің (бұдан әрі - МӘС) мүгедектігін белгілеу туралы анықтамасының көшірмесі; </w:t>
      </w:r>
      <w:r>
        <w:br/>
      </w:r>
      <w:r>
        <w:rPr>
          <w:rFonts w:ascii="Times New Roman"/>
          <w:b w:val="false"/>
          <w:i w:val="false"/>
          <w:color w:val="000000"/>
          <w:sz w:val="28"/>
        </w:rPr>
        <w:t xml:space="preserve">
      2) тұрғындар есебі кітабының көшірмесі; </w:t>
      </w:r>
      <w:r>
        <w:br/>
      </w:r>
      <w:r>
        <w:rPr>
          <w:rFonts w:ascii="Times New Roman"/>
          <w:b w:val="false"/>
          <w:i w:val="false"/>
          <w:color w:val="000000"/>
          <w:sz w:val="28"/>
        </w:rPr>
        <w:t xml:space="preserve">
      3) алатын мемлекеттік әлеуметтік жәрдемақысының мөлшерү жөнінде анықтама; </w:t>
      </w:r>
      <w:r>
        <w:br/>
      </w:r>
      <w:r>
        <w:rPr>
          <w:rFonts w:ascii="Times New Roman"/>
          <w:b w:val="false"/>
          <w:i w:val="false"/>
          <w:color w:val="000000"/>
          <w:sz w:val="28"/>
        </w:rPr>
        <w:t xml:space="preserve">
      4) жеке басын куәландыратын құжаттың көшірмесі; </w:t>
      </w:r>
      <w:r>
        <w:br/>
      </w:r>
      <w:r>
        <w:rPr>
          <w:rFonts w:ascii="Times New Roman"/>
          <w:b w:val="false"/>
          <w:i w:val="false"/>
          <w:color w:val="000000"/>
          <w:sz w:val="28"/>
        </w:rPr>
        <w:t xml:space="preserve">
      5) салық төлеушінің тіркеу нөмірінің көшірмесі; </w:t>
      </w:r>
      <w:r>
        <w:br/>
      </w:r>
      <w:r>
        <w:rPr>
          <w:rFonts w:ascii="Times New Roman"/>
          <w:b w:val="false"/>
          <w:i w:val="false"/>
          <w:color w:val="000000"/>
          <w:sz w:val="28"/>
        </w:rPr>
        <w:t xml:space="preserve">
      6) банктегі салымы жөніндегі дербес есеп шотының нөмірі. </w:t>
      </w:r>
      <w:r>
        <w:br/>
      </w:r>
      <w:r>
        <w:rPr>
          <w:rFonts w:ascii="Times New Roman"/>
          <w:b w:val="false"/>
          <w:i w:val="false"/>
          <w:color w:val="000000"/>
          <w:sz w:val="28"/>
        </w:rPr>
        <w:t xml:space="preserve">
      Аудандық, қалалық жұмыспен қамту және әлеуметтік бағдарламалар бөлімі берілген арыздарды қарап, он жұмыс күні ішінде мемлекеттік әлеуметтік жәрдемақыға қосымша үстемеақы тағайындау туралы шешім қабылдайды немесе тағайындаудан бас тартады. </w:t>
      </w:r>
      <w:r>
        <w:br/>
      </w:r>
      <w:r>
        <w:rPr>
          <w:rFonts w:ascii="Times New Roman"/>
          <w:b w:val="false"/>
          <w:i w:val="false"/>
          <w:color w:val="000000"/>
          <w:sz w:val="28"/>
        </w:rPr>
        <w:t xml:space="preserve">
      Жалғызілікті мүгедектерге қосымша үстемеақы облыстық бюджет қаражаты есебінен жүргізіледі. </w:t>
      </w:r>
      <w:r>
        <w:br/>
      </w:r>
      <w:r>
        <w:rPr>
          <w:rFonts w:ascii="Times New Roman"/>
          <w:b w:val="false"/>
          <w:i w:val="false"/>
          <w:color w:val="000000"/>
          <w:sz w:val="28"/>
        </w:rPr>
        <w:t>
      Жалғызілікті мүгедектерге мемлекеттік әлеуметтік жәрдемақыға үстемеақы облыстық мәслихаттың алдағы жылға арналған облыстық бюджет туралы шешімімен жыл сайын белгіленген мөлшерде ай сайын есептеледі.</w:t>
      </w:r>
      <w:r>
        <w:br/>
      </w:r>
      <w:r>
        <w:rPr>
          <w:rFonts w:ascii="Times New Roman"/>
          <w:b w:val="false"/>
          <w:i w:val="false"/>
          <w:color w:val="000000"/>
          <w:sz w:val="28"/>
        </w:rPr>
        <w:t>
</w:t>
      </w:r>
      <w:r>
        <w:rPr>
          <w:rFonts w:ascii="Times New Roman"/>
          <w:b w:val="false"/>
          <w:i w:val="false"/>
          <w:color w:val="000000"/>
          <w:sz w:val="28"/>
        </w:rPr>
        <w:t xml:space="preserve">
2. Аудандық, қалалық қаржы бөлімдер жергілікті бюджетте тұрған бюджеттік ұйымдарды қаржыландыру жөніндегі нұсқаулыққа сәйкес, табыс етілген өтінімдер мен қаржыландыру жоспарына сай басқа адамның көмегін қажет ететін жалғызілікті мүгедектердің мемлекеттік әлеуметтік жәрдемақысына қосымша үстемеақы төлеуге ай сайын қаражат бөледі. </w:t>
      </w:r>
      <w:r>
        <w:br/>
      </w:r>
      <w:r>
        <w:rPr>
          <w:rFonts w:ascii="Times New Roman"/>
          <w:b w:val="false"/>
          <w:i w:val="false"/>
          <w:color w:val="000000"/>
          <w:sz w:val="28"/>
        </w:rPr>
        <w:t xml:space="preserve">
      Мемлекеттік әлеуметтік жәрдемақыға қосымша үстемеақыны төлеуді аудандық, қалалық жұмыспен қамту және әлеуметтік бағдарламалар бөлімдерінің  тізімдеріне сәйкес, алушының жеке басын куәландыратын құжаттарын табыс етуі жағдайында, сондай-ақ заңнамамен белгіленген тәртіпте ресімделген сенімхат бойынша екінші деңгейдегі банкілері немесе Қазпошта филиалдары жүргізеді. </w:t>
      </w:r>
      <w:r>
        <w:br/>
      </w:r>
      <w:r>
        <w:rPr>
          <w:rFonts w:ascii="Times New Roman"/>
          <w:b w:val="false"/>
          <w:i w:val="false"/>
          <w:color w:val="000000"/>
          <w:sz w:val="28"/>
        </w:rPr>
        <w:t xml:space="preserve">
      Банкілердің аудандық, қалалық филиалдарымен төленетін айдан  кейінгі айдың 5-не дейін тиісті үлгі бойынша жалғызілікті мүгедектерге төленген сома туралы мәліметтер аудандық, қалалық жұмыспен қамту және әлеуметтік бағдарламалар бөлімдеріне табыс етіледі, олар оны облыстық қаржы департаментіне облыс бойынша жиынтық есеп беру үшін Маңғыстау облыстық жұмыспен қамтуды үйлестіру және әлеуметтік бағдарламалар департаментіне жібереді </w:t>
      </w:r>
      <w:r>
        <w:br/>
      </w:r>
      <w:r>
        <w:rPr>
          <w:rFonts w:ascii="Times New Roman"/>
          <w:b w:val="false"/>
          <w:i w:val="false"/>
          <w:color w:val="000000"/>
          <w:sz w:val="28"/>
        </w:rPr>
        <w:t xml:space="preserve">
      Жергілікті жерде жалғызілікті мүгедектерге мемлекеттік әлеуметтік жәрдемақыға қосымша үстемеақының төленген сомасының есебін жүргізу, оның есептілігін бақылау аудандық, қалалық жұмыспен қамту және әлеуметтік бағдарламалар бөлімдеріне жүктеледі. </w:t>
      </w:r>
      <w:r>
        <w:br/>
      </w:r>
      <w:r>
        <w:rPr>
          <w:rFonts w:ascii="Times New Roman"/>
          <w:b w:val="false"/>
          <w:i w:val="false"/>
          <w:color w:val="000000"/>
          <w:sz w:val="28"/>
        </w:rPr>
        <w:t>
      Жалғызілікті мүгедектердің мемлекеттік әлеуметтік жәрдемақысына қосымша үстемеақының ай сайын дұрыс тағайындалуына бақылау жасауды Маңғыстау облысының жұмыспен қамтуды үйлестіру және әлеуметтік бағдарламалар департаменті жүзеге асырады.</w:t>
      </w:r>
      <w:r>
        <w:br/>
      </w:r>
      <w:r>
        <w:rPr>
          <w:rFonts w:ascii="Times New Roman"/>
          <w:b w:val="false"/>
          <w:i w:val="false"/>
          <w:color w:val="000000"/>
          <w:sz w:val="28"/>
        </w:rPr>
        <w:t>
</w:t>
      </w:r>
      <w:r>
        <w:rPr>
          <w:rFonts w:ascii="Times New Roman"/>
          <w:b w:val="false"/>
          <w:i w:val="false"/>
          <w:color w:val="000000"/>
          <w:sz w:val="28"/>
        </w:rPr>
        <w:t xml:space="preserve">
3. Мыналардың күштері жойылды деп танылсын: </w:t>
      </w:r>
      <w:r>
        <w:br/>
      </w:r>
      <w:r>
        <w:rPr>
          <w:rFonts w:ascii="Times New Roman"/>
          <w:b w:val="false"/>
          <w:i w:val="false"/>
          <w:color w:val="000000"/>
          <w:sz w:val="28"/>
        </w:rPr>
        <w:t xml:space="preserve">
      1) Маңғыстау облысы әкімиятының "Ұлы Отан соғысының ардагерлерін, Чернобыль АЭС-інің мүгедектерін және басқа адамның көмегіне мұқтаж жалғызілікті мүгедектерді әлеуметтік қорғау туралы" (облыстық әділет басқармасында 2002 жылғы 3 сәуірде N 792 болып тіркелген) 2002 жылғы 5 наурыздағы N 36 қаулысының; </w:t>
      </w:r>
      <w:r>
        <w:br/>
      </w:r>
      <w:r>
        <w:rPr>
          <w:rFonts w:ascii="Times New Roman"/>
          <w:b w:val="false"/>
          <w:i w:val="false"/>
          <w:color w:val="000000"/>
          <w:sz w:val="28"/>
        </w:rPr>
        <w:t>
      2) Маңғыстау облысы әкімиятының "Маңғыстау облысы әкімиятының "Ұлы Отан соғысының ардагерлерін, Чернобыль АЭС-інің мүгедектерін және басқа адамның көмегіне мұқтаж жалғызілікті мүгедектерді әлеуметтік қорғау туралы" 2002 жылғы 5 наурыздағы N 36 қаулысына өзгерістер мен толықтырулар енгізу туралы" (облыстық әділет басқармасында 2003 жылғы 23 мамырда N 1462 болып тіркелген) 2003 жылғы 25 сәуірдегі N 85 қаулысының.</w:t>
      </w:r>
      <w:r>
        <w:br/>
      </w:r>
      <w:r>
        <w:rPr>
          <w:rFonts w:ascii="Times New Roman"/>
          <w:b w:val="false"/>
          <w:i w:val="false"/>
          <w:color w:val="000000"/>
          <w:sz w:val="28"/>
        </w:rPr>
        <w:t>
</w:t>
      </w:r>
      <w:r>
        <w:rPr>
          <w:rFonts w:ascii="Times New Roman"/>
          <w:b w:val="false"/>
          <w:i w:val="false"/>
          <w:color w:val="000000"/>
          <w:sz w:val="28"/>
        </w:rPr>
        <w:t>
4. Осы қаулының орындалысын бақылау облыс әкімінің орынбасары М.М.Әбдірахмановқа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Облыс әкімі                              Қ. Көшербаев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