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e3e" w14:textId="99b4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көздерірінің су ресурстарын пайдаланғаны үшін төлемақы ставкаларын бекіту туралы" Қызылорда облыстық мәслихатының 2006 жылғы 30 маусымдағы ХХVІІ сессиясының N 299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2006 жылғы 12 желтоқсандағы N 325 шешімі. Қызылорда облысы Әділет департаментінде 2007 жылғы 09 қаңтарда N 4170 болып тіркелді. Күші жойылды - Қызылорда облыстық мәслихатының 2015 жылғы 16 қыркүйектегі N 300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16.09.2015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12 маусымдағы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үсті көздерінің су ресурстарын пайдаланғаны үшін төлемақы ставкаларын бекіту туралы" Қызылорда облыстық мәслихаттың 2006 жылғы 30 маусымдағы ХХVII сессиясының N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қосымшасында реттік нөмірі 3-жолдың төртінші бағанындағы "2,38" деген сан "2,0"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мемлекеттік тіркеуден өткен сәттен бастап күшіне енеді және баспасөзде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